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0BE94" w14:textId="77777777" w:rsidR="002E1EE5" w:rsidRPr="0067642E" w:rsidRDefault="002E1EE5" w:rsidP="002E1EE5">
      <w:pPr>
        <w:spacing w:after="0" w:line="240" w:lineRule="auto"/>
        <w:ind w:firstLine="720"/>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5A2AA79E" wp14:editId="316D2F51">
            <wp:simplePos x="0" y="0"/>
            <wp:positionH relativeFrom="column">
              <wp:posOffset>-695325</wp:posOffset>
            </wp:positionH>
            <wp:positionV relativeFrom="paragraph">
              <wp:posOffset>0</wp:posOffset>
            </wp:positionV>
            <wp:extent cx="2667000" cy="885825"/>
            <wp:effectExtent l="0" t="0" r="0" b="9525"/>
            <wp:wrapThrough wrapText="bothSides">
              <wp:wrapPolygon edited="0">
                <wp:start x="0" y="0"/>
                <wp:lineTo x="0" y="21368"/>
                <wp:lineTo x="21446" y="21368"/>
                <wp:lineTo x="21446" y="0"/>
                <wp:lineTo x="0" y="0"/>
              </wp:wrapPolygon>
            </wp:wrapThrough>
            <wp:docPr id="7" name="Εικόνα 7"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691CEAD0-2162-4746-835B-357C3E03B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6670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w:t>
      </w:r>
    </w:p>
    <w:p w14:paraId="355C0524" w14:textId="77777777" w:rsidR="002E1EE5" w:rsidRPr="0067642E" w:rsidRDefault="002E1EE5" w:rsidP="002E1EE5">
      <w:pPr>
        <w:spacing w:after="0" w:line="240" w:lineRule="auto"/>
        <w:jc w:val="right"/>
        <w:rPr>
          <w:rFonts w:eastAsia="Times New Roman" w:cs="Calibri"/>
          <w:lang w:eastAsia="el-GR"/>
        </w:rPr>
      </w:pPr>
      <w:r w:rsidRPr="0067642E">
        <w:rPr>
          <w:rFonts w:eastAsia="Times New Roman" w:cs="Calibri"/>
          <w:lang w:eastAsia="el-GR"/>
        </w:rPr>
        <w:t>Αθήνα 105 63</w:t>
      </w:r>
    </w:p>
    <w:p w14:paraId="263DF399" w14:textId="77777777" w:rsidR="002E1EE5" w:rsidRPr="0067642E" w:rsidRDefault="002E1EE5" w:rsidP="002E1EE5">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31B6ECEE" w14:textId="77777777" w:rsidR="002E1EE5" w:rsidRPr="001D7A84" w:rsidRDefault="002E1EE5" w:rsidP="002E1EE5">
      <w:pPr>
        <w:spacing w:after="0" w:line="240" w:lineRule="auto"/>
        <w:jc w:val="right"/>
        <w:rPr>
          <w:rFonts w:eastAsia="Times New Roman" w:cs="Calibri"/>
          <w:lang w:val="en-US" w:eastAsia="el-GR"/>
        </w:rPr>
      </w:pPr>
      <w:r w:rsidRPr="0067642E">
        <w:rPr>
          <w:rFonts w:eastAsia="Times New Roman" w:cs="Calibri"/>
          <w:lang w:eastAsia="el-GR"/>
        </w:rPr>
        <w:t>Φαξ</w:t>
      </w:r>
      <w:r w:rsidRPr="001D7A84">
        <w:rPr>
          <w:rFonts w:eastAsia="Times New Roman" w:cs="Calibri"/>
          <w:lang w:val="en-US" w:eastAsia="el-GR"/>
        </w:rPr>
        <w:t>: 210 3315623 – 4</w:t>
      </w:r>
    </w:p>
    <w:p w14:paraId="51AC30B7" w14:textId="77777777" w:rsidR="002E1EE5" w:rsidRPr="001D7A84" w:rsidRDefault="002E1EE5" w:rsidP="002E1EE5">
      <w:pPr>
        <w:spacing w:after="0" w:line="240" w:lineRule="auto"/>
        <w:jc w:val="right"/>
        <w:rPr>
          <w:rFonts w:eastAsia="Times New Roman" w:cs="Calibri"/>
          <w:lang w:val="en-US" w:eastAsia="el-GR"/>
        </w:rPr>
      </w:pPr>
      <w:r w:rsidRPr="0067642E">
        <w:rPr>
          <w:rFonts w:eastAsia="Times New Roman" w:cs="Calibri"/>
          <w:lang w:val="en-US" w:eastAsia="el-GR"/>
        </w:rPr>
        <w:t>Email</w:t>
      </w:r>
      <w:r w:rsidRPr="001D7A84">
        <w:rPr>
          <w:rFonts w:eastAsia="Times New Roman" w:cs="Calibri"/>
          <w:lang w:val="en-US" w:eastAsia="el-GR"/>
        </w:rPr>
        <w:t xml:space="preserve">: </w:t>
      </w:r>
      <w:hyperlink r:id="rId9" w:history="1">
        <w:r w:rsidRPr="0067642E">
          <w:rPr>
            <w:rFonts w:eastAsia="Times New Roman" w:cs="Calibri"/>
            <w:color w:val="0000FF"/>
            <w:u w:val="single"/>
            <w:lang w:val="en-US" w:eastAsia="el-GR"/>
          </w:rPr>
          <w:t>info</w:t>
        </w:r>
        <w:r w:rsidRPr="001D7A84">
          <w:rPr>
            <w:rFonts w:eastAsia="Times New Roman" w:cs="Calibri"/>
            <w:color w:val="0000FF"/>
            <w:u w:val="single"/>
            <w:lang w:val="en-US" w:eastAsia="el-GR"/>
          </w:rPr>
          <w:t>@</w:t>
        </w:r>
        <w:r w:rsidRPr="0067642E">
          <w:rPr>
            <w:rFonts w:eastAsia="Times New Roman" w:cs="Calibri"/>
            <w:color w:val="0000FF"/>
            <w:u w:val="single"/>
            <w:lang w:val="en-US" w:eastAsia="el-GR"/>
          </w:rPr>
          <w:t>grefis</w:t>
        </w:r>
        <w:r w:rsidRPr="001D7A84">
          <w:rPr>
            <w:rFonts w:eastAsia="Times New Roman" w:cs="Calibri"/>
            <w:color w:val="0000FF"/>
            <w:u w:val="single"/>
            <w:lang w:val="en-US" w:eastAsia="el-GR"/>
          </w:rPr>
          <w:t>.</w:t>
        </w:r>
        <w:r w:rsidRPr="0067642E">
          <w:rPr>
            <w:rFonts w:eastAsia="Times New Roman" w:cs="Calibri"/>
            <w:color w:val="0000FF"/>
            <w:u w:val="single"/>
            <w:lang w:val="en-US" w:eastAsia="el-GR"/>
          </w:rPr>
          <w:t>gr</w:t>
        </w:r>
      </w:hyperlink>
      <w:r w:rsidRPr="001D7A84">
        <w:rPr>
          <w:rFonts w:eastAsia="Times New Roman" w:cs="Calibri"/>
          <w:lang w:val="en-US" w:eastAsia="el-GR"/>
        </w:rPr>
        <w:t xml:space="preserve"> </w:t>
      </w:r>
    </w:p>
    <w:p w14:paraId="55D5B68B" w14:textId="77777777" w:rsidR="002E1EE5" w:rsidRPr="001D7A84" w:rsidRDefault="002E1EE5" w:rsidP="002E1EE5">
      <w:pPr>
        <w:rPr>
          <w:b/>
          <w:color w:val="BF4E14" w:themeColor="accent2" w:themeShade="BF"/>
          <w:sz w:val="44"/>
          <w:szCs w:val="44"/>
          <w:lang w:val="en-US"/>
        </w:rPr>
      </w:pPr>
    </w:p>
    <w:p w14:paraId="02C8D914" w14:textId="44276AA8" w:rsidR="002E1EE5" w:rsidRPr="001D7A84" w:rsidRDefault="002C0E3D" w:rsidP="002E1EE5">
      <w:pPr>
        <w:jc w:val="center"/>
        <w:rPr>
          <w:b/>
          <w:color w:val="BF4E14" w:themeColor="accent2" w:themeShade="BF"/>
          <w:sz w:val="44"/>
          <w:szCs w:val="44"/>
          <w:lang w:val="en-US"/>
        </w:rPr>
      </w:pPr>
      <w:r>
        <w:rPr>
          <w:b/>
          <w:color w:val="BF4E14" w:themeColor="accent2" w:themeShade="BF"/>
          <w:sz w:val="44"/>
          <w:szCs w:val="44"/>
        </w:rPr>
        <w:t>Καλοκαιρινό</w:t>
      </w:r>
      <w:r w:rsidRPr="001D7A84">
        <w:rPr>
          <w:b/>
          <w:color w:val="BF4E14" w:themeColor="accent2" w:themeShade="BF"/>
          <w:sz w:val="44"/>
          <w:szCs w:val="44"/>
          <w:lang w:val="en-US"/>
        </w:rPr>
        <w:t xml:space="preserve"> </w:t>
      </w:r>
      <w:r w:rsidR="002E1EE5" w:rsidRPr="00EA6B50">
        <w:rPr>
          <w:b/>
          <w:color w:val="BF4E14" w:themeColor="accent2" w:themeShade="BF"/>
          <w:sz w:val="44"/>
          <w:szCs w:val="44"/>
        </w:rPr>
        <w:t>Παρίσι</w:t>
      </w:r>
      <w:r w:rsidR="002E1EE5" w:rsidRPr="001D7A84">
        <w:rPr>
          <w:b/>
          <w:color w:val="BF4E14" w:themeColor="accent2" w:themeShade="BF"/>
          <w:sz w:val="44"/>
          <w:szCs w:val="44"/>
          <w:lang w:val="en-US"/>
        </w:rPr>
        <w:t xml:space="preserve"> – </w:t>
      </w:r>
      <w:r w:rsidR="002E1EE5" w:rsidRPr="00C5759B">
        <w:rPr>
          <w:b/>
          <w:color w:val="BF4E14" w:themeColor="accent2" w:themeShade="BF"/>
          <w:sz w:val="44"/>
          <w:szCs w:val="44"/>
          <w:lang w:val="en-US"/>
        </w:rPr>
        <w:t>All</w:t>
      </w:r>
      <w:r w:rsidR="002E1EE5" w:rsidRPr="001D7A84">
        <w:rPr>
          <w:b/>
          <w:color w:val="BF4E14" w:themeColor="accent2" w:themeShade="BF"/>
          <w:sz w:val="44"/>
          <w:szCs w:val="44"/>
          <w:lang w:val="en-US"/>
        </w:rPr>
        <w:t xml:space="preserve"> </w:t>
      </w:r>
      <w:r w:rsidR="002E1EE5" w:rsidRPr="00C5759B">
        <w:rPr>
          <w:b/>
          <w:color w:val="BF4E14" w:themeColor="accent2" w:themeShade="BF"/>
          <w:sz w:val="44"/>
          <w:szCs w:val="44"/>
          <w:lang w:val="en-US"/>
        </w:rPr>
        <w:t>Time</w:t>
      </w:r>
      <w:r w:rsidR="002E1EE5" w:rsidRPr="001D7A84">
        <w:rPr>
          <w:b/>
          <w:color w:val="BF4E14" w:themeColor="accent2" w:themeShade="BF"/>
          <w:sz w:val="44"/>
          <w:szCs w:val="44"/>
          <w:lang w:val="en-US"/>
        </w:rPr>
        <w:t xml:space="preserve"> </w:t>
      </w:r>
      <w:r w:rsidR="002E1EE5" w:rsidRPr="00C5759B">
        <w:rPr>
          <w:b/>
          <w:color w:val="BF4E14" w:themeColor="accent2" w:themeShade="BF"/>
          <w:sz w:val="44"/>
          <w:szCs w:val="44"/>
          <w:lang w:val="en-US"/>
        </w:rPr>
        <w:t>Classic</w:t>
      </w:r>
      <w:r w:rsidR="002E1EE5" w:rsidRPr="001D7A84">
        <w:rPr>
          <w:b/>
          <w:color w:val="BF4E14" w:themeColor="accent2" w:themeShade="BF"/>
          <w:sz w:val="44"/>
          <w:szCs w:val="44"/>
          <w:lang w:val="en-US"/>
        </w:rPr>
        <w:t xml:space="preserve">  6</w:t>
      </w:r>
      <w:r w:rsidR="002E1EE5" w:rsidRPr="00EA6B50">
        <w:rPr>
          <w:b/>
          <w:color w:val="BF4E14" w:themeColor="accent2" w:themeShade="BF"/>
          <w:sz w:val="44"/>
          <w:szCs w:val="44"/>
        </w:rPr>
        <w:t>ημ</w:t>
      </w:r>
      <w:r w:rsidR="002E1EE5" w:rsidRPr="001D7A84">
        <w:rPr>
          <w:b/>
          <w:color w:val="BF4E14" w:themeColor="accent2" w:themeShade="BF"/>
          <w:sz w:val="44"/>
          <w:szCs w:val="44"/>
          <w:lang w:val="en-US"/>
        </w:rPr>
        <w:t xml:space="preserve">. </w:t>
      </w:r>
    </w:p>
    <w:p w14:paraId="6E3C7AED" w14:textId="77777777" w:rsidR="002E1EE5" w:rsidRPr="00C04984" w:rsidRDefault="002E1EE5" w:rsidP="002E1EE5">
      <w:pPr>
        <w:rPr>
          <w:b/>
          <w:bCs/>
          <w:color w:val="0070C0"/>
          <w:sz w:val="24"/>
          <w:szCs w:val="24"/>
          <w:lang w:val="en-US"/>
        </w:rPr>
      </w:pPr>
      <w:r w:rsidRPr="002156B0">
        <w:rPr>
          <w:b/>
          <w:color w:val="0070C0"/>
        </w:rPr>
        <w:t>Πανόραμα</w:t>
      </w:r>
      <w:r w:rsidRPr="00C04984">
        <w:rPr>
          <w:b/>
          <w:color w:val="0070C0"/>
          <w:lang w:val="en-US"/>
        </w:rPr>
        <w:t xml:space="preserve"> </w:t>
      </w:r>
      <w:r w:rsidRPr="002156B0">
        <w:rPr>
          <w:b/>
          <w:color w:val="0070C0"/>
        </w:rPr>
        <w:t>Παρισιού</w:t>
      </w:r>
      <w:r w:rsidRPr="00C04984">
        <w:rPr>
          <w:b/>
          <w:color w:val="0070C0"/>
          <w:lang w:val="en-US"/>
        </w:rPr>
        <w:t xml:space="preserve">: </w:t>
      </w:r>
      <w:r w:rsidRPr="00C5759B">
        <w:rPr>
          <w:b/>
          <w:bCs/>
          <w:color w:val="0070C0"/>
          <w:sz w:val="24"/>
          <w:szCs w:val="24"/>
          <w:lang w:val="en-US"/>
        </w:rPr>
        <w:t>M</w:t>
      </w:r>
      <w:r w:rsidRPr="002156B0">
        <w:rPr>
          <w:b/>
          <w:bCs/>
          <w:color w:val="0070C0"/>
          <w:sz w:val="24"/>
          <w:szCs w:val="24"/>
        </w:rPr>
        <w:t>ουσείο</w:t>
      </w:r>
      <w:r w:rsidRPr="00C04984">
        <w:rPr>
          <w:b/>
          <w:bCs/>
          <w:color w:val="0070C0"/>
          <w:sz w:val="24"/>
          <w:szCs w:val="24"/>
          <w:lang w:val="en-US"/>
        </w:rPr>
        <w:t xml:space="preserve"> </w:t>
      </w:r>
      <w:r w:rsidRPr="002156B0">
        <w:rPr>
          <w:b/>
          <w:bCs/>
          <w:color w:val="0070C0"/>
          <w:sz w:val="24"/>
          <w:szCs w:val="24"/>
        </w:rPr>
        <w:t>Λούβρου</w:t>
      </w:r>
      <w:r w:rsidRPr="00C04984">
        <w:rPr>
          <w:b/>
          <w:bCs/>
          <w:color w:val="0070C0"/>
          <w:sz w:val="24"/>
          <w:szCs w:val="24"/>
          <w:lang w:val="en-US"/>
        </w:rPr>
        <w:t xml:space="preserve">, </w:t>
      </w:r>
      <w:r w:rsidRPr="002156B0">
        <w:rPr>
          <w:b/>
          <w:bCs/>
          <w:color w:val="0070C0"/>
          <w:sz w:val="24"/>
          <w:szCs w:val="24"/>
        </w:rPr>
        <w:t>Μουσείο</w:t>
      </w:r>
      <w:r w:rsidRPr="00C04984">
        <w:rPr>
          <w:b/>
          <w:bCs/>
          <w:color w:val="0070C0"/>
          <w:sz w:val="24"/>
          <w:szCs w:val="24"/>
          <w:lang w:val="en-US"/>
        </w:rPr>
        <w:t xml:space="preserve"> </w:t>
      </w:r>
      <w:r w:rsidRPr="002156B0">
        <w:rPr>
          <w:b/>
          <w:bCs/>
          <w:color w:val="0070C0"/>
          <w:sz w:val="24"/>
          <w:szCs w:val="24"/>
        </w:rPr>
        <w:t>Αρωμάτων</w:t>
      </w:r>
      <w:r w:rsidRPr="00C04984">
        <w:rPr>
          <w:b/>
          <w:bCs/>
          <w:color w:val="0070C0"/>
          <w:sz w:val="24"/>
          <w:szCs w:val="24"/>
          <w:lang w:val="en-US"/>
        </w:rPr>
        <w:t xml:space="preserve">, </w:t>
      </w:r>
      <w:r w:rsidRPr="002156B0">
        <w:rPr>
          <w:b/>
          <w:bCs/>
          <w:color w:val="0070C0"/>
          <w:sz w:val="24"/>
          <w:szCs w:val="24"/>
        </w:rPr>
        <w:t>Όπερα</w:t>
      </w:r>
      <w:r w:rsidRPr="00C04984">
        <w:rPr>
          <w:b/>
          <w:bCs/>
          <w:color w:val="0070C0"/>
          <w:sz w:val="24"/>
          <w:szCs w:val="24"/>
          <w:lang w:val="en-US"/>
        </w:rPr>
        <w:t xml:space="preserve">, </w:t>
      </w:r>
      <w:r w:rsidRPr="00C5759B">
        <w:rPr>
          <w:b/>
          <w:bCs/>
          <w:color w:val="0070C0"/>
          <w:sz w:val="24"/>
          <w:szCs w:val="24"/>
          <w:lang w:val="en-US"/>
        </w:rPr>
        <w:t>Disneyland</w:t>
      </w:r>
      <w:r w:rsidRPr="00C04984">
        <w:rPr>
          <w:b/>
          <w:bCs/>
          <w:color w:val="0070C0"/>
          <w:sz w:val="24"/>
          <w:szCs w:val="24"/>
          <w:lang w:val="en-US"/>
        </w:rPr>
        <w:t xml:space="preserve">, </w:t>
      </w:r>
      <w:r w:rsidRPr="002156B0">
        <w:rPr>
          <w:rFonts w:cs="Tahoma"/>
          <w:b/>
          <w:bCs/>
          <w:color w:val="0070C0"/>
          <w:sz w:val="24"/>
          <w:szCs w:val="24"/>
        </w:rPr>
        <w:t>Παναγία</w:t>
      </w:r>
      <w:r w:rsidRPr="00C04984">
        <w:rPr>
          <w:rFonts w:cs="Tahoma"/>
          <w:b/>
          <w:bCs/>
          <w:color w:val="0070C0"/>
          <w:sz w:val="24"/>
          <w:szCs w:val="24"/>
          <w:lang w:val="en-US"/>
        </w:rPr>
        <w:t xml:space="preserve"> </w:t>
      </w:r>
      <w:r w:rsidRPr="002156B0">
        <w:rPr>
          <w:rFonts w:cs="Tahoma"/>
          <w:b/>
          <w:bCs/>
          <w:color w:val="0070C0"/>
          <w:sz w:val="24"/>
          <w:szCs w:val="24"/>
        </w:rPr>
        <w:t>των</w:t>
      </w:r>
      <w:r w:rsidRPr="00C04984">
        <w:rPr>
          <w:rFonts w:cs="Tahoma"/>
          <w:b/>
          <w:bCs/>
          <w:color w:val="0070C0"/>
          <w:sz w:val="24"/>
          <w:szCs w:val="24"/>
          <w:lang w:val="en-US"/>
        </w:rPr>
        <w:t xml:space="preserve"> </w:t>
      </w:r>
      <w:r w:rsidRPr="002156B0">
        <w:rPr>
          <w:rFonts w:cs="Tahoma"/>
          <w:b/>
          <w:bCs/>
          <w:color w:val="0070C0"/>
          <w:sz w:val="24"/>
          <w:szCs w:val="24"/>
        </w:rPr>
        <w:t>Παρισίων</w:t>
      </w:r>
      <w:r w:rsidRPr="00C04984">
        <w:rPr>
          <w:rFonts w:cs="Tahoma"/>
          <w:b/>
          <w:bCs/>
          <w:color w:val="0070C0"/>
          <w:sz w:val="24"/>
          <w:szCs w:val="24"/>
          <w:lang w:val="en-US"/>
        </w:rPr>
        <w:t xml:space="preserve">, </w:t>
      </w:r>
      <w:r w:rsidRPr="002156B0">
        <w:rPr>
          <w:b/>
          <w:bCs/>
          <w:color w:val="0070C0"/>
          <w:sz w:val="24"/>
          <w:szCs w:val="24"/>
        </w:rPr>
        <w:t>Συνοικία</w:t>
      </w:r>
      <w:r w:rsidRPr="00C04984">
        <w:rPr>
          <w:b/>
          <w:bCs/>
          <w:color w:val="0070C0"/>
          <w:sz w:val="24"/>
          <w:szCs w:val="24"/>
          <w:lang w:val="en-US"/>
        </w:rPr>
        <w:t xml:space="preserve"> </w:t>
      </w:r>
      <w:r w:rsidRPr="002156B0">
        <w:rPr>
          <w:b/>
          <w:bCs/>
          <w:color w:val="0070C0"/>
          <w:sz w:val="24"/>
          <w:szCs w:val="24"/>
        </w:rPr>
        <w:t>Μαραί</w:t>
      </w:r>
      <w:r w:rsidRPr="00C04984">
        <w:rPr>
          <w:b/>
          <w:bCs/>
          <w:color w:val="0070C0"/>
          <w:sz w:val="24"/>
          <w:szCs w:val="24"/>
          <w:lang w:val="en-US"/>
        </w:rPr>
        <w:t xml:space="preserve">, </w:t>
      </w:r>
      <w:r w:rsidRPr="002156B0">
        <w:rPr>
          <w:b/>
          <w:bCs/>
          <w:color w:val="0070C0"/>
          <w:sz w:val="24"/>
          <w:szCs w:val="24"/>
        </w:rPr>
        <w:t>Πλατεία</w:t>
      </w:r>
      <w:r w:rsidRPr="00C04984">
        <w:rPr>
          <w:b/>
          <w:bCs/>
          <w:color w:val="0070C0"/>
          <w:sz w:val="24"/>
          <w:szCs w:val="24"/>
          <w:lang w:val="en-US"/>
        </w:rPr>
        <w:t xml:space="preserve"> </w:t>
      </w:r>
      <w:r w:rsidRPr="002156B0">
        <w:rPr>
          <w:b/>
          <w:bCs/>
          <w:color w:val="0070C0"/>
          <w:sz w:val="24"/>
          <w:szCs w:val="24"/>
        </w:rPr>
        <w:t>Βαστίλης</w:t>
      </w:r>
      <w:r w:rsidRPr="00C04984">
        <w:rPr>
          <w:b/>
          <w:bCs/>
          <w:color w:val="0070C0"/>
          <w:sz w:val="24"/>
          <w:szCs w:val="24"/>
          <w:lang w:val="en-US"/>
        </w:rPr>
        <w:t xml:space="preserve">, </w:t>
      </w:r>
      <w:r w:rsidRPr="002156B0">
        <w:rPr>
          <w:b/>
          <w:bCs/>
          <w:color w:val="0070C0"/>
          <w:sz w:val="24"/>
          <w:szCs w:val="24"/>
        </w:rPr>
        <w:t>Συνοικία</w:t>
      </w:r>
      <w:r w:rsidRPr="00C04984">
        <w:rPr>
          <w:b/>
          <w:bCs/>
          <w:color w:val="0070C0"/>
          <w:sz w:val="24"/>
          <w:szCs w:val="24"/>
          <w:lang w:val="en-US"/>
        </w:rPr>
        <w:t xml:space="preserve"> </w:t>
      </w:r>
      <w:r w:rsidRPr="002156B0">
        <w:rPr>
          <w:b/>
          <w:bCs/>
          <w:color w:val="0070C0"/>
          <w:sz w:val="24"/>
          <w:szCs w:val="24"/>
        </w:rPr>
        <w:t>Λατίνων</w:t>
      </w:r>
      <w:r w:rsidRPr="00C04984">
        <w:rPr>
          <w:b/>
          <w:bCs/>
          <w:color w:val="0070C0"/>
          <w:sz w:val="24"/>
          <w:szCs w:val="24"/>
          <w:lang w:val="en-US"/>
        </w:rPr>
        <w:t xml:space="preserve"> </w:t>
      </w:r>
      <w:r w:rsidRPr="00C04984">
        <w:rPr>
          <w:rFonts w:cs="Tahoma"/>
          <w:b/>
          <w:bCs/>
          <w:color w:val="0070C0"/>
          <w:sz w:val="24"/>
          <w:szCs w:val="24"/>
          <w:lang w:val="en-US"/>
        </w:rPr>
        <w:t>(</w:t>
      </w:r>
      <w:r w:rsidRPr="00C5759B">
        <w:rPr>
          <w:rFonts w:cs="Tahoma"/>
          <w:b/>
          <w:bCs/>
          <w:color w:val="0070C0"/>
          <w:sz w:val="24"/>
          <w:szCs w:val="24"/>
          <w:lang w:val="en-US"/>
        </w:rPr>
        <w:t>Quartier</w:t>
      </w:r>
      <w:r w:rsidRPr="00C04984">
        <w:rPr>
          <w:rFonts w:cs="Tahoma"/>
          <w:b/>
          <w:bCs/>
          <w:color w:val="0070C0"/>
          <w:sz w:val="24"/>
          <w:szCs w:val="24"/>
          <w:lang w:val="en-US"/>
        </w:rPr>
        <w:t xml:space="preserve"> </w:t>
      </w:r>
      <w:r w:rsidRPr="00C5759B">
        <w:rPr>
          <w:rFonts w:cs="Tahoma"/>
          <w:b/>
          <w:bCs/>
          <w:color w:val="0070C0"/>
          <w:sz w:val="24"/>
          <w:szCs w:val="24"/>
          <w:lang w:val="en-US"/>
        </w:rPr>
        <w:t>Latin</w:t>
      </w:r>
      <w:r w:rsidRPr="00C04984">
        <w:rPr>
          <w:rFonts w:cs="Tahoma"/>
          <w:b/>
          <w:bCs/>
          <w:color w:val="0070C0"/>
          <w:sz w:val="24"/>
          <w:szCs w:val="24"/>
          <w:lang w:val="en-US"/>
        </w:rPr>
        <w:t xml:space="preserve">), </w:t>
      </w:r>
      <w:r w:rsidRPr="002156B0">
        <w:rPr>
          <w:rFonts w:cs="Tahoma"/>
          <w:b/>
          <w:bCs/>
          <w:color w:val="0070C0"/>
          <w:sz w:val="24"/>
          <w:szCs w:val="24"/>
        </w:rPr>
        <w:t>Συνοικία</w:t>
      </w:r>
      <w:r w:rsidRPr="00C04984">
        <w:rPr>
          <w:rFonts w:cs="Tahoma"/>
          <w:b/>
          <w:bCs/>
          <w:color w:val="0070C0"/>
          <w:sz w:val="24"/>
          <w:szCs w:val="24"/>
          <w:lang w:val="en-US"/>
        </w:rPr>
        <w:t xml:space="preserve"> </w:t>
      </w:r>
      <w:r w:rsidRPr="00C5759B">
        <w:rPr>
          <w:rFonts w:cs="Tahoma"/>
          <w:b/>
          <w:bCs/>
          <w:color w:val="0070C0"/>
          <w:sz w:val="24"/>
          <w:szCs w:val="24"/>
          <w:lang w:val="en-US"/>
        </w:rPr>
        <w:t>St</w:t>
      </w:r>
      <w:r w:rsidRPr="00C04984">
        <w:rPr>
          <w:rFonts w:cs="Tahoma"/>
          <w:b/>
          <w:bCs/>
          <w:color w:val="0070C0"/>
          <w:sz w:val="24"/>
          <w:szCs w:val="24"/>
          <w:lang w:val="en-US"/>
        </w:rPr>
        <w:t>-</w:t>
      </w:r>
      <w:r w:rsidRPr="00C5759B">
        <w:rPr>
          <w:rFonts w:cs="Tahoma"/>
          <w:b/>
          <w:bCs/>
          <w:color w:val="0070C0"/>
          <w:sz w:val="24"/>
          <w:szCs w:val="24"/>
          <w:lang w:val="en-US"/>
        </w:rPr>
        <w:t>Germain</w:t>
      </w:r>
      <w:r w:rsidRPr="00C04984">
        <w:rPr>
          <w:rFonts w:cs="Tahoma"/>
          <w:b/>
          <w:bCs/>
          <w:color w:val="0070C0"/>
          <w:sz w:val="24"/>
          <w:szCs w:val="24"/>
          <w:lang w:val="en-US"/>
        </w:rPr>
        <w:t xml:space="preserve"> </w:t>
      </w:r>
      <w:r w:rsidRPr="00C5759B">
        <w:rPr>
          <w:rFonts w:cs="Tahoma"/>
          <w:b/>
          <w:bCs/>
          <w:color w:val="0070C0"/>
          <w:sz w:val="24"/>
          <w:szCs w:val="24"/>
          <w:lang w:val="en-US"/>
        </w:rPr>
        <w:t>des</w:t>
      </w:r>
      <w:r w:rsidRPr="00C04984">
        <w:rPr>
          <w:rFonts w:cs="Tahoma"/>
          <w:b/>
          <w:bCs/>
          <w:color w:val="0070C0"/>
          <w:sz w:val="24"/>
          <w:szCs w:val="24"/>
          <w:lang w:val="en-US"/>
        </w:rPr>
        <w:t xml:space="preserve"> </w:t>
      </w:r>
      <w:r w:rsidRPr="00C5759B">
        <w:rPr>
          <w:rFonts w:cs="Tahoma"/>
          <w:b/>
          <w:bCs/>
          <w:color w:val="0070C0"/>
          <w:sz w:val="24"/>
          <w:szCs w:val="24"/>
          <w:lang w:val="en-US"/>
        </w:rPr>
        <w:t>Pres</w:t>
      </w:r>
      <w:r w:rsidRPr="00C04984">
        <w:rPr>
          <w:rFonts w:cs="Tahoma"/>
          <w:b/>
          <w:bCs/>
          <w:color w:val="0070C0"/>
          <w:sz w:val="24"/>
          <w:szCs w:val="24"/>
          <w:lang w:val="en-US"/>
        </w:rPr>
        <w:t xml:space="preserve">, </w:t>
      </w:r>
      <w:r w:rsidRPr="002156B0">
        <w:rPr>
          <w:rFonts w:cs="Tahoma"/>
          <w:b/>
          <w:bCs/>
          <w:color w:val="0070C0"/>
          <w:sz w:val="24"/>
          <w:szCs w:val="24"/>
        </w:rPr>
        <w:t>Ονφλέρ</w:t>
      </w:r>
      <w:r w:rsidRPr="00C04984">
        <w:rPr>
          <w:rFonts w:cs="Tahoma"/>
          <w:b/>
          <w:bCs/>
          <w:color w:val="0070C0"/>
          <w:sz w:val="24"/>
          <w:szCs w:val="24"/>
          <w:lang w:val="en-US"/>
        </w:rPr>
        <w:t xml:space="preserve">, </w:t>
      </w:r>
      <w:r w:rsidRPr="002156B0">
        <w:rPr>
          <w:rFonts w:cs="Tahoma"/>
          <w:b/>
          <w:bCs/>
          <w:color w:val="0070C0"/>
          <w:sz w:val="24"/>
          <w:szCs w:val="24"/>
        </w:rPr>
        <w:t>Ντοβίλ</w:t>
      </w:r>
      <w:r w:rsidRPr="00C04984">
        <w:rPr>
          <w:rFonts w:cs="Tahoma"/>
          <w:b/>
          <w:bCs/>
          <w:color w:val="0070C0"/>
          <w:sz w:val="24"/>
          <w:szCs w:val="24"/>
          <w:lang w:val="en-US"/>
        </w:rPr>
        <w:t xml:space="preserve">, </w:t>
      </w:r>
      <w:r w:rsidRPr="002156B0">
        <w:rPr>
          <w:rFonts w:cs="Tahoma"/>
          <w:b/>
          <w:bCs/>
          <w:color w:val="0070C0"/>
          <w:sz w:val="24"/>
          <w:szCs w:val="24"/>
        </w:rPr>
        <w:t>Τροβίλ</w:t>
      </w:r>
      <w:r w:rsidRPr="00C04984">
        <w:rPr>
          <w:rFonts w:cs="Tahoma"/>
          <w:b/>
          <w:bCs/>
          <w:color w:val="0070C0"/>
          <w:sz w:val="24"/>
          <w:szCs w:val="24"/>
          <w:lang w:val="en-US"/>
        </w:rPr>
        <w:t>!</w:t>
      </w:r>
      <w:r w:rsidRPr="00C04984">
        <w:rPr>
          <w:b/>
          <w:color w:val="0070C0"/>
          <w:sz w:val="24"/>
          <w:szCs w:val="24"/>
          <w:lang w:val="en-US"/>
        </w:rPr>
        <w:t xml:space="preserve">   </w:t>
      </w:r>
    </w:p>
    <w:p w14:paraId="2144CBD1" w14:textId="77777777" w:rsidR="002E1EE5" w:rsidRPr="00C04984" w:rsidRDefault="002E1EE5" w:rsidP="002E1EE5">
      <w:pPr>
        <w:jc w:val="both"/>
        <w:rPr>
          <w:b/>
          <w:sz w:val="32"/>
          <w:szCs w:val="32"/>
          <w:u w:val="single"/>
          <w:lang w:val="en-US"/>
        </w:rPr>
      </w:pPr>
      <w:r>
        <w:rPr>
          <w:noProof/>
        </w:rPr>
        <w:drawing>
          <wp:anchor distT="0" distB="0" distL="114300" distR="114300" simplePos="0" relativeHeight="251658241" behindDoc="0" locked="0" layoutInCell="1" allowOverlap="1" wp14:anchorId="44BD04E0" wp14:editId="2270E609">
            <wp:simplePos x="0" y="0"/>
            <wp:positionH relativeFrom="column">
              <wp:posOffset>371475</wp:posOffset>
            </wp:positionH>
            <wp:positionV relativeFrom="paragraph">
              <wp:posOffset>123825</wp:posOffset>
            </wp:positionV>
            <wp:extent cx="4505325" cy="2590800"/>
            <wp:effectExtent l="0" t="0" r="9525" b="0"/>
            <wp:wrapThrough wrapText="bothSides">
              <wp:wrapPolygon edited="0">
                <wp:start x="365" y="0"/>
                <wp:lineTo x="0" y="318"/>
                <wp:lineTo x="0" y="21282"/>
                <wp:lineTo x="365" y="21441"/>
                <wp:lineTo x="21189" y="21441"/>
                <wp:lineTo x="21554" y="21282"/>
                <wp:lineTo x="21554" y="318"/>
                <wp:lineTo x="21189" y="0"/>
                <wp:lineTo x="365" y="0"/>
              </wp:wrapPolygon>
            </wp:wrapThrough>
            <wp:docPr id="552133833" name="Εικόνα 1" descr="Puzzle Magic of Paris - Collage, 3 000 κομμάτια | Puzzle-Mania.gr">
              <a:extLst xmlns:a="http://schemas.openxmlformats.org/drawingml/2006/main">
                <a:ext uri="{FF2B5EF4-FFF2-40B4-BE49-F238E27FC236}">
                  <a16:creationId xmlns:a16="http://schemas.microsoft.com/office/drawing/2014/main" id="{327EFB96-8469-43FC-A3C8-A0A4006B4E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zzle Magic of Paris - Collage, 3 000 κομμάτια | Puzzle-Mania.g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5325" cy="2590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74BC2C0" w14:textId="77777777" w:rsidR="002E1EE5" w:rsidRPr="00C04984" w:rsidRDefault="002E1EE5" w:rsidP="002E1EE5">
      <w:pPr>
        <w:jc w:val="both"/>
        <w:rPr>
          <w:b/>
          <w:sz w:val="32"/>
          <w:szCs w:val="32"/>
          <w:u w:val="single"/>
          <w:lang w:val="en-US"/>
        </w:rPr>
      </w:pPr>
    </w:p>
    <w:p w14:paraId="607B37EF" w14:textId="77777777" w:rsidR="002E1EE5" w:rsidRPr="00C04984" w:rsidRDefault="002E1EE5" w:rsidP="002E1EE5">
      <w:pPr>
        <w:jc w:val="both"/>
        <w:rPr>
          <w:b/>
          <w:sz w:val="32"/>
          <w:szCs w:val="32"/>
          <w:u w:val="single"/>
          <w:lang w:val="en-US"/>
        </w:rPr>
      </w:pPr>
    </w:p>
    <w:p w14:paraId="721DB326" w14:textId="77777777" w:rsidR="002E1EE5" w:rsidRPr="00C04984" w:rsidRDefault="002E1EE5" w:rsidP="002E1EE5">
      <w:pPr>
        <w:jc w:val="both"/>
        <w:rPr>
          <w:b/>
          <w:sz w:val="32"/>
          <w:szCs w:val="32"/>
          <w:u w:val="single"/>
          <w:lang w:val="en-US"/>
        </w:rPr>
      </w:pPr>
    </w:p>
    <w:p w14:paraId="786EA526" w14:textId="77777777" w:rsidR="002E1EE5" w:rsidRPr="00C04984" w:rsidRDefault="002E1EE5" w:rsidP="002E1EE5">
      <w:pPr>
        <w:jc w:val="both"/>
        <w:rPr>
          <w:b/>
          <w:sz w:val="32"/>
          <w:szCs w:val="32"/>
          <w:u w:val="single"/>
          <w:lang w:val="en-US"/>
        </w:rPr>
      </w:pPr>
    </w:p>
    <w:p w14:paraId="47C295D2" w14:textId="77777777" w:rsidR="002E1EE5" w:rsidRPr="00C04984" w:rsidRDefault="002E1EE5" w:rsidP="002E1EE5">
      <w:pPr>
        <w:jc w:val="both"/>
        <w:rPr>
          <w:b/>
          <w:sz w:val="32"/>
          <w:szCs w:val="32"/>
          <w:u w:val="single"/>
          <w:lang w:val="en-US"/>
        </w:rPr>
      </w:pPr>
    </w:p>
    <w:p w14:paraId="0EFA6C3D" w14:textId="77777777" w:rsidR="002E1EE5" w:rsidRPr="00C04984" w:rsidRDefault="002E1EE5" w:rsidP="002E1EE5">
      <w:pPr>
        <w:jc w:val="center"/>
        <w:rPr>
          <w:b/>
          <w:color w:val="C00000"/>
          <w:sz w:val="28"/>
          <w:szCs w:val="28"/>
          <w:u w:val="single"/>
          <w:lang w:val="en-US"/>
        </w:rPr>
      </w:pPr>
    </w:p>
    <w:p w14:paraId="3817168F" w14:textId="6AB43EA5" w:rsidR="002E1EE5" w:rsidRPr="00275E41" w:rsidRDefault="002E1EE5" w:rsidP="002E1EE5">
      <w:pPr>
        <w:rPr>
          <w:b/>
          <w:color w:val="C00000"/>
          <w:sz w:val="28"/>
          <w:szCs w:val="28"/>
        </w:rPr>
      </w:pPr>
      <w:r w:rsidRPr="002624AC">
        <w:rPr>
          <w:b/>
          <w:color w:val="C00000"/>
          <w:sz w:val="28"/>
          <w:szCs w:val="28"/>
          <w:u w:val="single"/>
        </w:rPr>
        <w:t>Αναχωρήσεις:</w:t>
      </w:r>
      <w:r w:rsidRPr="002624AC">
        <w:rPr>
          <w:b/>
          <w:color w:val="C00000"/>
          <w:sz w:val="28"/>
          <w:szCs w:val="28"/>
        </w:rPr>
        <w:t xml:space="preserve"> </w:t>
      </w:r>
      <w:r w:rsidR="002C0E3D" w:rsidRPr="00275E41">
        <w:rPr>
          <w:b/>
          <w:color w:val="C00000"/>
          <w:sz w:val="28"/>
          <w:szCs w:val="28"/>
        </w:rPr>
        <w:t>11</w:t>
      </w:r>
      <w:r w:rsidRPr="002624AC">
        <w:rPr>
          <w:b/>
          <w:color w:val="C00000"/>
          <w:sz w:val="28"/>
          <w:szCs w:val="28"/>
        </w:rPr>
        <w:t>,1</w:t>
      </w:r>
      <w:r w:rsidR="002C0E3D" w:rsidRPr="00275E41">
        <w:rPr>
          <w:b/>
          <w:color w:val="C00000"/>
          <w:sz w:val="28"/>
          <w:szCs w:val="28"/>
        </w:rPr>
        <w:t>4</w:t>
      </w:r>
      <w:r w:rsidRPr="002624AC">
        <w:rPr>
          <w:b/>
          <w:color w:val="C00000"/>
          <w:sz w:val="28"/>
          <w:szCs w:val="28"/>
        </w:rPr>
        <w:t>,</w:t>
      </w:r>
      <w:r w:rsidR="002C0E3D" w:rsidRPr="00275E41">
        <w:rPr>
          <w:b/>
          <w:color w:val="C00000"/>
          <w:sz w:val="28"/>
          <w:szCs w:val="28"/>
        </w:rPr>
        <w:t>18</w:t>
      </w:r>
      <w:r w:rsidRPr="002624AC">
        <w:rPr>
          <w:b/>
          <w:color w:val="C00000"/>
          <w:sz w:val="28"/>
          <w:szCs w:val="28"/>
        </w:rPr>
        <w:t>,</w:t>
      </w:r>
      <w:r w:rsidR="002C0E3D" w:rsidRPr="00275E41">
        <w:rPr>
          <w:b/>
          <w:color w:val="C00000"/>
          <w:sz w:val="28"/>
          <w:szCs w:val="28"/>
        </w:rPr>
        <w:t>25</w:t>
      </w:r>
      <w:r w:rsidRPr="002624AC">
        <w:rPr>
          <w:b/>
          <w:color w:val="C00000"/>
          <w:sz w:val="28"/>
          <w:szCs w:val="28"/>
        </w:rPr>
        <w:t xml:space="preserve"> Ιουλίου ‘2</w:t>
      </w:r>
      <w:r w:rsidR="002C0E3D" w:rsidRPr="00275E41">
        <w:rPr>
          <w:b/>
          <w:color w:val="C00000"/>
          <w:sz w:val="28"/>
          <w:szCs w:val="28"/>
        </w:rPr>
        <w:t>6</w:t>
      </w:r>
    </w:p>
    <w:p w14:paraId="68C940D7" w14:textId="56BE0496" w:rsidR="002E1EE5" w:rsidRPr="00275E41" w:rsidRDefault="002E1EE5" w:rsidP="002E1EE5">
      <w:pPr>
        <w:rPr>
          <w:b/>
          <w:color w:val="C00000"/>
          <w:sz w:val="28"/>
          <w:szCs w:val="28"/>
        </w:rPr>
      </w:pPr>
      <w:r>
        <w:rPr>
          <w:b/>
          <w:color w:val="C00000"/>
          <w:sz w:val="28"/>
          <w:szCs w:val="28"/>
        </w:rPr>
        <w:t xml:space="preserve">                          </w:t>
      </w:r>
      <w:r w:rsidR="002C0E3D" w:rsidRPr="00275E41">
        <w:rPr>
          <w:b/>
          <w:color w:val="C00000"/>
          <w:sz w:val="28"/>
          <w:szCs w:val="28"/>
        </w:rPr>
        <w:t xml:space="preserve"> 1</w:t>
      </w:r>
      <w:r w:rsidRPr="002624AC">
        <w:rPr>
          <w:b/>
          <w:color w:val="C00000"/>
          <w:sz w:val="28"/>
          <w:szCs w:val="28"/>
        </w:rPr>
        <w:t>,</w:t>
      </w:r>
      <w:r w:rsidR="002C0E3D" w:rsidRPr="00275E41">
        <w:rPr>
          <w:b/>
          <w:color w:val="C00000"/>
          <w:sz w:val="28"/>
          <w:szCs w:val="28"/>
        </w:rPr>
        <w:t>4</w:t>
      </w:r>
      <w:r w:rsidRPr="002624AC">
        <w:rPr>
          <w:b/>
          <w:color w:val="C00000"/>
          <w:sz w:val="28"/>
          <w:szCs w:val="28"/>
        </w:rPr>
        <w:t>,</w:t>
      </w:r>
      <w:r w:rsidR="002C0E3D" w:rsidRPr="00275E41">
        <w:rPr>
          <w:b/>
          <w:color w:val="C00000"/>
          <w:sz w:val="28"/>
          <w:szCs w:val="28"/>
        </w:rPr>
        <w:t>8</w:t>
      </w:r>
      <w:r w:rsidRPr="002624AC">
        <w:rPr>
          <w:b/>
          <w:color w:val="C00000"/>
          <w:sz w:val="28"/>
          <w:szCs w:val="28"/>
        </w:rPr>
        <w:t>,1</w:t>
      </w:r>
      <w:r w:rsidR="002C0E3D" w:rsidRPr="00275E41">
        <w:rPr>
          <w:b/>
          <w:color w:val="C00000"/>
          <w:sz w:val="28"/>
          <w:szCs w:val="28"/>
        </w:rPr>
        <w:t>1</w:t>
      </w:r>
      <w:r w:rsidRPr="002624AC">
        <w:rPr>
          <w:b/>
          <w:color w:val="C00000"/>
          <w:sz w:val="28"/>
          <w:szCs w:val="28"/>
        </w:rPr>
        <w:t>,1</w:t>
      </w:r>
      <w:r w:rsidR="002C0E3D" w:rsidRPr="00275E41">
        <w:rPr>
          <w:b/>
          <w:color w:val="C00000"/>
          <w:sz w:val="28"/>
          <w:szCs w:val="28"/>
        </w:rPr>
        <w:t>5</w:t>
      </w:r>
      <w:r w:rsidRPr="002624AC">
        <w:rPr>
          <w:b/>
          <w:color w:val="C00000"/>
          <w:sz w:val="28"/>
          <w:szCs w:val="28"/>
        </w:rPr>
        <w:t>,1</w:t>
      </w:r>
      <w:r w:rsidR="002C0E3D" w:rsidRPr="00275E41">
        <w:rPr>
          <w:b/>
          <w:color w:val="C00000"/>
          <w:sz w:val="28"/>
          <w:szCs w:val="28"/>
        </w:rPr>
        <w:t>8</w:t>
      </w:r>
      <w:r w:rsidRPr="002624AC">
        <w:rPr>
          <w:b/>
          <w:color w:val="C00000"/>
          <w:sz w:val="28"/>
          <w:szCs w:val="28"/>
        </w:rPr>
        <w:t>,2</w:t>
      </w:r>
      <w:r w:rsidR="002C0E3D" w:rsidRPr="00275E41">
        <w:rPr>
          <w:b/>
          <w:color w:val="C00000"/>
          <w:sz w:val="28"/>
          <w:szCs w:val="28"/>
        </w:rPr>
        <w:t>2</w:t>
      </w:r>
      <w:r w:rsidRPr="002624AC">
        <w:rPr>
          <w:b/>
          <w:color w:val="C00000"/>
          <w:sz w:val="28"/>
          <w:szCs w:val="28"/>
        </w:rPr>
        <w:t>,2</w:t>
      </w:r>
      <w:r w:rsidR="002C0E3D" w:rsidRPr="00275E41">
        <w:rPr>
          <w:b/>
          <w:color w:val="C00000"/>
          <w:sz w:val="28"/>
          <w:szCs w:val="28"/>
        </w:rPr>
        <w:t>5,29</w:t>
      </w:r>
      <w:r w:rsidRPr="002624AC">
        <w:rPr>
          <w:b/>
          <w:color w:val="C00000"/>
          <w:sz w:val="28"/>
          <w:szCs w:val="28"/>
        </w:rPr>
        <w:t xml:space="preserve"> Αυγούστου ‘2</w:t>
      </w:r>
      <w:r w:rsidR="002C0E3D" w:rsidRPr="00275E41">
        <w:rPr>
          <w:b/>
          <w:color w:val="C00000"/>
          <w:sz w:val="28"/>
          <w:szCs w:val="28"/>
        </w:rPr>
        <w:t>6</w:t>
      </w:r>
    </w:p>
    <w:p w14:paraId="001832D0" w14:textId="35B32F5C" w:rsidR="00855312" w:rsidRPr="00E63521" w:rsidRDefault="00855312" w:rsidP="00855312">
      <w:pPr>
        <w:spacing w:after="0"/>
        <w:jc w:val="both"/>
        <w:rPr>
          <w:rFonts w:cs="Calibri"/>
          <w:b/>
          <w:color w:val="0070C0"/>
        </w:rPr>
      </w:pPr>
      <w:r w:rsidRPr="00E63521">
        <w:rPr>
          <w:rFonts w:cs="Calibri"/>
          <w:b/>
          <w:color w:val="0070C0"/>
        </w:rPr>
        <w:t>1</w:t>
      </w:r>
      <w:r w:rsidRPr="00855312">
        <w:rPr>
          <w:rFonts w:cs="Calibri"/>
          <w:b/>
          <w:color w:val="0070C0"/>
          <w:vertAlign w:val="superscript"/>
        </w:rPr>
        <w:t>η</w:t>
      </w:r>
      <w:r>
        <w:rPr>
          <w:rFonts w:cs="Calibri"/>
          <w:b/>
          <w:color w:val="0070C0"/>
        </w:rPr>
        <w:t xml:space="preserve"> </w:t>
      </w:r>
      <w:r w:rsidRPr="00E63521">
        <w:rPr>
          <w:rFonts w:cs="Calibri"/>
          <w:b/>
          <w:color w:val="0070C0"/>
        </w:rPr>
        <w:t xml:space="preserve">μέρα: ΑΘΗΝΑ – ΠΑΡΙΣΙ (ξενάγηση πόλης) </w:t>
      </w:r>
    </w:p>
    <w:p w14:paraId="3B6209DD" w14:textId="03984B4B" w:rsidR="00855312" w:rsidRPr="00E63521" w:rsidRDefault="00855312" w:rsidP="00855312">
      <w:pPr>
        <w:spacing w:after="0"/>
        <w:jc w:val="both"/>
        <w:rPr>
          <w:rFonts w:cs="Calibri"/>
          <w:bCs/>
        </w:rPr>
      </w:pPr>
      <w:r w:rsidRPr="00E63521">
        <w:rPr>
          <w:rFonts w:cs="Calibri"/>
          <w:bCs/>
        </w:rPr>
        <w:t xml:space="preserve">Συγκέντρωση στο αεροδρόμιο και ολιγόωρη πτήση για το κοσμοπολίτικο Παρίσι. Άφιξη στην πόλη του φωτός και μετάβαση μας στο ιστορικό κέντρο. Ακολουθώντας τη χρονολογική και καλλιτεχνική εξέλιξη του Παρισιού θα ξεκινήσουμε την πανοραμική ξενάγηση, όπου θα δούμε το Τροκαντερό, τον Πύργο του Άιφελ, τη μεγαλύτερη αψίδα του κόσμου, την Αψίδα του Θριάμβου, τη διάσημη λεωφόρο των  Ηλυσίων Πεδίων, το Μικρό και το Μεγάλο Παλάτι, την πλατεία Ομονοίας (το σημείο που διαδραματίστηκαν τα σημαντικότερα γεγονότα της ιστορίας της Γαλλικής Επανάστασης), την εκκλησία της Αγίας Μαγδαληνής, τα πολυσύχναστα Μπουλεβάρτα, το εντυπωσιακό κτίριο της Όπερας, τις φημισμένες πυραμίδες του Λούβρου, τη Γαλλική Ακαδημία, την πλατεία του Σατλέ, το Δικαστικό Μέγαρο, την νέα γέφυρα Ποντ Νεφ, το Δημαρχείο της πόλης, την Παναγία των Παρισίων, το περίφημο Πανεπιστήμιο της Σορβόνης, το Πάνθεον, τους πανέμορφους και με γαλλική φινέτσα κήπους του Λουξεμβούργου, την εκκλησία του Αγίου Σουλπίκιου, τις καλλιτεχνικές γειτονιές γύρω από </w:t>
      </w:r>
      <w:r w:rsidRPr="00E63521">
        <w:rPr>
          <w:rFonts w:cs="Calibri"/>
          <w:bCs/>
        </w:rPr>
        <w:lastRenderedPageBreak/>
        <w:t>το Σαιν Ζερμαίν ντε Πρε με τα διάσημα καφέ, τη Σχολή Καλών Τεχνών, τον παλιό σιδηροδρομικό σταθμό που σήμερα έχει μετατραπεί στο Μουσείο Ορσέ και τέλος το περίφημο Πολεμικό Μουσείο, όπου είναι θαμμένος ο Ναπολέων, γνωστό ως το μέγαρο των Απομάχων. Εν συνεχεία μεταφορά στο ξενοδοχείο, τακτοποίηση στα δωμάτια και χρόνος ελεύθερος στην διάθεσή σας. Διανυκτέρευση.</w:t>
      </w:r>
    </w:p>
    <w:p w14:paraId="3B2134E2" w14:textId="77777777" w:rsidR="00855312" w:rsidRPr="00E63521" w:rsidRDefault="00855312" w:rsidP="00855312">
      <w:pPr>
        <w:spacing w:after="0"/>
        <w:jc w:val="both"/>
        <w:rPr>
          <w:rFonts w:cs="Calibri"/>
          <w:b/>
          <w:color w:val="0070C0"/>
        </w:rPr>
      </w:pPr>
    </w:p>
    <w:p w14:paraId="0798D8A5" w14:textId="77777777" w:rsidR="003D6DEB" w:rsidRDefault="00855312" w:rsidP="00855312">
      <w:pPr>
        <w:spacing w:after="0"/>
        <w:jc w:val="both"/>
        <w:rPr>
          <w:rFonts w:cs="Calibri"/>
          <w:b/>
          <w:color w:val="0070C0"/>
        </w:rPr>
      </w:pPr>
      <w:r w:rsidRPr="00E63521">
        <w:rPr>
          <w:rFonts w:cs="Calibri"/>
          <w:b/>
          <w:color w:val="0070C0"/>
        </w:rPr>
        <w:t>2</w:t>
      </w:r>
      <w:r w:rsidRPr="00855312">
        <w:rPr>
          <w:rFonts w:cs="Calibri"/>
          <w:b/>
          <w:color w:val="0070C0"/>
          <w:vertAlign w:val="superscript"/>
        </w:rPr>
        <w:t>η</w:t>
      </w:r>
      <w:r>
        <w:rPr>
          <w:rFonts w:cs="Calibri"/>
          <w:b/>
          <w:color w:val="0070C0"/>
        </w:rPr>
        <w:t xml:space="preserve"> </w:t>
      </w:r>
      <w:r w:rsidRPr="00E63521">
        <w:rPr>
          <w:rFonts w:cs="Calibri"/>
          <w:b/>
          <w:color w:val="0070C0"/>
        </w:rPr>
        <w:t>μέρα: ΠΑΡΙΣΙ – ΛΟΥΒΡΟ (ξενάγηση)–  ΜΟΥΣΕΙΟ ΑΡΩΜΑΤΩΝ FRAGONARD</w:t>
      </w:r>
      <w:r w:rsidRPr="00E63521">
        <w:rPr>
          <w:rFonts w:cs="Calibri"/>
          <w:b/>
          <w:noProof/>
          <w:color w:val="0070C0"/>
        </w:rPr>
        <w:drawing>
          <wp:anchor distT="0" distB="0" distL="114300" distR="114300" simplePos="0" relativeHeight="251658242" behindDoc="1" locked="0" layoutInCell="1" allowOverlap="1" wp14:anchorId="57460868" wp14:editId="34BD5154">
            <wp:simplePos x="0" y="0"/>
            <wp:positionH relativeFrom="margin">
              <wp:posOffset>-77470</wp:posOffset>
            </wp:positionH>
            <wp:positionV relativeFrom="paragraph">
              <wp:posOffset>1022350</wp:posOffset>
            </wp:positionV>
            <wp:extent cx="2854325" cy="1837690"/>
            <wp:effectExtent l="0" t="0" r="3175" b="0"/>
            <wp:wrapTight wrapText="bothSides">
              <wp:wrapPolygon edited="0">
                <wp:start x="577" y="0"/>
                <wp:lineTo x="0" y="448"/>
                <wp:lineTo x="0" y="21048"/>
                <wp:lineTo x="577" y="21272"/>
                <wp:lineTo x="20903" y="21272"/>
                <wp:lineTo x="21480" y="21048"/>
                <wp:lineTo x="21480" y="448"/>
                <wp:lineTo x="20903" y="0"/>
                <wp:lineTo x="577" y="0"/>
              </wp:wrapPolygon>
            </wp:wrapTight>
            <wp:docPr id="1088868182" name="Εικόνα 12" descr="Εικόνα που περιέχει κτίριο, αρχιτεκτονική, ουρανός, νερό&#10;&#10;Περιγραφή που δημιουργήθηκε αυτόματα">
              <a:extLst xmlns:a="http://schemas.openxmlformats.org/drawingml/2006/main">
                <a:ext uri="{FF2B5EF4-FFF2-40B4-BE49-F238E27FC236}">
                  <a16:creationId xmlns:a16="http://schemas.microsoft.com/office/drawing/2014/main" id="{F050D854-4B3E-4A96-AFD8-87A1ABC7C6A3}"/>
                </a:ext>
              </a:extLst>
            </wp:docPr>
            <wp:cNvGraphicFramePr/>
            <a:graphic xmlns:a="http://schemas.openxmlformats.org/drawingml/2006/main">
              <a:graphicData uri="http://schemas.openxmlformats.org/drawingml/2006/picture">
                <pic:pic xmlns:pic="http://schemas.openxmlformats.org/drawingml/2006/picture">
                  <pic:nvPicPr>
                    <pic:cNvPr id="1728349809" name="Picture 1728349809" descr="Εικόνα που περιέχει κτίριο, αρχιτεκτονική, ουρανός, νερό&#10;&#10;Περιγραφή που δημιουργήθηκε αυτόματα">
                      <a:extLst>
                        <a:ext uri="{FF2B5EF4-FFF2-40B4-BE49-F238E27FC236}">
                          <a16:creationId xmlns:a16="http://schemas.microsoft.com/office/drawing/2014/main" id="{E15FDF2E-1F51-4392-9E44-1E627F81A922}"/>
                        </a:ext>
                      </a:extLst>
                    </pic:cNvPr>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54325" cy="1837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3521">
        <w:rPr>
          <w:rFonts w:cs="Calibri"/>
          <w:b/>
          <w:color w:val="0070C0"/>
        </w:rPr>
        <w:t xml:space="preserve"> </w:t>
      </w:r>
    </w:p>
    <w:p w14:paraId="03F6A22A" w14:textId="1ABAB405" w:rsidR="00855312" w:rsidRPr="00E63521" w:rsidRDefault="00855312" w:rsidP="00855312">
      <w:pPr>
        <w:spacing w:after="0"/>
        <w:jc w:val="both"/>
        <w:rPr>
          <w:rFonts w:cs="Calibri"/>
          <w:bCs/>
        </w:rPr>
      </w:pPr>
      <w:r w:rsidRPr="00E63521">
        <w:rPr>
          <w:rFonts w:cs="Calibri"/>
          <w:bCs/>
        </w:rPr>
        <w:t xml:space="preserve">Πρωινό και αναχώρηση για ξενάγηση στο Μουσείο του Λούβρου, όπου θα δούμε την Τζοκόντα, την Αφροδίτη της Μήλου, τη Νίκη της Σαμοθράκης, όπως επίσης την ελληνική, την ρωμαϊκή, και ένα μέρος της αιγυπτιακής πτέρυγας. Επίσης θα θαυμάσουμε τους μοναδικούς πίνακες του “David” και του “DelaCroix”. Η  κατασκευή της  ξεκίνησε το 1861  μετά από εντολή του Ναπολέοντα του ΙΙΙ. Αρχιτέκτονας ήταν ο Σάρλ  Γκαρνιέ . Είναι  η πιο παλιά  λυρική σκηνή του Παρισιού και σφραγίστηκε με την παρουσία  της  Μαρίας  Κάλλας και  του Ρούντολφ Νουρέγιεφ. Η είσοδος με την τεράστια σκάλα , η οροφή με το  έργο  του διάσημου ζωγράφου Μάρκ Σαγκάλ και το φουαγιέ  εμπνευσμένο από την Αίθουσα των Κατόπτρων στις  Βερσαλλίες  θα  σας  εντυπωσιάσουν.  Ακολούθως, θα μεταφερθούμε στο Μουσείο Αρωμάτων Fragonard (με δωρεάν είσοδο), όπου θα έχουμε την ευκαιρία να περιηγηθούμε στην ιστορία των αρωμάτων και να δοκιμάσουμε τα πιο αντιπροσωπευτικά από την κάθε κατηγορία τους. </w:t>
      </w:r>
    </w:p>
    <w:p w14:paraId="27B7D37E" w14:textId="77777777" w:rsidR="00855312" w:rsidRPr="00E63521" w:rsidRDefault="00855312" w:rsidP="00855312">
      <w:pPr>
        <w:spacing w:after="0"/>
        <w:jc w:val="both"/>
        <w:rPr>
          <w:rFonts w:cs="Calibri"/>
          <w:bCs/>
        </w:rPr>
      </w:pPr>
      <w:r w:rsidRPr="00E63521">
        <w:rPr>
          <w:rFonts w:cs="Calibri"/>
          <w:bCs/>
        </w:rPr>
        <w:t>Το απόγευμα, (προαιρετικά) θα πραγματοποιήσουμε  βόλτα-ξενάγηση στη μαγευτική Μονμάρτρη, με την πλατεία των καλλιτεχνών και την επιβλητική Βασιλική της Ιερής Καρδιάς και θα κλείσουμε ρομαντικά την ημέρα μας  με τη μίνι κρουαζιέρα στον Σηκουάνα με τα ιστορικά μπατό – μους.  Επιστροφή στο ξενοδοχείο και διανυκτέρευση.</w:t>
      </w:r>
    </w:p>
    <w:p w14:paraId="52393F05" w14:textId="77777777" w:rsidR="00855312" w:rsidRPr="00E63521" w:rsidRDefault="00855312" w:rsidP="00855312">
      <w:pPr>
        <w:spacing w:after="0"/>
        <w:jc w:val="both"/>
        <w:rPr>
          <w:rFonts w:cs="Calibri"/>
          <w:b/>
          <w:color w:val="0070C0"/>
        </w:rPr>
      </w:pPr>
    </w:p>
    <w:p w14:paraId="79339022" w14:textId="77777777" w:rsidR="00855312" w:rsidRPr="00E63521" w:rsidRDefault="00855312" w:rsidP="00855312">
      <w:pPr>
        <w:spacing w:after="0"/>
        <w:jc w:val="both"/>
        <w:rPr>
          <w:rFonts w:cs="Calibri"/>
          <w:b/>
          <w:color w:val="0070C0"/>
          <w:u w:val="single"/>
        </w:rPr>
      </w:pPr>
      <w:r w:rsidRPr="00E63521">
        <w:rPr>
          <w:rFonts w:cs="Calibri"/>
          <w:b/>
          <w:color w:val="0070C0"/>
        </w:rPr>
        <w:t xml:space="preserve"> </w:t>
      </w:r>
      <w:r w:rsidRPr="00E63521">
        <w:rPr>
          <w:rFonts w:cs="Calibri"/>
          <w:bCs/>
          <w:color w:val="EE0000"/>
          <w:u w:val="single"/>
        </w:rPr>
        <w:t>Για την ξενάγηση στο Μουσείο του Λούβρου θα πρέπει πριν την αναχώρησή σας να δηλώσετε συμμετοχή</w:t>
      </w:r>
      <w:r>
        <w:rPr>
          <w:rFonts w:cs="Calibri"/>
          <w:bCs/>
          <w:color w:val="EE0000"/>
          <w:u w:val="single"/>
        </w:rPr>
        <w:t>, ΤΟΥΛΑΧΙΣΤΟΝ 20 ΗΜΕΡΕΣ ΠΡΙΝ</w:t>
      </w:r>
      <w:r w:rsidRPr="00E63521">
        <w:rPr>
          <w:rFonts w:cs="Calibri"/>
          <w:bCs/>
          <w:color w:val="EE0000"/>
          <w:u w:val="single"/>
        </w:rPr>
        <w:t>. Το κόστος εισόδου είναι 65€ για ενήλικες και 30€ για παιδιά, (δικαίωμα κράτησης μέχρι 20 ημέρες πριν την αναχώρηση). Στις τιμές περιλαμβάνεται σύστημα ενοικίασης ακουστικών. Υποχρεωτική κράτηση και προπληρωμή εισόδου πριν την επίσκεψη. Σε άλλη περίπτωση δεν υπάρχει δυνατότητα να εξασφαλίσουμε την είσοδό σας με επίσημο ξεναγό στο Μουσείο του Λούβρου).</w:t>
      </w:r>
      <w:r w:rsidRPr="00E63521">
        <w:rPr>
          <w:rFonts w:cs="Calibri"/>
          <w:b/>
          <w:bCs/>
          <w:color w:val="EE0000"/>
          <w:u w:val="single"/>
        </w:rPr>
        <w:t xml:space="preserve">  </w:t>
      </w:r>
    </w:p>
    <w:p w14:paraId="4A2D6914" w14:textId="77777777" w:rsidR="00855312" w:rsidRPr="00E63521" w:rsidRDefault="00855312" w:rsidP="00855312">
      <w:pPr>
        <w:spacing w:after="0"/>
        <w:jc w:val="both"/>
        <w:rPr>
          <w:rFonts w:cs="Calibri"/>
          <w:b/>
          <w:color w:val="0070C0"/>
        </w:rPr>
      </w:pPr>
    </w:p>
    <w:p w14:paraId="4B250081" w14:textId="08D8C3CD" w:rsidR="00855312" w:rsidRPr="00E63521" w:rsidRDefault="00855312" w:rsidP="00855312">
      <w:pPr>
        <w:spacing w:after="0"/>
        <w:jc w:val="both"/>
        <w:rPr>
          <w:rFonts w:cs="Calibri"/>
          <w:b/>
          <w:bCs/>
          <w:color w:val="0070C0"/>
        </w:rPr>
      </w:pPr>
      <w:r w:rsidRPr="00E63521">
        <w:rPr>
          <w:rFonts w:cs="Calibri"/>
          <w:b/>
          <w:color w:val="0070C0"/>
        </w:rPr>
        <w:t>3</w:t>
      </w:r>
      <w:r w:rsidRPr="00855312">
        <w:rPr>
          <w:rFonts w:cs="Calibri"/>
          <w:b/>
          <w:color w:val="0070C0"/>
          <w:vertAlign w:val="superscript"/>
        </w:rPr>
        <w:t>η</w:t>
      </w:r>
      <w:r>
        <w:rPr>
          <w:rFonts w:cs="Calibri"/>
          <w:b/>
          <w:color w:val="0070C0"/>
        </w:rPr>
        <w:t xml:space="preserve"> </w:t>
      </w:r>
      <w:r w:rsidRPr="00E63521">
        <w:rPr>
          <w:rFonts w:cs="Calibri"/>
          <w:b/>
          <w:color w:val="0070C0"/>
        </w:rPr>
        <w:t>μέρα: ΠΑΡΙΣΙ –  ΕΚΔΡΟΜΗ ΣΤΗ ΝΟΡΜΑΝΔΙΑ</w:t>
      </w:r>
      <w:r w:rsidRPr="00E63521">
        <w:rPr>
          <w:rFonts w:cs="Calibri"/>
          <w:b/>
          <w:bCs/>
          <w:color w:val="0070C0"/>
        </w:rPr>
        <w:t xml:space="preserve">  (Όνφλερ, Ντοβίλ, Tροβίλ) </w:t>
      </w:r>
    </w:p>
    <w:p w14:paraId="65911F57" w14:textId="7EDC44AB" w:rsidR="00855312" w:rsidRPr="00E63521" w:rsidRDefault="002C0E3D" w:rsidP="00855312">
      <w:pPr>
        <w:spacing w:after="0"/>
        <w:jc w:val="both"/>
        <w:rPr>
          <w:rFonts w:cs="Calibri"/>
          <w:bCs/>
        </w:rPr>
      </w:pPr>
      <w:r w:rsidRPr="00E63521">
        <w:rPr>
          <w:rFonts w:cs="Calibri"/>
          <w:bCs/>
          <w:noProof/>
        </w:rPr>
        <w:drawing>
          <wp:anchor distT="0" distB="0" distL="114300" distR="114300" simplePos="0" relativeHeight="251658243" behindDoc="0" locked="0" layoutInCell="1" allowOverlap="1" wp14:anchorId="5DE5CB4C" wp14:editId="190AFD2F">
            <wp:simplePos x="0" y="0"/>
            <wp:positionH relativeFrom="margin">
              <wp:posOffset>2380615</wp:posOffset>
            </wp:positionH>
            <wp:positionV relativeFrom="margin">
              <wp:posOffset>7284085</wp:posOffset>
            </wp:positionV>
            <wp:extent cx="2655570" cy="1690370"/>
            <wp:effectExtent l="0" t="0" r="0" b="5080"/>
            <wp:wrapSquare wrapText="bothSides"/>
            <wp:docPr id="1965454099" name="Εικόνα 11" descr="Trail of the unexpected: Honfleur | The Independent | The Independent">
              <a:extLst xmlns:a="http://schemas.openxmlformats.org/drawingml/2006/main">
                <a:ext uri="{FF2B5EF4-FFF2-40B4-BE49-F238E27FC236}">
                  <a16:creationId xmlns:a16="http://schemas.microsoft.com/office/drawing/2014/main" id="{FBCC21D0-1402-4653-A48F-594D5C4C7705}"/>
                </a:ext>
              </a:extLst>
            </wp:docPr>
            <wp:cNvGraphicFramePr/>
            <a:graphic xmlns:a="http://schemas.openxmlformats.org/drawingml/2006/main">
              <a:graphicData uri="http://schemas.openxmlformats.org/drawingml/2006/picture">
                <pic:pic xmlns:pic="http://schemas.openxmlformats.org/drawingml/2006/picture">
                  <pic:nvPicPr>
                    <pic:cNvPr id="1362448269" name="Εικόνα 1" descr="Trail of the unexpected: Honfleur | The Independent | The Independent">
                      <a:extLst>
                        <a:ext uri="{FF2B5EF4-FFF2-40B4-BE49-F238E27FC236}">
                          <a16:creationId xmlns:a16="http://schemas.microsoft.com/office/drawing/2014/main" id="{DEB188FC-B08D-494C-A49F-0AB87FAB6285}"/>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5570" cy="1690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55312" w:rsidRPr="00E63521">
        <w:rPr>
          <w:rFonts w:cs="Calibri"/>
          <w:bCs/>
        </w:rPr>
        <w:t>Πρωινό στο ξενοδοχείο. Αναχώρηση για μία ολοήμερη εκδρομή στην υπέροχη Νορμανδία. Πρώτος μας σταθμός το παλιό ψαράδικο χωριό των Βίκινγκς, η Honfleur, μία ιστορική περιοχή αμφιθεατρικά χτισμένη γύρω από το λιμανάκι,  σημείο εκκίνησης όλων των μεγάλων θαλασσοπόρων της Γαλλίας. Χρόνος ελεύθερος για αγορές, φαγητό και καφέ. Στη συνέχεια επιβίβαση στο πούλμαν και αφού διανύσουμε τον όμορφο επαρχιακό δρόμο, Cote Fleurie, μέσα από μια καταπράσινη διαδρομή ,  θα συναντήσουμε   αρχικά  την Τρουβίλ, αγαπημένη πόλη των ιμπρεσιονιστών και θα φθάσουμε στη παραμυθένια Ντoβίλ, γνωστή ως «Μονακό του Βορρά»,  παλιό αριστοκρατικό και κοσμοπολίτικο θέρετρο με κτήρια εξαιρετικής αισθητικής. Περπατήστε στα γραφικά σοκάκια της πόλης και επισκεφθείτε την σκεπαστή αγορά της  όπου κανείς μπορεί να βρει τοπικά προϊόντα. Τέλος σας συνιστούμε μια φωτογραφία στην διάσημη παραλία της πόλης όπου έχουν γυριστεί πολλές γαλλικές και διεθνείς ταινίες.  Επιστροφή στο Παρίσι. Διανυκτέρευση.</w:t>
      </w:r>
    </w:p>
    <w:p w14:paraId="0B6C3B94" w14:textId="77777777" w:rsidR="00855312" w:rsidRPr="00E63521" w:rsidRDefault="00855312" w:rsidP="00855312">
      <w:pPr>
        <w:spacing w:after="0"/>
        <w:jc w:val="both"/>
        <w:rPr>
          <w:rFonts w:cs="Calibri"/>
          <w:b/>
          <w:color w:val="0070C0"/>
        </w:rPr>
      </w:pPr>
    </w:p>
    <w:p w14:paraId="5236509D" w14:textId="66C6F59B" w:rsidR="00855312" w:rsidRPr="00E63521" w:rsidRDefault="00855312" w:rsidP="00855312">
      <w:pPr>
        <w:spacing w:after="0"/>
        <w:jc w:val="both"/>
        <w:rPr>
          <w:rFonts w:cs="Calibri"/>
          <w:b/>
          <w:color w:val="0070C0"/>
        </w:rPr>
      </w:pPr>
      <w:r w:rsidRPr="00E63521">
        <w:rPr>
          <w:rFonts w:cs="Calibri"/>
          <w:b/>
          <w:color w:val="0070C0"/>
        </w:rPr>
        <w:t>4</w:t>
      </w:r>
      <w:r w:rsidRPr="00855312">
        <w:rPr>
          <w:rFonts w:cs="Calibri"/>
          <w:b/>
          <w:color w:val="0070C0"/>
          <w:vertAlign w:val="superscript"/>
        </w:rPr>
        <w:t>η</w:t>
      </w:r>
      <w:r>
        <w:rPr>
          <w:rFonts w:cs="Calibri"/>
          <w:b/>
          <w:color w:val="0070C0"/>
        </w:rPr>
        <w:t xml:space="preserve"> </w:t>
      </w:r>
      <w:r w:rsidRPr="00E63521">
        <w:rPr>
          <w:rFonts w:cs="Calibri"/>
          <w:b/>
          <w:color w:val="0070C0"/>
        </w:rPr>
        <w:t>μέρα: ΠΑΡΙΣΙ – DISNEYLAND</w:t>
      </w:r>
    </w:p>
    <w:p w14:paraId="08BF8B8D" w14:textId="77777777" w:rsidR="00855312" w:rsidRPr="00E63521" w:rsidRDefault="00855312" w:rsidP="00855312">
      <w:pPr>
        <w:spacing w:after="0"/>
        <w:jc w:val="both"/>
        <w:rPr>
          <w:rFonts w:cs="Calibri"/>
          <w:bCs/>
        </w:rPr>
      </w:pPr>
      <w:r w:rsidRPr="00E63521">
        <w:rPr>
          <w:rFonts w:cs="Calibri"/>
          <w:bCs/>
          <w:noProof/>
        </w:rPr>
        <w:drawing>
          <wp:anchor distT="0" distB="0" distL="114300" distR="114300" simplePos="0" relativeHeight="251658244" behindDoc="0" locked="0" layoutInCell="1" allowOverlap="1" wp14:anchorId="6156D8AC" wp14:editId="5BC32582">
            <wp:simplePos x="0" y="0"/>
            <wp:positionH relativeFrom="margin">
              <wp:align>right</wp:align>
            </wp:positionH>
            <wp:positionV relativeFrom="margin">
              <wp:posOffset>4743450</wp:posOffset>
            </wp:positionV>
            <wp:extent cx="2365375" cy="1609725"/>
            <wp:effectExtent l="0" t="0" r="0" b="9525"/>
            <wp:wrapSquare wrapText="bothSides"/>
            <wp:docPr id="1051142835" name="Εικόνα 10" descr="Εικόνα που περιέχει καρτούν, Σχεδίαση κινουμένων σχεδίων, ματζέντα, καπέλο&#10;&#10;Περιγραφή που δημιουργήθηκε αυτόματα">
              <a:extLst xmlns:a="http://schemas.openxmlformats.org/drawingml/2006/main">
                <a:ext uri="{FF2B5EF4-FFF2-40B4-BE49-F238E27FC236}">
                  <a16:creationId xmlns:a16="http://schemas.microsoft.com/office/drawing/2014/main" id="{75148784-6061-47B1-90FA-68DDD77C9C3B}"/>
                </a:ext>
              </a:extLst>
            </wp:docPr>
            <wp:cNvGraphicFramePr/>
            <a:graphic xmlns:a="http://schemas.openxmlformats.org/drawingml/2006/main">
              <a:graphicData uri="http://schemas.openxmlformats.org/drawingml/2006/picture">
                <pic:pic xmlns:pic="http://schemas.openxmlformats.org/drawingml/2006/picture">
                  <pic:nvPicPr>
                    <pic:cNvPr id="9" name="Picture 9" descr="Εικόνα που περιέχει καρτούν, Σχεδίαση κινουμένων σχεδίων, ματζέντα, καπέλο&#10;&#10;Περιγραφή που δημιουργήθηκε αυτόματα">
                      <a:extLst>
                        <a:ext uri="{FF2B5EF4-FFF2-40B4-BE49-F238E27FC236}">
                          <a16:creationId xmlns:a16="http://schemas.microsoft.com/office/drawing/2014/main" id="{D69FA391-1394-463D-9F9C-29398E2C311F}"/>
                        </a:ext>
                      </a:extLst>
                    </pic:cNvPr>
                    <pic:cNvPicPr>
                      <a:picLocks noChangeAspect="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2365375" cy="1609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3521">
        <w:rPr>
          <w:rFonts w:cs="Calibri"/>
          <w:bCs/>
        </w:rPr>
        <w:t>Πρωινό και η μέρα σας είναι αφιερωμένη στο φαντασμαγορικό Βασίλειο του DISNEY, το μεγαλύτερο και δημοφιλέστερο πάρκο διασκέδασης της Ευρώπης με ατέλειωτες δραστηριότητες για κάθε ηλικία. Θεματικά λούνα παρκ, παιδικές χαρές και πίστες ενώ στήνονται τεράστια κτήρια, ξεπεταγμένα από παραμύθια του WaltDisney. Ανήκει στην εταιρεία WaltDisney και λειτούργησε για πρώτη φορά στις 17 Ιουλίου του 1955. Επισκεφθείτε τον Πύργο της Ωραίας Κοιμωμένης, ταξιδέψτε στην χώρα του Πήτερ Παν και του Πινόκιο, ζήστε την περιπέτεια στην Άγρια Δύση και στο Βουνό των Κεραυνών, γνωρίστε τους Πειρατές της Καραϊβικής, περπατήστε στα βήματα του Ιντιάνα Τζόουνς, ξεκινήστε παράτολμα ταξίδια στο Διάστημα και συμμετάσχετε στον Πόλεμο των Άστρων. Αργά το απόγευμα επιστροφή στο Παρίσι. Διανυκτέρευση.</w:t>
      </w:r>
      <w:bookmarkStart w:id="0" w:name="_Hlk103160129"/>
    </w:p>
    <w:p w14:paraId="37596502" w14:textId="77777777" w:rsidR="00855312" w:rsidRPr="00E63521" w:rsidRDefault="00855312" w:rsidP="00855312">
      <w:pPr>
        <w:spacing w:after="0"/>
        <w:jc w:val="both"/>
        <w:rPr>
          <w:rFonts w:cs="Calibri"/>
          <w:b/>
          <w:color w:val="0070C0"/>
        </w:rPr>
      </w:pPr>
    </w:p>
    <w:p w14:paraId="7B84CDD2" w14:textId="7FA5CAAB" w:rsidR="00855312" w:rsidRPr="00E63521" w:rsidRDefault="00855312" w:rsidP="00855312">
      <w:pPr>
        <w:spacing w:after="0"/>
        <w:jc w:val="both"/>
        <w:rPr>
          <w:rFonts w:cs="Calibri"/>
          <w:b/>
          <w:color w:val="0070C0"/>
        </w:rPr>
      </w:pPr>
      <w:r w:rsidRPr="00E63521">
        <w:rPr>
          <w:rFonts w:cs="Calibri"/>
          <w:b/>
          <w:color w:val="0070C0"/>
        </w:rPr>
        <w:t>5</w:t>
      </w:r>
      <w:r w:rsidRPr="00855312">
        <w:rPr>
          <w:rFonts w:cs="Calibri"/>
          <w:b/>
          <w:color w:val="0070C0"/>
          <w:vertAlign w:val="superscript"/>
        </w:rPr>
        <w:t>η</w:t>
      </w:r>
      <w:r>
        <w:rPr>
          <w:rFonts w:cs="Calibri"/>
          <w:b/>
          <w:color w:val="0070C0"/>
        </w:rPr>
        <w:t xml:space="preserve"> </w:t>
      </w:r>
      <w:r w:rsidRPr="00E63521">
        <w:rPr>
          <w:rFonts w:cs="Calibri"/>
          <w:b/>
          <w:color w:val="0070C0"/>
        </w:rPr>
        <w:t xml:space="preserve">μέρα:  ΠΑΡΙΣΙ – (ΠΕΡΙΠΑΤΗΤΙΚΟΣ ΓΥΡΟΣ ΙΣΤΟΡΙΚΟΥ ΚΕΝΤΡΟΥ ΣΤΟ ΣΑΙΝ ΖΕΡΜΑΙΝ ΝΤΕ ΠΡΕ / ΚΑΡΤΙΕ ΛΑΤΕΝ / ΠΑΝΑΓ ΙΑ ΤΩΝ ΠΑΡΙΣΙΩΝ / ΜΕΓΑΡΟ (ΔΗΜΑΡΧΕΙΟ) ΤΗΣ ΠΟΛΗΣ)  </w:t>
      </w:r>
    </w:p>
    <w:p w14:paraId="30D8F829" w14:textId="6AB62C6E" w:rsidR="00855312" w:rsidRPr="00BC7A4D" w:rsidRDefault="00855312" w:rsidP="00855312">
      <w:pPr>
        <w:spacing w:after="0"/>
        <w:jc w:val="both"/>
        <w:rPr>
          <w:rFonts w:cs="Calibri"/>
          <w:bCs/>
        </w:rPr>
      </w:pPr>
      <w:r w:rsidRPr="00E63521">
        <w:rPr>
          <w:rFonts w:cs="Calibri"/>
          <w:bCs/>
        </w:rPr>
        <w:t>Πρωινό  στο  ξενοδοχείο. Σήμερα  θα περπατήσουμε  στην  πιο κομψή περιοχή του Παρισιού  το Σαιν Ζερμαίν ντε Πρε με πολυτελή καταστήματα και εστιατόρια και την πιο παλιά εκκλησία του Παρισιού.  Η γειτονιά αυτή ήταν και είναι πόλος έλξης για καλλιτέχνες, λογοτέχνες και ζωγράφους. Εκεί υπάρχουν τα πιο εμβληματικά  καφέ όπως  το  καφέ  ντε Φλόρ, καφέ ντε Μαγκό όπου σύχναζε και η Σιμόν Ντε Μπωβουάρ. Από τα υπέροχα στενά  του Σαιν Αντρέ ντε Αρτς θα βρεθούμε  στην καρδιά της λατινικής συνοικίας και το συντριβάνι του Αγίου Μιχαήλ όπου θα έχουμε την ευκαιρία να απολαύσουμε τον καφέ μας στις γειτονιές που επί αιώνες στεγάζουν τον πνευματικό κόσμο της Γαλλίας. Εν συνεχεία, θα περάσουμε στο νησάκι Λα , για να βρεθούμε στην μοναδική Παναγία των Παρισίων και να καταλήξουμε στο Μέγαρο (Δημαρχείο) της Πόλης. Το απόγευμα χρόνος ελεύθερος για αγορές και βόλτα στην πανέμορφη πόλη. Επιστροφή στο ξενοδοχείο. Διανυκτέρευση.</w:t>
      </w:r>
      <w:bookmarkEnd w:id="0"/>
    </w:p>
    <w:p w14:paraId="0EB514F0" w14:textId="77777777" w:rsidR="00855312" w:rsidRPr="00BC7A4D" w:rsidRDefault="00855312" w:rsidP="00855312">
      <w:pPr>
        <w:spacing w:after="0"/>
        <w:jc w:val="both"/>
        <w:rPr>
          <w:rFonts w:cs="Calibri"/>
          <w:bCs/>
        </w:rPr>
      </w:pPr>
    </w:p>
    <w:p w14:paraId="53F0FF12" w14:textId="7FD4087C" w:rsidR="00855312" w:rsidRPr="003C14CF" w:rsidRDefault="00855312" w:rsidP="00855312">
      <w:pPr>
        <w:spacing w:after="0"/>
        <w:jc w:val="both"/>
        <w:rPr>
          <w:rFonts w:cs="Calibri"/>
          <w:b/>
          <w:color w:val="0070C0"/>
          <w:sz w:val="24"/>
          <w:szCs w:val="24"/>
        </w:rPr>
      </w:pPr>
      <w:r w:rsidRPr="00E63521">
        <w:rPr>
          <w:rFonts w:cs="Calibri"/>
          <w:b/>
          <w:color w:val="0070C0"/>
        </w:rPr>
        <w:t>6</w:t>
      </w:r>
      <w:r w:rsidRPr="00E63521">
        <w:rPr>
          <w:rFonts w:cs="Calibri"/>
          <w:b/>
          <w:color w:val="0070C0"/>
          <w:vertAlign w:val="superscript"/>
        </w:rPr>
        <w:t>η</w:t>
      </w:r>
      <w:r w:rsidRPr="00855312">
        <w:rPr>
          <w:rFonts w:cs="Calibri"/>
          <w:b/>
          <w:color w:val="0070C0"/>
          <w:vertAlign w:val="superscript"/>
        </w:rPr>
        <w:t xml:space="preserve"> </w:t>
      </w:r>
      <w:r w:rsidRPr="00E63521">
        <w:rPr>
          <w:rFonts w:cs="Calibri"/>
          <w:b/>
          <w:color w:val="0070C0"/>
        </w:rPr>
        <w:t xml:space="preserve">μέρα:  ΠΑΡΙΣΙ (ελεύθερη μέρα) – ΑΘΗΝΑ </w:t>
      </w:r>
    </w:p>
    <w:p w14:paraId="5F76451B" w14:textId="77777777" w:rsidR="00855312" w:rsidRPr="004A5D44" w:rsidRDefault="00855312" w:rsidP="00855312">
      <w:pPr>
        <w:spacing w:after="0"/>
        <w:jc w:val="both"/>
        <w:rPr>
          <w:rFonts w:cs="Calibri"/>
          <w:bCs/>
        </w:rPr>
      </w:pPr>
      <w:r w:rsidRPr="00E63521">
        <w:rPr>
          <w:rFonts w:cs="Calibri"/>
          <w:bCs/>
        </w:rPr>
        <w:t>Πρωινό και σήμερα αποχαιρετάμε την πόλη του φωτός. Ελεύθερη μέρα να την αξιοποιήσετε όπως και όπου επιθυμείτε. Το μεσημέρι μεταφορά στο αεροδρόμιο του Παρισιού για την πτήση της επιστροφής μας.</w:t>
      </w:r>
    </w:p>
    <w:p w14:paraId="58651FC2" w14:textId="77777777" w:rsidR="002E1EE5" w:rsidRPr="00AB6E8C" w:rsidRDefault="002E1EE5" w:rsidP="002E1EE5">
      <w:pPr>
        <w:spacing w:after="0" w:line="240" w:lineRule="auto"/>
        <w:rPr>
          <w:rFonts w:cs="Calibri"/>
          <w:b/>
        </w:rPr>
      </w:pPr>
    </w:p>
    <w:p w14:paraId="6223B77B" w14:textId="77777777" w:rsidR="002E1EE5" w:rsidRDefault="002E1EE5" w:rsidP="002E1EE5">
      <w:pPr>
        <w:keepNext/>
        <w:spacing w:after="0"/>
        <w:jc w:val="both"/>
        <w:outlineLvl w:val="1"/>
        <w:rPr>
          <w:rFonts w:cstheme="minorHAnsi"/>
          <w:b/>
          <w:bCs/>
          <w:color w:val="000000" w:themeColor="text1"/>
          <w:sz w:val="20"/>
          <w:szCs w:val="20"/>
          <w:lang w:eastAsia="x-none"/>
        </w:rPr>
      </w:pPr>
    </w:p>
    <w:p w14:paraId="770168EF" w14:textId="77777777" w:rsidR="00855312" w:rsidRPr="00354ED0" w:rsidRDefault="00855312" w:rsidP="00855312">
      <w:pPr>
        <w:pStyle w:val="aa"/>
        <w:jc w:val="both"/>
        <w:rPr>
          <w:rFonts w:cs="Calibri"/>
          <w:b/>
          <w:bCs/>
          <w:sz w:val="24"/>
          <w:szCs w:val="24"/>
          <w:u w:val="single"/>
        </w:rPr>
      </w:pPr>
      <w:r w:rsidRPr="00855312">
        <w:rPr>
          <w:rFonts w:cs="Calibri"/>
          <w:b/>
          <w:bCs/>
          <w:sz w:val="24"/>
          <w:szCs w:val="24"/>
          <w:highlight w:val="cyan"/>
          <w:u w:val="single"/>
        </w:rPr>
        <w:t>Best Western Seine West Hotel 3*sup.</w:t>
      </w:r>
      <w:r w:rsidRPr="00354ED0">
        <w:rPr>
          <w:rFonts w:cs="Calibri"/>
          <w:b/>
          <w:bCs/>
          <w:sz w:val="24"/>
          <w:szCs w:val="24"/>
          <w:u w:val="single"/>
        </w:rPr>
        <w:t xml:space="preserve">            SuperEarly    Early Booking   </w:t>
      </w:r>
      <w:r w:rsidRPr="00354ED0">
        <w:rPr>
          <w:rFonts w:cs="Calibri"/>
          <w:b/>
          <w:bCs/>
          <w:sz w:val="24"/>
          <w:szCs w:val="24"/>
          <w:u w:val="single"/>
          <w:lang w:val="el-GR"/>
        </w:rPr>
        <w:t>Κανονική</w:t>
      </w:r>
      <w:r w:rsidRPr="00354ED0">
        <w:rPr>
          <w:rFonts w:cs="Calibri"/>
          <w:b/>
          <w:bCs/>
          <w:sz w:val="24"/>
          <w:szCs w:val="24"/>
          <w:u w:val="single"/>
        </w:rPr>
        <w:t xml:space="preserve">                 </w:t>
      </w:r>
    </w:p>
    <w:p w14:paraId="0C237DC2" w14:textId="30A804D1" w:rsidR="00855312" w:rsidRPr="00275E41" w:rsidRDefault="00855312" w:rsidP="00855312">
      <w:pPr>
        <w:pStyle w:val="aa"/>
        <w:jc w:val="both"/>
        <w:rPr>
          <w:rFonts w:cs="Calibri"/>
          <w:b/>
          <w:bCs/>
          <w:sz w:val="24"/>
          <w:szCs w:val="24"/>
        </w:rPr>
      </w:pPr>
      <w:r w:rsidRPr="00354ED0">
        <w:rPr>
          <w:rFonts w:cs="Calibri"/>
          <w:b/>
          <w:bCs/>
          <w:sz w:val="24"/>
          <w:szCs w:val="24"/>
          <w:lang w:val="el-GR"/>
        </w:rPr>
        <w:t>Τιμή</w:t>
      </w:r>
      <w:r w:rsidRPr="00275E41">
        <w:rPr>
          <w:rFonts w:cs="Calibri"/>
          <w:b/>
          <w:bCs/>
          <w:sz w:val="24"/>
          <w:szCs w:val="24"/>
        </w:rPr>
        <w:t xml:space="preserve"> </w:t>
      </w:r>
      <w:r w:rsidRPr="00354ED0">
        <w:rPr>
          <w:rFonts w:cs="Calibri"/>
          <w:b/>
          <w:bCs/>
          <w:sz w:val="24"/>
          <w:szCs w:val="24"/>
          <w:lang w:val="el-GR"/>
        </w:rPr>
        <w:t>κατ</w:t>
      </w:r>
      <w:r w:rsidRPr="00275E41">
        <w:rPr>
          <w:rFonts w:cs="Calibri"/>
          <w:b/>
          <w:bCs/>
          <w:sz w:val="24"/>
          <w:szCs w:val="24"/>
        </w:rPr>
        <w:t xml:space="preserve">’ </w:t>
      </w:r>
      <w:r w:rsidRPr="00354ED0">
        <w:rPr>
          <w:rFonts w:cs="Calibri"/>
          <w:b/>
          <w:bCs/>
          <w:sz w:val="24"/>
          <w:szCs w:val="24"/>
          <w:lang w:val="el-GR"/>
        </w:rPr>
        <w:t>άτομο</w:t>
      </w:r>
      <w:r w:rsidRPr="00275E41">
        <w:rPr>
          <w:rFonts w:cs="Calibri"/>
          <w:b/>
          <w:bCs/>
          <w:sz w:val="24"/>
          <w:szCs w:val="24"/>
        </w:rPr>
        <w:t xml:space="preserve"> </w:t>
      </w:r>
      <w:r w:rsidRPr="00354ED0">
        <w:rPr>
          <w:rFonts w:cs="Calibri"/>
          <w:b/>
          <w:bCs/>
          <w:sz w:val="24"/>
          <w:szCs w:val="24"/>
          <w:lang w:val="el-GR"/>
        </w:rPr>
        <w:t>σε</w:t>
      </w:r>
      <w:r w:rsidRPr="00275E41">
        <w:rPr>
          <w:rFonts w:cs="Calibri"/>
          <w:b/>
          <w:bCs/>
          <w:sz w:val="24"/>
          <w:szCs w:val="24"/>
        </w:rPr>
        <w:t xml:space="preserve"> </w:t>
      </w:r>
      <w:r w:rsidRPr="00354ED0">
        <w:rPr>
          <w:rFonts w:cs="Calibri"/>
          <w:b/>
          <w:bCs/>
          <w:sz w:val="24"/>
          <w:szCs w:val="24"/>
          <w:lang w:val="el-GR"/>
        </w:rPr>
        <w:t>δίκλινο</w:t>
      </w:r>
      <w:r w:rsidRPr="00275E41">
        <w:rPr>
          <w:rFonts w:cs="Calibri"/>
          <w:b/>
          <w:bCs/>
          <w:sz w:val="24"/>
          <w:szCs w:val="24"/>
        </w:rPr>
        <w:t xml:space="preserve">                                       5</w:t>
      </w:r>
      <w:r w:rsidR="00916211" w:rsidRPr="00275E41">
        <w:rPr>
          <w:rFonts w:cs="Calibri"/>
          <w:b/>
          <w:bCs/>
          <w:sz w:val="24"/>
          <w:szCs w:val="24"/>
        </w:rPr>
        <w:t>9</w:t>
      </w:r>
      <w:r w:rsidRPr="00275E41">
        <w:rPr>
          <w:rFonts w:cs="Calibri"/>
          <w:b/>
          <w:bCs/>
          <w:sz w:val="24"/>
          <w:szCs w:val="24"/>
        </w:rPr>
        <w:t>5€                  6</w:t>
      </w:r>
      <w:r w:rsidR="00916211" w:rsidRPr="00275E41">
        <w:rPr>
          <w:rFonts w:cs="Calibri"/>
          <w:b/>
          <w:bCs/>
          <w:sz w:val="24"/>
          <w:szCs w:val="24"/>
        </w:rPr>
        <w:t>4</w:t>
      </w:r>
      <w:r w:rsidRPr="00275E41">
        <w:rPr>
          <w:rFonts w:cs="Calibri"/>
          <w:b/>
          <w:bCs/>
          <w:sz w:val="24"/>
          <w:szCs w:val="24"/>
        </w:rPr>
        <w:t>5€               6</w:t>
      </w:r>
      <w:r w:rsidR="00916211" w:rsidRPr="00275E41">
        <w:rPr>
          <w:rFonts w:cs="Calibri"/>
          <w:b/>
          <w:bCs/>
          <w:sz w:val="24"/>
          <w:szCs w:val="24"/>
        </w:rPr>
        <w:t>9</w:t>
      </w:r>
      <w:r w:rsidRPr="00275E41">
        <w:rPr>
          <w:rFonts w:cs="Calibri"/>
          <w:b/>
          <w:bCs/>
          <w:sz w:val="24"/>
          <w:szCs w:val="24"/>
        </w:rPr>
        <w:t>5€</w:t>
      </w:r>
    </w:p>
    <w:p w14:paraId="489C225D" w14:textId="52D1312B"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Τιμή σε μονόκλινο                                                       </w:t>
      </w:r>
      <w:r w:rsidRPr="00855312">
        <w:rPr>
          <w:rFonts w:cs="Calibri"/>
          <w:b/>
          <w:bCs/>
          <w:sz w:val="24"/>
          <w:szCs w:val="24"/>
          <w:lang w:val="el-GR"/>
        </w:rPr>
        <w:t>8</w:t>
      </w:r>
      <w:r w:rsidR="00916211" w:rsidRPr="00916211">
        <w:rPr>
          <w:rFonts w:cs="Calibri"/>
          <w:b/>
          <w:bCs/>
          <w:sz w:val="24"/>
          <w:szCs w:val="24"/>
          <w:lang w:val="el-GR"/>
        </w:rPr>
        <w:t>4</w:t>
      </w:r>
      <w:r w:rsidRPr="00354ED0">
        <w:rPr>
          <w:rFonts w:cs="Calibri"/>
          <w:b/>
          <w:bCs/>
          <w:sz w:val="24"/>
          <w:szCs w:val="24"/>
          <w:lang w:val="el-GR"/>
        </w:rPr>
        <w:t xml:space="preserve">5€                  </w:t>
      </w:r>
      <w:r w:rsidRPr="00855312">
        <w:rPr>
          <w:rFonts w:cs="Calibri"/>
          <w:b/>
          <w:bCs/>
          <w:sz w:val="24"/>
          <w:szCs w:val="24"/>
          <w:lang w:val="el-GR"/>
        </w:rPr>
        <w:t>8</w:t>
      </w:r>
      <w:r w:rsidR="00916211" w:rsidRPr="00916211">
        <w:rPr>
          <w:rFonts w:cs="Calibri"/>
          <w:b/>
          <w:bCs/>
          <w:sz w:val="24"/>
          <w:szCs w:val="24"/>
          <w:lang w:val="el-GR"/>
        </w:rPr>
        <w:t>9</w:t>
      </w:r>
      <w:r w:rsidRPr="00354ED0">
        <w:rPr>
          <w:rFonts w:cs="Calibri"/>
          <w:b/>
          <w:bCs/>
          <w:sz w:val="24"/>
          <w:szCs w:val="24"/>
          <w:lang w:val="el-GR"/>
        </w:rPr>
        <w:t xml:space="preserve">5€              </w:t>
      </w:r>
      <w:r w:rsidRPr="00855312">
        <w:rPr>
          <w:rFonts w:cs="Calibri"/>
          <w:b/>
          <w:bCs/>
          <w:sz w:val="24"/>
          <w:szCs w:val="24"/>
          <w:lang w:val="el-GR"/>
        </w:rPr>
        <w:t xml:space="preserve"> 9</w:t>
      </w:r>
      <w:r w:rsidR="00916211" w:rsidRPr="00916211">
        <w:rPr>
          <w:rFonts w:cs="Calibri"/>
          <w:b/>
          <w:bCs/>
          <w:sz w:val="24"/>
          <w:szCs w:val="24"/>
          <w:lang w:val="el-GR"/>
        </w:rPr>
        <w:t>4</w:t>
      </w:r>
      <w:r w:rsidRPr="00354ED0">
        <w:rPr>
          <w:rFonts w:cs="Calibri"/>
          <w:b/>
          <w:bCs/>
          <w:sz w:val="24"/>
          <w:szCs w:val="24"/>
          <w:lang w:val="el-GR"/>
        </w:rPr>
        <w:t>5€</w:t>
      </w:r>
    </w:p>
    <w:p w14:paraId="28DF2E0A" w14:textId="0136DAE6"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Παιδική σε τρίκλινο (μέχρι 12 ετών)                       </w:t>
      </w:r>
      <w:r w:rsidRPr="00855312">
        <w:rPr>
          <w:rFonts w:cs="Calibri"/>
          <w:b/>
          <w:bCs/>
          <w:sz w:val="24"/>
          <w:szCs w:val="24"/>
          <w:lang w:val="el-GR"/>
        </w:rPr>
        <w:t>5</w:t>
      </w:r>
      <w:r w:rsidR="00916211" w:rsidRPr="00916211">
        <w:rPr>
          <w:rFonts w:cs="Calibri"/>
          <w:b/>
          <w:bCs/>
          <w:sz w:val="24"/>
          <w:szCs w:val="24"/>
          <w:lang w:val="el-GR"/>
        </w:rPr>
        <w:t>6</w:t>
      </w:r>
      <w:r w:rsidRPr="00354ED0">
        <w:rPr>
          <w:rFonts w:cs="Calibri"/>
          <w:b/>
          <w:bCs/>
          <w:sz w:val="24"/>
          <w:szCs w:val="24"/>
          <w:lang w:val="el-GR"/>
        </w:rPr>
        <w:t xml:space="preserve">5€                  </w:t>
      </w:r>
      <w:r w:rsidR="00916211" w:rsidRPr="00916211">
        <w:rPr>
          <w:rFonts w:cs="Calibri"/>
          <w:b/>
          <w:bCs/>
          <w:sz w:val="24"/>
          <w:szCs w:val="24"/>
          <w:lang w:val="el-GR"/>
        </w:rPr>
        <w:t>61</w:t>
      </w:r>
      <w:r w:rsidRPr="00354ED0">
        <w:rPr>
          <w:rFonts w:cs="Calibri"/>
          <w:b/>
          <w:bCs/>
          <w:sz w:val="24"/>
          <w:szCs w:val="24"/>
          <w:lang w:val="el-GR"/>
        </w:rPr>
        <w:t xml:space="preserve">5€               </w:t>
      </w:r>
      <w:r w:rsidRPr="00855312">
        <w:rPr>
          <w:rFonts w:cs="Calibri"/>
          <w:b/>
          <w:bCs/>
          <w:sz w:val="24"/>
          <w:szCs w:val="24"/>
          <w:lang w:val="el-GR"/>
        </w:rPr>
        <w:t>6</w:t>
      </w:r>
      <w:r w:rsidR="00916211" w:rsidRPr="00916211">
        <w:rPr>
          <w:rFonts w:cs="Calibri"/>
          <w:b/>
          <w:bCs/>
          <w:sz w:val="24"/>
          <w:szCs w:val="24"/>
          <w:lang w:val="el-GR"/>
        </w:rPr>
        <w:t>6</w:t>
      </w:r>
      <w:r w:rsidRPr="00354ED0">
        <w:rPr>
          <w:rFonts w:cs="Calibri"/>
          <w:b/>
          <w:bCs/>
          <w:sz w:val="24"/>
          <w:szCs w:val="24"/>
          <w:lang w:val="el-GR"/>
        </w:rPr>
        <w:t>5€</w:t>
      </w:r>
    </w:p>
    <w:p w14:paraId="14F610D3" w14:textId="56DA79F4"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Παιδική σε τετράκλινο (μέχρι 12 ετών)                  </w:t>
      </w:r>
      <w:r w:rsidRPr="00855312">
        <w:rPr>
          <w:rFonts w:cs="Calibri"/>
          <w:b/>
          <w:bCs/>
          <w:sz w:val="24"/>
          <w:szCs w:val="24"/>
          <w:lang w:val="el-GR"/>
        </w:rPr>
        <w:t>5</w:t>
      </w:r>
      <w:r w:rsidR="00916211" w:rsidRPr="00916211">
        <w:rPr>
          <w:rFonts w:cs="Calibri"/>
          <w:b/>
          <w:bCs/>
          <w:sz w:val="24"/>
          <w:szCs w:val="24"/>
          <w:lang w:val="el-GR"/>
        </w:rPr>
        <w:t>6</w:t>
      </w:r>
      <w:r w:rsidRPr="00354ED0">
        <w:rPr>
          <w:rFonts w:cs="Calibri"/>
          <w:b/>
          <w:bCs/>
          <w:sz w:val="24"/>
          <w:szCs w:val="24"/>
          <w:lang w:val="el-GR"/>
        </w:rPr>
        <w:t xml:space="preserve">5€                  </w:t>
      </w:r>
      <w:r w:rsidRPr="00855312">
        <w:rPr>
          <w:rFonts w:cs="Calibri"/>
          <w:b/>
          <w:bCs/>
          <w:sz w:val="24"/>
          <w:szCs w:val="24"/>
          <w:lang w:val="el-GR"/>
        </w:rPr>
        <w:t>6</w:t>
      </w:r>
      <w:r w:rsidR="00916211" w:rsidRPr="00916211">
        <w:rPr>
          <w:rFonts w:cs="Calibri"/>
          <w:b/>
          <w:bCs/>
          <w:sz w:val="24"/>
          <w:szCs w:val="24"/>
          <w:lang w:val="el-GR"/>
        </w:rPr>
        <w:t>1</w:t>
      </w:r>
      <w:r w:rsidRPr="00354ED0">
        <w:rPr>
          <w:rFonts w:cs="Calibri"/>
          <w:b/>
          <w:bCs/>
          <w:sz w:val="24"/>
          <w:szCs w:val="24"/>
          <w:lang w:val="el-GR"/>
        </w:rPr>
        <w:t xml:space="preserve">5€               </w:t>
      </w:r>
      <w:r w:rsidRPr="00855312">
        <w:rPr>
          <w:rFonts w:cs="Calibri"/>
          <w:b/>
          <w:bCs/>
          <w:sz w:val="24"/>
          <w:szCs w:val="24"/>
          <w:lang w:val="el-GR"/>
        </w:rPr>
        <w:t>6</w:t>
      </w:r>
      <w:r w:rsidR="00916211" w:rsidRPr="00916211">
        <w:rPr>
          <w:rFonts w:cs="Calibri"/>
          <w:b/>
          <w:bCs/>
          <w:sz w:val="24"/>
          <w:szCs w:val="24"/>
          <w:lang w:val="el-GR"/>
        </w:rPr>
        <w:t>6</w:t>
      </w:r>
      <w:r w:rsidRPr="00354ED0">
        <w:rPr>
          <w:rFonts w:cs="Calibri"/>
          <w:b/>
          <w:bCs/>
          <w:sz w:val="24"/>
          <w:szCs w:val="24"/>
          <w:lang w:val="el-GR"/>
        </w:rPr>
        <w:t>5€</w:t>
      </w:r>
    </w:p>
    <w:p w14:paraId="3EF0244D" w14:textId="77777777"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Φόροι αεροδρομίων &amp; ξενοδοχείων                      275€                  275€               275€</w:t>
      </w:r>
    </w:p>
    <w:p w14:paraId="232AB49E" w14:textId="41B77334" w:rsidR="00855312" w:rsidRPr="00855312" w:rsidRDefault="00855312" w:rsidP="00855312">
      <w:pPr>
        <w:spacing w:after="0" w:line="240" w:lineRule="auto"/>
        <w:rPr>
          <w:rFonts w:cs="Calibri"/>
          <w:b/>
          <w:sz w:val="24"/>
          <w:szCs w:val="24"/>
        </w:rPr>
      </w:pPr>
      <w:r w:rsidRPr="00354ED0">
        <w:rPr>
          <w:rFonts w:cs="Calibri"/>
          <w:b/>
          <w:sz w:val="24"/>
          <w:szCs w:val="24"/>
        </w:rPr>
        <w:t>Εκδρομή στη Νορμανδία                                             50€                     50€                 50€</w:t>
      </w:r>
    </w:p>
    <w:p w14:paraId="31625BA9" w14:textId="77777777" w:rsidR="00855312" w:rsidRPr="00275E41" w:rsidRDefault="00855312" w:rsidP="00855312">
      <w:pPr>
        <w:pStyle w:val="aa"/>
        <w:jc w:val="both"/>
        <w:rPr>
          <w:rFonts w:cs="Calibri"/>
          <w:b/>
          <w:bCs/>
          <w:sz w:val="24"/>
          <w:szCs w:val="24"/>
          <w:u w:val="single"/>
          <w:lang w:val="el-GR"/>
        </w:rPr>
      </w:pPr>
    </w:p>
    <w:p w14:paraId="55087AA6" w14:textId="77777777" w:rsidR="00AE0657" w:rsidRPr="00275E41" w:rsidRDefault="00AE0657" w:rsidP="00855312">
      <w:pPr>
        <w:pStyle w:val="aa"/>
        <w:jc w:val="both"/>
        <w:rPr>
          <w:rFonts w:cs="Calibri"/>
          <w:b/>
          <w:bCs/>
          <w:sz w:val="24"/>
          <w:szCs w:val="24"/>
          <w:u w:val="single"/>
          <w:lang w:val="el-GR"/>
        </w:rPr>
      </w:pPr>
    </w:p>
    <w:p w14:paraId="6BA633CD" w14:textId="0B2E4967" w:rsidR="00855312" w:rsidRPr="00354ED0" w:rsidRDefault="00855312" w:rsidP="00855312">
      <w:pPr>
        <w:pStyle w:val="aa"/>
        <w:jc w:val="both"/>
        <w:rPr>
          <w:rFonts w:cs="Calibri"/>
          <w:b/>
          <w:bCs/>
          <w:sz w:val="24"/>
          <w:szCs w:val="24"/>
          <w:u w:val="single"/>
        </w:rPr>
      </w:pPr>
      <w:r w:rsidRPr="00855312">
        <w:rPr>
          <w:rFonts w:cs="Calibri"/>
          <w:b/>
          <w:bCs/>
          <w:sz w:val="24"/>
          <w:szCs w:val="24"/>
          <w:highlight w:val="cyan"/>
          <w:u w:val="single"/>
        </w:rPr>
        <w:t>Novotel Paris Centre Tour Eiffel 4*</w:t>
      </w:r>
      <w:r w:rsidRPr="00354ED0">
        <w:rPr>
          <w:rFonts w:cs="Calibri"/>
          <w:b/>
          <w:bCs/>
          <w:sz w:val="24"/>
          <w:szCs w:val="24"/>
          <w:u w:val="single"/>
        </w:rPr>
        <w:t xml:space="preserve">               </w:t>
      </w:r>
      <w:r>
        <w:rPr>
          <w:rFonts w:cs="Calibri"/>
          <w:b/>
          <w:bCs/>
          <w:sz w:val="24"/>
          <w:szCs w:val="24"/>
          <w:u w:val="single"/>
        </w:rPr>
        <w:t xml:space="preserve"> </w:t>
      </w:r>
      <w:r w:rsidRPr="00354ED0">
        <w:rPr>
          <w:rFonts w:cs="Calibri"/>
          <w:b/>
          <w:bCs/>
          <w:sz w:val="24"/>
          <w:szCs w:val="24"/>
          <w:u w:val="single"/>
        </w:rPr>
        <w:t xml:space="preserve">  </w:t>
      </w:r>
      <w:r>
        <w:rPr>
          <w:rFonts w:cs="Calibri"/>
          <w:b/>
          <w:bCs/>
          <w:sz w:val="24"/>
          <w:szCs w:val="24"/>
          <w:u w:val="single"/>
        </w:rPr>
        <w:t xml:space="preserve"> </w:t>
      </w:r>
      <w:r w:rsidRPr="00354ED0">
        <w:rPr>
          <w:rFonts w:cs="Calibri"/>
          <w:b/>
          <w:bCs/>
          <w:sz w:val="24"/>
          <w:szCs w:val="24"/>
          <w:u w:val="single"/>
        </w:rPr>
        <w:t xml:space="preserve">SuperEarly    Early Booking   </w:t>
      </w:r>
      <w:r w:rsidRPr="00354ED0">
        <w:rPr>
          <w:rFonts w:cs="Calibri"/>
          <w:b/>
          <w:bCs/>
          <w:sz w:val="24"/>
          <w:szCs w:val="24"/>
          <w:u w:val="single"/>
          <w:lang w:val="el-GR"/>
        </w:rPr>
        <w:t>Κανονική</w:t>
      </w:r>
      <w:r w:rsidRPr="00354ED0">
        <w:rPr>
          <w:rFonts w:cs="Calibri"/>
          <w:b/>
          <w:bCs/>
          <w:sz w:val="24"/>
          <w:szCs w:val="24"/>
          <w:u w:val="single"/>
        </w:rPr>
        <w:t xml:space="preserve">                 </w:t>
      </w:r>
    </w:p>
    <w:p w14:paraId="621E2393" w14:textId="621AAF06"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Τιμή κατ’ άτομο σε δίκλινο                                       </w:t>
      </w:r>
      <w:r w:rsidR="00916211" w:rsidRPr="00916211">
        <w:rPr>
          <w:rFonts w:cs="Calibri"/>
          <w:b/>
          <w:bCs/>
          <w:sz w:val="24"/>
          <w:szCs w:val="24"/>
          <w:lang w:val="el-GR"/>
        </w:rPr>
        <w:t>73</w:t>
      </w:r>
      <w:r w:rsidRPr="00354ED0">
        <w:rPr>
          <w:rFonts w:cs="Calibri"/>
          <w:b/>
          <w:bCs/>
          <w:sz w:val="24"/>
          <w:szCs w:val="24"/>
          <w:lang w:val="el-GR"/>
        </w:rPr>
        <w:t xml:space="preserve">5€                 </w:t>
      </w:r>
      <w:r w:rsidRPr="00855312">
        <w:rPr>
          <w:rFonts w:cs="Calibri"/>
          <w:b/>
          <w:bCs/>
          <w:sz w:val="24"/>
          <w:szCs w:val="24"/>
          <w:lang w:val="el-GR"/>
        </w:rPr>
        <w:t>7</w:t>
      </w:r>
      <w:r w:rsidR="00916211" w:rsidRPr="00916211">
        <w:rPr>
          <w:rFonts w:cs="Calibri"/>
          <w:b/>
          <w:bCs/>
          <w:sz w:val="24"/>
          <w:szCs w:val="24"/>
          <w:lang w:val="el-GR"/>
        </w:rPr>
        <w:t>8</w:t>
      </w:r>
      <w:r w:rsidRPr="00354ED0">
        <w:rPr>
          <w:rFonts w:cs="Calibri"/>
          <w:b/>
          <w:bCs/>
          <w:sz w:val="24"/>
          <w:szCs w:val="24"/>
          <w:lang w:val="el-GR"/>
        </w:rPr>
        <w:t xml:space="preserve">5€             </w:t>
      </w:r>
      <w:r w:rsidRPr="00855312">
        <w:rPr>
          <w:rFonts w:cs="Calibri"/>
          <w:b/>
          <w:bCs/>
          <w:sz w:val="24"/>
          <w:szCs w:val="24"/>
          <w:lang w:val="el-GR"/>
        </w:rPr>
        <w:t xml:space="preserve">  </w:t>
      </w:r>
      <w:r w:rsidR="003B7154">
        <w:rPr>
          <w:rFonts w:cs="Calibri"/>
          <w:b/>
          <w:bCs/>
          <w:sz w:val="24"/>
          <w:szCs w:val="24"/>
          <w:lang w:val="el-GR"/>
        </w:rPr>
        <w:t>83</w:t>
      </w:r>
      <w:r w:rsidRPr="00354ED0">
        <w:rPr>
          <w:rFonts w:cs="Calibri"/>
          <w:b/>
          <w:bCs/>
          <w:sz w:val="24"/>
          <w:szCs w:val="24"/>
          <w:lang w:val="el-GR"/>
        </w:rPr>
        <w:t>5€</w:t>
      </w:r>
    </w:p>
    <w:p w14:paraId="3947B204" w14:textId="171AA2D0"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Τιμή σε μονόκλινο                                                      1</w:t>
      </w:r>
      <w:r w:rsidRPr="00855312">
        <w:rPr>
          <w:rFonts w:cs="Calibri"/>
          <w:b/>
          <w:bCs/>
          <w:sz w:val="24"/>
          <w:szCs w:val="24"/>
          <w:lang w:val="el-GR"/>
        </w:rPr>
        <w:t>0</w:t>
      </w:r>
      <w:r w:rsidR="00916211" w:rsidRPr="00916211">
        <w:rPr>
          <w:rFonts w:cs="Calibri"/>
          <w:b/>
          <w:bCs/>
          <w:sz w:val="24"/>
          <w:szCs w:val="24"/>
          <w:lang w:val="el-GR"/>
        </w:rPr>
        <w:t>8</w:t>
      </w:r>
      <w:r w:rsidRPr="00354ED0">
        <w:rPr>
          <w:rFonts w:cs="Calibri"/>
          <w:b/>
          <w:bCs/>
          <w:sz w:val="24"/>
          <w:szCs w:val="24"/>
          <w:lang w:val="el-GR"/>
        </w:rPr>
        <w:t xml:space="preserve">5€              </w:t>
      </w:r>
      <w:r w:rsidR="00916211" w:rsidRPr="00916211">
        <w:rPr>
          <w:rFonts w:cs="Calibri"/>
          <w:b/>
          <w:bCs/>
          <w:sz w:val="24"/>
          <w:szCs w:val="24"/>
          <w:lang w:val="el-GR"/>
        </w:rPr>
        <w:t xml:space="preserve"> </w:t>
      </w:r>
      <w:r w:rsidRPr="00354ED0">
        <w:rPr>
          <w:rFonts w:cs="Calibri"/>
          <w:b/>
          <w:bCs/>
          <w:sz w:val="24"/>
          <w:szCs w:val="24"/>
          <w:lang w:val="el-GR"/>
        </w:rPr>
        <w:t>1</w:t>
      </w:r>
      <w:r w:rsidR="00916211" w:rsidRPr="00916211">
        <w:rPr>
          <w:rFonts w:cs="Calibri"/>
          <w:b/>
          <w:bCs/>
          <w:sz w:val="24"/>
          <w:szCs w:val="24"/>
          <w:lang w:val="el-GR"/>
        </w:rPr>
        <w:t>13</w:t>
      </w:r>
      <w:r w:rsidRPr="00354ED0">
        <w:rPr>
          <w:rFonts w:cs="Calibri"/>
          <w:b/>
          <w:bCs/>
          <w:sz w:val="24"/>
          <w:szCs w:val="24"/>
          <w:lang w:val="el-GR"/>
        </w:rPr>
        <w:t xml:space="preserve">5€ </w:t>
      </w:r>
      <w:r w:rsidR="00916211" w:rsidRPr="00916211">
        <w:rPr>
          <w:rFonts w:cs="Calibri"/>
          <w:b/>
          <w:bCs/>
          <w:sz w:val="24"/>
          <w:szCs w:val="24"/>
          <w:lang w:val="el-GR"/>
        </w:rPr>
        <w:t xml:space="preserve"> </w:t>
      </w:r>
      <w:r w:rsidRPr="00354ED0">
        <w:rPr>
          <w:rFonts w:cs="Calibri"/>
          <w:b/>
          <w:bCs/>
          <w:sz w:val="24"/>
          <w:szCs w:val="24"/>
          <w:lang w:val="el-GR"/>
        </w:rPr>
        <w:t xml:space="preserve">          </w:t>
      </w:r>
      <w:r w:rsidRPr="00855312">
        <w:rPr>
          <w:rFonts w:cs="Calibri"/>
          <w:b/>
          <w:bCs/>
          <w:sz w:val="24"/>
          <w:szCs w:val="24"/>
          <w:lang w:val="el-GR"/>
        </w:rPr>
        <w:t xml:space="preserve"> </w:t>
      </w:r>
      <w:r w:rsidRPr="00354ED0">
        <w:rPr>
          <w:rFonts w:cs="Calibri"/>
          <w:b/>
          <w:bCs/>
          <w:sz w:val="24"/>
          <w:szCs w:val="24"/>
          <w:lang w:val="el-GR"/>
        </w:rPr>
        <w:t>1</w:t>
      </w:r>
      <w:r w:rsidRPr="00855312">
        <w:rPr>
          <w:rFonts w:cs="Calibri"/>
          <w:b/>
          <w:bCs/>
          <w:sz w:val="24"/>
          <w:szCs w:val="24"/>
          <w:lang w:val="el-GR"/>
        </w:rPr>
        <w:t>1</w:t>
      </w:r>
      <w:r w:rsidR="00916211" w:rsidRPr="00916211">
        <w:rPr>
          <w:rFonts w:cs="Calibri"/>
          <w:b/>
          <w:bCs/>
          <w:sz w:val="24"/>
          <w:szCs w:val="24"/>
          <w:lang w:val="el-GR"/>
        </w:rPr>
        <w:t>8</w:t>
      </w:r>
      <w:r w:rsidRPr="00354ED0">
        <w:rPr>
          <w:rFonts w:cs="Calibri"/>
          <w:b/>
          <w:bCs/>
          <w:sz w:val="24"/>
          <w:szCs w:val="24"/>
          <w:lang w:val="el-GR"/>
        </w:rPr>
        <w:t>5€</w:t>
      </w:r>
    </w:p>
    <w:p w14:paraId="0E8527B6" w14:textId="4E95DB4A"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Παιδική σε τρίκλινο (μέχρι 12 ετών)                       </w:t>
      </w:r>
      <w:r w:rsidR="00916211" w:rsidRPr="00916211">
        <w:rPr>
          <w:rFonts w:cs="Calibri"/>
          <w:b/>
          <w:bCs/>
          <w:sz w:val="24"/>
          <w:szCs w:val="24"/>
          <w:lang w:val="el-GR"/>
        </w:rPr>
        <w:t>63</w:t>
      </w:r>
      <w:r w:rsidRPr="00354ED0">
        <w:rPr>
          <w:rFonts w:cs="Calibri"/>
          <w:b/>
          <w:bCs/>
          <w:sz w:val="24"/>
          <w:szCs w:val="24"/>
          <w:lang w:val="el-GR"/>
        </w:rPr>
        <w:t xml:space="preserve">5€                  </w:t>
      </w:r>
      <w:r w:rsidRPr="00855312">
        <w:rPr>
          <w:rFonts w:cs="Calibri"/>
          <w:b/>
          <w:bCs/>
          <w:sz w:val="24"/>
          <w:szCs w:val="24"/>
          <w:lang w:val="el-GR"/>
        </w:rPr>
        <w:t>6</w:t>
      </w:r>
      <w:r w:rsidR="00916211" w:rsidRPr="00916211">
        <w:rPr>
          <w:rFonts w:cs="Calibri"/>
          <w:b/>
          <w:bCs/>
          <w:sz w:val="24"/>
          <w:szCs w:val="24"/>
          <w:lang w:val="el-GR"/>
        </w:rPr>
        <w:t>8</w:t>
      </w:r>
      <w:r w:rsidRPr="00354ED0">
        <w:rPr>
          <w:rFonts w:cs="Calibri"/>
          <w:b/>
          <w:bCs/>
          <w:sz w:val="24"/>
          <w:szCs w:val="24"/>
          <w:lang w:val="el-GR"/>
        </w:rPr>
        <w:t xml:space="preserve">5€             </w:t>
      </w:r>
      <w:r w:rsidRPr="00855312">
        <w:rPr>
          <w:rFonts w:cs="Calibri"/>
          <w:b/>
          <w:bCs/>
          <w:sz w:val="24"/>
          <w:szCs w:val="24"/>
          <w:lang w:val="el-GR"/>
        </w:rPr>
        <w:t xml:space="preserve">  </w:t>
      </w:r>
      <w:r w:rsidR="00916211" w:rsidRPr="00916211">
        <w:rPr>
          <w:rFonts w:cs="Calibri"/>
          <w:b/>
          <w:bCs/>
          <w:sz w:val="24"/>
          <w:szCs w:val="24"/>
          <w:lang w:val="el-GR"/>
        </w:rPr>
        <w:t>73</w:t>
      </w:r>
      <w:r w:rsidRPr="00354ED0">
        <w:rPr>
          <w:rFonts w:cs="Calibri"/>
          <w:b/>
          <w:bCs/>
          <w:sz w:val="24"/>
          <w:szCs w:val="24"/>
          <w:lang w:val="el-GR"/>
        </w:rPr>
        <w:t>5€</w:t>
      </w:r>
    </w:p>
    <w:p w14:paraId="255125F2" w14:textId="4B4DA6B6"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Παιδική σε τετράκλινο (μέχρι 12 ετών)                  </w:t>
      </w:r>
      <w:r w:rsidRPr="00855312">
        <w:rPr>
          <w:rFonts w:cs="Calibri"/>
          <w:b/>
          <w:bCs/>
          <w:sz w:val="24"/>
          <w:szCs w:val="24"/>
          <w:lang w:val="el-GR"/>
        </w:rPr>
        <w:t>5</w:t>
      </w:r>
      <w:r w:rsidR="00916211" w:rsidRPr="00916211">
        <w:rPr>
          <w:rFonts w:cs="Calibri"/>
          <w:b/>
          <w:bCs/>
          <w:sz w:val="24"/>
          <w:szCs w:val="24"/>
          <w:lang w:val="el-GR"/>
        </w:rPr>
        <w:t>8</w:t>
      </w:r>
      <w:r w:rsidRPr="00354ED0">
        <w:rPr>
          <w:rFonts w:cs="Calibri"/>
          <w:b/>
          <w:bCs/>
          <w:sz w:val="24"/>
          <w:szCs w:val="24"/>
          <w:lang w:val="el-GR"/>
        </w:rPr>
        <w:t xml:space="preserve">5€                  </w:t>
      </w:r>
      <w:r w:rsidRPr="00855312">
        <w:rPr>
          <w:rFonts w:cs="Calibri"/>
          <w:b/>
          <w:bCs/>
          <w:sz w:val="24"/>
          <w:szCs w:val="24"/>
          <w:lang w:val="el-GR"/>
        </w:rPr>
        <w:t>6</w:t>
      </w:r>
      <w:r w:rsidR="00916211" w:rsidRPr="00916211">
        <w:rPr>
          <w:rFonts w:cs="Calibri"/>
          <w:b/>
          <w:bCs/>
          <w:sz w:val="24"/>
          <w:szCs w:val="24"/>
          <w:lang w:val="el-GR"/>
        </w:rPr>
        <w:t>3</w:t>
      </w:r>
      <w:r w:rsidRPr="00354ED0">
        <w:rPr>
          <w:rFonts w:cs="Calibri"/>
          <w:b/>
          <w:bCs/>
          <w:sz w:val="24"/>
          <w:szCs w:val="24"/>
          <w:lang w:val="el-GR"/>
        </w:rPr>
        <w:t xml:space="preserve">5€               </w:t>
      </w:r>
      <w:r w:rsidRPr="00855312">
        <w:rPr>
          <w:rFonts w:cs="Calibri"/>
          <w:b/>
          <w:bCs/>
          <w:sz w:val="24"/>
          <w:szCs w:val="24"/>
          <w:lang w:val="el-GR"/>
        </w:rPr>
        <w:t>6</w:t>
      </w:r>
      <w:r w:rsidR="00916211" w:rsidRPr="00916211">
        <w:rPr>
          <w:rFonts w:cs="Calibri"/>
          <w:b/>
          <w:bCs/>
          <w:sz w:val="24"/>
          <w:szCs w:val="24"/>
          <w:lang w:val="el-GR"/>
        </w:rPr>
        <w:t>8</w:t>
      </w:r>
      <w:r w:rsidRPr="00354ED0">
        <w:rPr>
          <w:rFonts w:cs="Calibri"/>
          <w:b/>
          <w:bCs/>
          <w:sz w:val="24"/>
          <w:szCs w:val="24"/>
          <w:lang w:val="el-GR"/>
        </w:rPr>
        <w:t>5€</w:t>
      </w:r>
    </w:p>
    <w:p w14:paraId="35296A90" w14:textId="67740122" w:rsidR="00855312" w:rsidRPr="001B7302" w:rsidRDefault="00855312" w:rsidP="00855312">
      <w:pPr>
        <w:pStyle w:val="aa"/>
        <w:jc w:val="both"/>
        <w:rPr>
          <w:rFonts w:cs="Calibri"/>
          <w:b/>
          <w:bCs/>
          <w:sz w:val="24"/>
          <w:szCs w:val="24"/>
          <w:lang w:val="el-GR"/>
        </w:rPr>
      </w:pPr>
      <w:r w:rsidRPr="00354ED0">
        <w:rPr>
          <w:rFonts w:cs="Calibri"/>
          <w:b/>
          <w:bCs/>
          <w:sz w:val="24"/>
          <w:szCs w:val="24"/>
          <w:lang w:val="el-GR"/>
        </w:rPr>
        <w:t>Φόροι αεροδρομίων &amp; ξενοδοχείων                      275€                  275€               275€</w:t>
      </w:r>
    </w:p>
    <w:p w14:paraId="10E9F241" w14:textId="685C6CB6" w:rsidR="00855312" w:rsidRPr="00CC531A" w:rsidRDefault="00855312" w:rsidP="00855312">
      <w:pPr>
        <w:spacing w:after="0" w:line="240" w:lineRule="auto"/>
        <w:rPr>
          <w:rFonts w:cs="Calibri"/>
          <w:b/>
          <w:sz w:val="24"/>
          <w:szCs w:val="24"/>
        </w:rPr>
      </w:pPr>
      <w:r w:rsidRPr="00354ED0">
        <w:rPr>
          <w:rFonts w:cs="Calibri"/>
          <w:b/>
          <w:sz w:val="24"/>
          <w:szCs w:val="24"/>
        </w:rPr>
        <w:t>Εκδρομή στη Νορμανδία                                             50€                     50€                50€</w:t>
      </w:r>
    </w:p>
    <w:p w14:paraId="1EA0C7A8" w14:textId="77777777" w:rsidR="00AE0657" w:rsidRPr="00275E41" w:rsidRDefault="00AE0657" w:rsidP="00855312">
      <w:pPr>
        <w:pStyle w:val="aa"/>
        <w:jc w:val="both"/>
        <w:rPr>
          <w:rFonts w:cs="Calibri"/>
          <w:b/>
          <w:bCs/>
          <w:sz w:val="24"/>
          <w:szCs w:val="24"/>
          <w:u w:val="single"/>
          <w:lang w:val="el-GR"/>
        </w:rPr>
      </w:pPr>
    </w:p>
    <w:p w14:paraId="64D2B5AF" w14:textId="77777777" w:rsidR="00F243B3" w:rsidRPr="00275E41" w:rsidRDefault="00F243B3" w:rsidP="00855312">
      <w:pPr>
        <w:pStyle w:val="aa"/>
        <w:jc w:val="both"/>
        <w:rPr>
          <w:rFonts w:cs="Calibri"/>
          <w:b/>
          <w:bCs/>
          <w:sz w:val="24"/>
          <w:szCs w:val="24"/>
          <w:u w:val="single"/>
          <w:lang w:val="el-GR"/>
        </w:rPr>
      </w:pPr>
    </w:p>
    <w:p w14:paraId="385FC420" w14:textId="38838877" w:rsidR="00855312" w:rsidRPr="00354ED0" w:rsidRDefault="00855312" w:rsidP="00855312">
      <w:pPr>
        <w:pStyle w:val="aa"/>
        <w:jc w:val="both"/>
        <w:rPr>
          <w:rFonts w:cs="Calibri"/>
          <w:b/>
          <w:bCs/>
          <w:sz w:val="24"/>
          <w:szCs w:val="24"/>
          <w:u w:val="single"/>
        </w:rPr>
      </w:pPr>
      <w:r w:rsidRPr="00855312">
        <w:rPr>
          <w:rFonts w:cs="Calibri"/>
          <w:b/>
          <w:bCs/>
          <w:sz w:val="24"/>
          <w:szCs w:val="24"/>
          <w:highlight w:val="cyan"/>
          <w:u w:val="single"/>
        </w:rPr>
        <w:t>Hyatt Regency Etoile 4*sup.</w:t>
      </w:r>
      <w:r w:rsidRPr="00354ED0">
        <w:rPr>
          <w:rFonts w:cs="Calibri"/>
          <w:b/>
          <w:bCs/>
          <w:sz w:val="24"/>
          <w:szCs w:val="24"/>
          <w:u w:val="single"/>
        </w:rPr>
        <w:t xml:space="preserve">                                SuperEarly    Early Booking   </w:t>
      </w:r>
      <w:r w:rsidRPr="00354ED0">
        <w:rPr>
          <w:rFonts w:cs="Calibri"/>
          <w:b/>
          <w:bCs/>
          <w:sz w:val="24"/>
          <w:szCs w:val="24"/>
          <w:u w:val="single"/>
          <w:lang w:val="el-GR"/>
        </w:rPr>
        <w:t>Κανονική</w:t>
      </w:r>
      <w:r w:rsidRPr="00354ED0">
        <w:rPr>
          <w:rFonts w:cs="Calibri"/>
          <w:b/>
          <w:bCs/>
          <w:sz w:val="24"/>
          <w:szCs w:val="24"/>
          <w:u w:val="single"/>
        </w:rPr>
        <w:t xml:space="preserve">                 </w:t>
      </w:r>
    </w:p>
    <w:p w14:paraId="4CF3D857" w14:textId="5199CD2C"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Τιμή κατ’ άτομο σε δίκλινο                                       </w:t>
      </w:r>
      <w:r w:rsidR="00916211" w:rsidRPr="00916211">
        <w:rPr>
          <w:rFonts w:cs="Calibri"/>
          <w:b/>
          <w:bCs/>
          <w:sz w:val="24"/>
          <w:szCs w:val="24"/>
          <w:lang w:val="el-GR"/>
        </w:rPr>
        <w:t xml:space="preserve"> </w:t>
      </w:r>
      <w:r w:rsidR="00AE0657" w:rsidRPr="00AE0657">
        <w:rPr>
          <w:rFonts w:cs="Calibri"/>
          <w:b/>
          <w:bCs/>
          <w:sz w:val="24"/>
          <w:szCs w:val="24"/>
          <w:lang w:val="el-GR"/>
        </w:rPr>
        <w:t>8</w:t>
      </w:r>
      <w:r w:rsidR="00916211" w:rsidRPr="00916211">
        <w:rPr>
          <w:rFonts w:cs="Calibri"/>
          <w:b/>
          <w:bCs/>
          <w:sz w:val="24"/>
          <w:szCs w:val="24"/>
          <w:lang w:val="el-GR"/>
        </w:rPr>
        <w:t>7</w:t>
      </w:r>
      <w:r w:rsidRPr="00354ED0">
        <w:rPr>
          <w:rFonts w:cs="Calibri"/>
          <w:b/>
          <w:bCs/>
          <w:sz w:val="24"/>
          <w:szCs w:val="24"/>
          <w:lang w:val="el-GR"/>
        </w:rPr>
        <w:t xml:space="preserve">5€                 </w:t>
      </w:r>
      <w:r w:rsidR="00F243B3" w:rsidRPr="00F243B3">
        <w:rPr>
          <w:rFonts w:cs="Calibri"/>
          <w:b/>
          <w:bCs/>
          <w:sz w:val="24"/>
          <w:szCs w:val="24"/>
          <w:lang w:val="el-GR"/>
        </w:rPr>
        <w:t xml:space="preserve"> </w:t>
      </w:r>
      <w:r w:rsidR="00916211" w:rsidRPr="00916211">
        <w:rPr>
          <w:rFonts w:cs="Calibri"/>
          <w:b/>
          <w:bCs/>
          <w:sz w:val="24"/>
          <w:szCs w:val="24"/>
          <w:lang w:val="el-GR"/>
        </w:rPr>
        <w:t>92</w:t>
      </w:r>
      <w:r w:rsidRPr="00354ED0">
        <w:rPr>
          <w:rFonts w:cs="Calibri"/>
          <w:b/>
          <w:bCs/>
          <w:sz w:val="24"/>
          <w:szCs w:val="24"/>
          <w:lang w:val="el-GR"/>
        </w:rPr>
        <w:t xml:space="preserve">5€             </w:t>
      </w:r>
      <w:r w:rsidR="00F243B3" w:rsidRPr="00F243B3">
        <w:rPr>
          <w:rFonts w:cs="Calibri"/>
          <w:b/>
          <w:bCs/>
          <w:sz w:val="24"/>
          <w:szCs w:val="24"/>
          <w:lang w:val="el-GR"/>
        </w:rPr>
        <w:t xml:space="preserve">  97</w:t>
      </w:r>
      <w:r w:rsidRPr="00354ED0">
        <w:rPr>
          <w:rFonts w:cs="Calibri"/>
          <w:b/>
          <w:bCs/>
          <w:sz w:val="24"/>
          <w:szCs w:val="24"/>
          <w:lang w:val="el-GR"/>
        </w:rPr>
        <w:t>5€</w:t>
      </w:r>
    </w:p>
    <w:p w14:paraId="41BF5DD8" w14:textId="03D69C5C"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Τιμή σε μονόκλινο                                                    </w:t>
      </w:r>
      <w:r w:rsidR="00916211" w:rsidRPr="00916211">
        <w:rPr>
          <w:rFonts w:cs="Calibri"/>
          <w:b/>
          <w:bCs/>
          <w:sz w:val="24"/>
          <w:szCs w:val="24"/>
          <w:lang w:val="el-GR"/>
        </w:rPr>
        <w:t xml:space="preserve"> </w:t>
      </w:r>
      <w:r w:rsidRPr="00354ED0">
        <w:rPr>
          <w:rFonts w:cs="Calibri"/>
          <w:b/>
          <w:bCs/>
          <w:sz w:val="24"/>
          <w:szCs w:val="24"/>
          <w:lang w:val="el-GR"/>
        </w:rPr>
        <w:t xml:space="preserve"> </w:t>
      </w:r>
      <w:r w:rsidR="00F243B3" w:rsidRPr="00F243B3">
        <w:rPr>
          <w:rFonts w:cs="Calibri"/>
          <w:b/>
          <w:bCs/>
          <w:sz w:val="24"/>
          <w:szCs w:val="24"/>
          <w:lang w:val="el-GR"/>
        </w:rPr>
        <w:t xml:space="preserve"> </w:t>
      </w:r>
      <w:r w:rsidRPr="00354ED0">
        <w:rPr>
          <w:rFonts w:cs="Calibri"/>
          <w:b/>
          <w:bCs/>
          <w:sz w:val="24"/>
          <w:szCs w:val="24"/>
          <w:lang w:val="el-GR"/>
        </w:rPr>
        <w:t>1</w:t>
      </w:r>
      <w:r w:rsidR="00F243B3" w:rsidRPr="00F243B3">
        <w:rPr>
          <w:rFonts w:cs="Calibri"/>
          <w:b/>
          <w:bCs/>
          <w:sz w:val="24"/>
          <w:szCs w:val="24"/>
          <w:lang w:val="el-GR"/>
        </w:rPr>
        <w:t>37</w:t>
      </w:r>
      <w:r w:rsidRPr="00354ED0">
        <w:rPr>
          <w:rFonts w:cs="Calibri"/>
          <w:b/>
          <w:bCs/>
          <w:sz w:val="24"/>
          <w:szCs w:val="24"/>
          <w:lang w:val="el-GR"/>
        </w:rPr>
        <w:t>5€               1</w:t>
      </w:r>
      <w:r w:rsidR="00F243B3" w:rsidRPr="00F243B3">
        <w:rPr>
          <w:rFonts w:cs="Calibri"/>
          <w:b/>
          <w:bCs/>
          <w:sz w:val="24"/>
          <w:szCs w:val="24"/>
          <w:lang w:val="el-GR"/>
        </w:rPr>
        <w:t>42</w:t>
      </w:r>
      <w:r w:rsidRPr="00354ED0">
        <w:rPr>
          <w:rFonts w:cs="Calibri"/>
          <w:b/>
          <w:bCs/>
          <w:sz w:val="24"/>
          <w:szCs w:val="24"/>
          <w:lang w:val="el-GR"/>
        </w:rPr>
        <w:t xml:space="preserve">5€    </w:t>
      </w:r>
      <w:r w:rsidR="00916211" w:rsidRPr="00F243B3">
        <w:rPr>
          <w:rFonts w:cs="Calibri"/>
          <w:b/>
          <w:bCs/>
          <w:sz w:val="24"/>
          <w:szCs w:val="24"/>
          <w:lang w:val="el-GR"/>
        </w:rPr>
        <w:t xml:space="preserve"> </w:t>
      </w:r>
      <w:r w:rsidRPr="00354ED0">
        <w:rPr>
          <w:rFonts w:cs="Calibri"/>
          <w:b/>
          <w:bCs/>
          <w:sz w:val="24"/>
          <w:szCs w:val="24"/>
          <w:lang w:val="el-GR"/>
        </w:rPr>
        <w:t xml:space="preserve">      </w:t>
      </w:r>
      <w:r w:rsidR="00F243B3" w:rsidRPr="00F243B3">
        <w:rPr>
          <w:rFonts w:cs="Calibri"/>
          <w:b/>
          <w:bCs/>
          <w:sz w:val="24"/>
          <w:szCs w:val="24"/>
          <w:lang w:val="el-GR"/>
        </w:rPr>
        <w:t xml:space="preserve">  </w:t>
      </w:r>
      <w:r w:rsidRPr="00354ED0">
        <w:rPr>
          <w:rFonts w:cs="Calibri"/>
          <w:b/>
          <w:bCs/>
          <w:sz w:val="24"/>
          <w:szCs w:val="24"/>
          <w:lang w:val="el-GR"/>
        </w:rPr>
        <w:t>1</w:t>
      </w:r>
      <w:r w:rsidR="00F243B3" w:rsidRPr="00F243B3">
        <w:rPr>
          <w:rFonts w:cs="Calibri"/>
          <w:b/>
          <w:bCs/>
          <w:sz w:val="24"/>
          <w:szCs w:val="24"/>
          <w:lang w:val="el-GR"/>
        </w:rPr>
        <w:t>47</w:t>
      </w:r>
      <w:r w:rsidRPr="00354ED0">
        <w:rPr>
          <w:rFonts w:cs="Calibri"/>
          <w:b/>
          <w:bCs/>
          <w:sz w:val="24"/>
          <w:szCs w:val="24"/>
          <w:lang w:val="el-GR"/>
        </w:rPr>
        <w:t>5€</w:t>
      </w:r>
    </w:p>
    <w:p w14:paraId="657FF1F2" w14:textId="0ADA6B10"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Παιδική σε τρίκλινο (μέχρι 12 ετών)                     </w:t>
      </w:r>
      <w:r w:rsidR="00916211" w:rsidRPr="00916211">
        <w:rPr>
          <w:rFonts w:cs="Calibri"/>
          <w:b/>
          <w:bCs/>
          <w:sz w:val="24"/>
          <w:szCs w:val="24"/>
          <w:lang w:val="el-GR"/>
        </w:rPr>
        <w:t xml:space="preserve"> </w:t>
      </w:r>
      <w:r w:rsidRPr="00354ED0">
        <w:rPr>
          <w:rFonts w:cs="Calibri"/>
          <w:b/>
          <w:bCs/>
          <w:sz w:val="24"/>
          <w:szCs w:val="24"/>
          <w:lang w:val="el-GR"/>
        </w:rPr>
        <w:t xml:space="preserve">  </w:t>
      </w:r>
      <w:r w:rsidR="00846AFB" w:rsidRPr="00846AFB">
        <w:rPr>
          <w:rFonts w:cs="Calibri"/>
          <w:b/>
          <w:bCs/>
          <w:sz w:val="24"/>
          <w:szCs w:val="24"/>
          <w:lang w:val="el-GR"/>
        </w:rPr>
        <w:t>52</w:t>
      </w:r>
      <w:r w:rsidRPr="00354ED0">
        <w:rPr>
          <w:rFonts w:cs="Calibri"/>
          <w:b/>
          <w:bCs/>
          <w:sz w:val="24"/>
          <w:szCs w:val="24"/>
          <w:lang w:val="el-GR"/>
        </w:rPr>
        <w:t>5€                  5</w:t>
      </w:r>
      <w:r w:rsidR="00846AFB" w:rsidRPr="00846AFB">
        <w:rPr>
          <w:rFonts w:cs="Calibri"/>
          <w:b/>
          <w:bCs/>
          <w:sz w:val="24"/>
          <w:szCs w:val="24"/>
          <w:lang w:val="el-GR"/>
        </w:rPr>
        <w:t>7</w:t>
      </w:r>
      <w:r w:rsidRPr="00354ED0">
        <w:rPr>
          <w:rFonts w:cs="Calibri"/>
          <w:b/>
          <w:bCs/>
          <w:sz w:val="24"/>
          <w:szCs w:val="24"/>
          <w:lang w:val="el-GR"/>
        </w:rPr>
        <w:t xml:space="preserve">5€         </w:t>
      </w:r>
      <w:r w:rsidR="00916211" w:rsidRPr="00916211">
        <w:rPr>
          <w:rFonts w:cs="Calibri"/>
          <w:b/>
          <w:bCs/>
          <w:sz w:val="24"/>
          <w:szCs w:val="24"/>
          <w:lang w:val="el-GR"/>
        </w:rPr>
        <w:t xml:space="preserve"> </w:t>
      </w:r>
      <w:r w:rsidRPr="00354ED0">
        <w:rPr>
          <w:rFonts w:cs="Calibri"/>
          <w:b/>
          <w:bCs/>
          <w:sz w:val="24"/>
          <w:szCs w:val="24"/>
          <w:lang w:val="el-GR"/>
        </w:rPr>
        <w:t xml:space="preserve">    </w:t>
      </w:r>
      <w:r w:rsidR="00F243B3" w:rsidRPr="00F243B3">
        <w:rPr>
          <w:rFonts w:cs="Calibri"/>
          <w:b/>
          <w:bCs/>
          <w:sz w:val="24"/>
          <w:szCs w:val="24"/>
          <w:lang w:val="el-GR"/>
        </w:rPr>
        <w:t xml:space="preserve"> </w:t>
      </w:r>
      <w:r w:rsidR="00846AFB" w:rsidRPr="00846AFB">
        <w:rPr>
          <w:rFonts w:cs="Calibri"/>
          <w:b/>
          <w:bCs/>
          <w:sz w:val="24"/>
          <w:szCs w:val="24"/>
          <w:lang w:val="el-GR"/>
        </w:rPr>
        <w:t>62</w:t>
      </w:r>
      <w:r w:rsidRPr="00354ED0">
        <w:rPr>
          <w:rFonts w:cs="Calibri"/>
          <w:b/>
          <w:bCs/>
          <w:sz w:val="24"/>
          <w:szCs w:val="24"/>
          <w:lang w:val="el-GR"/>
        </w:rPr>
        <w:t>5€</w:t>
      </w:r>
    </w:p>
    <w:p w14:paraId="7871BFE1" w14:textId="7A61C968" w:rsidR="00855312" w:rsidRPr="00354ED0" w:rsidRDefault="00855312" w:rsidP="00855312">
      <w:pPr>
        <w:pStyle w:val="aa"/>
        <w:jc w:val="both"/>
        <w:rPr>
          <w:rFonts w:cs="Calibri"/>
          <w:b/>
          <w:bCs/>
          <w:sz w:val="24"/>
          <w:szCs w:val="24"/>
          <w:lang w:val="el-GR"/>
        </w:rPr>
      </w:pPr>
      <w:r w:rsidRPr="00354ED0">
        <w:rPr>
          <w:rFonts w:cs="Calibri"/>
          <w:b/>
          <w:bCs/>
          <w:sz w:val="24"/>
          <w:szCs w:val="24"/>
          <w:lang w:val="el-GR"/>
        </w:rPr>
        <w:t xml:space="preserve">Παιδική σε τετράκλινο (μέχρι 12 ετών)                 </w:t>
      </w:r>
      <w:r w:rsidR="00916211" w:rsidRPr="00916211">
        <w:rPr>
          <w:rFonts w:cs="Calibri"/>
          <w:b/>
          <w:bCs/>
          <w:sz w:val="24"/>
          <w:szCs w:val="24"/>
          <w:lang w:val="el-GR"/>
        </w:rPr>
        <w:t xml:space="preserve"> </w:t>
      </w:r>
      <w:r w:rsidRPr="00354ED0">
        <w:rPr>
          <w:rFonts w:cs="Calibri"/>
          <w:b/>
          <w:bCs/>
          <w:sz w:val="24"/>
          <w:szCs w:val="24"/>
          <w:lang w:val="el-GR"/>
        </w:rPr>
        <w:t xml:space="preserve"> </w:t>
      </w:r>
      <w:r w:rsidR="00F243B3" w:rsidRPr="00F243B3">
        <w:rPr>
          <w:rFonts w:cs="Calibri"/>
          <w:b/>
          <w:bCs/>
          <w:sz w:val="24"/>
          <w:szCs w:val="24"/>
          <w:lang w:val="el-GR"/>
        </w:rPr>
        <w:t>62</w:t>
      </w:r>
      <w:r w:rsidRPr="00354ED0">
        <w:rPr>
          <w:rFonts w:cs="Calibri"/>
          <w:b/>
          <w:bCs/>
          <w:sz w:val="24"/>
          <w:szCs w:val="24"/>
          <w:lang w:val="el-GR"/>
        </w:rPr>
        <w:t xml:space="preserve">5€                  </w:t>
      </w:r>
      <w:r w:rsidR="00F243B3" w:rsidRPr="00F243B3">
        <w:rPr>
          <w:rFonts w:cs="Calibri"/>
          <w:b/>
          <w:bCs/>
          <w:sz w:val="24"/>
          <w:szCs w:val="24"/>
          <w:lang w:val="el-GR"/>
        </w:rPr>
        <w:t>67</w:t>
      </w:r>
      <w:r w:rsidRPr="00354ED0">
        <w:rPr>
          <w:rFonts w:cs="Calibri"/>
          <w:b/>
          <w:bCs/>
          <w:sz w:val="24"/>
          <w:szCs w:val="24"/>
          <w:lang w:val="el-GR"/>
        </w:rPr>
        <w:t xml:space="preserve">5€              </w:t>
      </w:r>
      <w:r w:rsidR="00F243B3" w:rsidRPr="00F243B3">
        <w:rPr>
          <w:rFonts w:cs="Calibri"/>
          <w:b/>
          <w:bCs/>
          <w:sz w:val="24"/>
          <w:szCs w:val="24"/>
          <w:lang w:val="el-GR"/>
        </w:rPr>
        <w:t xml:space="preserve"> 72</w:t>
      </w:r>
      <w:r w:rsidRPr="00354ED0">
        <w:rPr>
          <w:rFonts w:cs="Calibri"/>
          <w:b/>
          <w:bCs/>
          <w:sz w:val="24"/>
          <w:szCs w:val="24"/>
          <w:lang w:val="el-GR"/>
        </w:rPr>
        <w:t>5€</w:t>
      </w:r>
    </w:p>
    <w:p w14:paraId="3EDB1B51" w14:textId="7ED72973" w:rsidR="00855312" w:rsidRPr="001B7302" w:rsidRDefault="00855312" w:rsidP="00855312">
      <w:pPr>
        <w:pStyle w:val="aa"/>
        <w:jc w:val="both"/>
        <w:rPr>
          <w:rFonts w:cs="Calibri"/>
          <w:b/>
          <w:bCs/>
          <w:sz w:val="24"/>
          <w:szCs w:val="24"/>
          <w:lang w:val="el-GR"/>
        </w:rPr>
      </w:pPr>
      <w:r w:rsidRPr="00354ED0">
        <w:rPr>
          <w:rFonts w:cs="Calibri"/>
          <w:b/>
          <w:bCs/>
          <w:sz w:val="24"/>
          <w:szCs w:val="24"/>
          <w:lang w:val="el-GR"/>
        </w:rPr>
        <w:t xml:space="preserve">Φόροι αεροδρομίων &amp; ξενοδοχείων                      </w:t>
      </w:r>
      <w:r w:rsidR="00916211" w:rsidRPr="00916211">
        <w:rPr>
          <w:rFonts w:cs="Calibri"/>
          <w:b/>
          <w:bCs/>
          <w:sz w:val="24"/>
          <w:szCs w:val="24"/>
          <w:lang w:val="el-GR"/>
        </w:rPr>
        <w:t xml:space="preserve"> </w:t>
      </w:r>
      <w:r w:rsidRPr="00354ED0">
        <w:rPr>
          <w:rFonts w:cs="Calibri"/>
          <w:b/>
          <w:bCs/>
          <w:sz w:val="24"/>
          <w:szCs w:val="24"/>
          <w:lang w:val="el-GR"/>
        </w:rPr>
        <w:t xml:space="preserve">275€                  275€              </w:t>
      </w:r>
      <w:r w:rsidR="00F243B3" w:rsidRPr="00F243B3">
        <w:rPr>
          <w:rFonts w:cs="Calibri"/>
          <w:b/>
          <w:bCs/>
          <w:sz w:val="24"/>
          <w:szCs w:val="24"/>
          <w:lang w:val="el-GR"/>
        </w:rPr>
        <w:t xml:space="preserve"> </w:t>
      </w:r>
      <w:r w:rsidRPr="00354ED0">
        <w:rPr>
          <w:rFonts w:cs="Calibri"/>
          <w:b/>
          <w:bCs/>
          <w:sz w:val="24"/>
          <w:szCs w:val="24"/>
          <w:lang w:val="el-GR"/>
        </w:rPr>
        <w:t>275€</w:t>
      </w:r>
    </w:p>
    <w:p w14:paraId="76B3C093" w14:textId="762D3112" w:rsidR="00855312" w:rsidRPr="00CC531A" w:rsidRDefault="00855312" w:rsidP="00855312">
      <w:pPr>
        <w:pBdr>
          <w:bottom w:val="single" w:sz="6" w:space="1" w:color="auto"/>
        </w:pBdr>
        <w:spacing w:after="0" w:line="240" w:lineRule="auto"/>
        <w:rPr>
          <w:rFonts w:cs="Calibri"/>
          <w:b/>
          <w:sz w:val="24"/>
          <w:szCs w:val="24"/>
        </w:rPr>
      </w:pPr>
      <w:bookmarkStart w:id="1" w:name="_Hlk209450350"/>
      <w:r w:rsidRPr="00354ED0">
        <w:rPr>
          <w:rFonts w:cs="Calibri"/>
          <w:b/>
          <w:sz w:val="24"/>
          <w:szCs w:val="24"/>
        </w:rPr>
        <w:t xml:space="preserve">Εκδρομή στη Νορμανδία                                            </w:t>
      </w:r>
      <w:r w:rsidR="00916211" w:rsidRPr="00916211">
        <w:rPr>
          <w:rFonts w:cs="Calibri"/>
          <w:b/>
          <w:sz w:val="24"/>
          <w:szCs w:val="24"/>
        </w:rPr>
        <w:t xml:space="preserve">  </w:t>
      </w:r>
      <w:r w:rsidRPr="00354ED0">
        <w:rPr>
          <w:rFonts w:cs="Calibri"/>
          <w:b/>
          <w:sz w:val="24"/>
          <w:szCs w:val="24"/>
        </w:rPr>
        <w:t xml:space="preserve"> 50€                   50€    </w:t>
      </w:r>
      <w:r w:rsidR="00F243B3" w:rsidRPr="00F243B3">
        <w:rPr>
          <w:rFonts w:cs="Calibri"/>
          <w:b/>
          <w:sz w:val="24"/>
          <w:szCs w:val="24"/>
        </w:rPr>
        <w:t xml:space="preserve"> </w:t>
      </w:r>
      <w:r w:rsidR="00916211" w:rsidRPr="00F243B3">
        <w:rPr>
          <w:rFonts w:cs="Calibri"/>
          <w:b/>
          <w:sz w:val="24"/>
          <w:szCs w:val="24"/>
        </w:rPr>
        <w:t xml:space="preserve"> </w:t>
      </w:r>
      <w:r w:rsidRPr="00354ED0">
        <w:rPr>
          <w:rFonts w:cs="Calibri"/>
          <w:b/>
          <w:sz w:val="24"/>
          <w:szCs w:val="24"/>
        </w:rPr>
        <w:t xml:space="preserve">           50€</w:t>
      </w:r>
    </w:p>
    <w:bookmarkEnd w:id="1"/>
    <w:p w14:paraId="0F42D01D" w14:textId="77777777" w:rsidR="002E1EE5" w:rsidRPr="00916211" w:rsidRDefault="002E1EE5" w:rsidP="002E1EE5">
      <w:pPr>
        <w:keepNext/>
        <w:spacing w:after="0"/>
        <w:jc w:val="both"/>
        <w:outlineLvl w:val="1"/>
        <w:rPr>
          <w:rFonts w:eastAsia="Times New Roman" w:cs="Calibri"/>
          <w:b/>
          <w:bCs/>
          <w:color w:val="BF4E14" w:themeColor="accent2" w:themeShade="BF"/>
          <w:sz w:val="24"/>
          <w:szCs w:val="24"/>
          <w:lang w:eastAsia="el-GR"/>
        </w:rPr>
      </w:pPr>
    </w:p>
    <w:p w14:paraId="1136A7A1" w14:textId="77777777" w:rsidR="002E1EE5" w:rsidRPr="00916211" w:rsidRDefault="002E1EE5" w:rsidP="002E1EE5">
      <w:pPr>
        <w:keepNext/>
        <w:spacing w:after="0"/>
        <w:jc w:val="both"/>
        <w:outlineLvl w:val="1"/>
        <w:rPr>
          <w:rFonts w:cstheme="minorHAnsi"/>
          <w:b/>
          <w:bCs/>
          <w:color w:val="000000" w:themeColor="text1"/>
          <w:sz w:val="20"/>
          <w:szCs w:val="20"/>
          <w:lang w:eastAsia="x-none"/>
        </w:rPr>
      </w:pPr>
    </w:p>
    <w:p w14:paraId="78C97CB7" w14:textId="77777777" w:rsidR="002E1EE5" w:rsidRPr="000D5A99" w:rsidRDefault="002E1EE5" w:rsidP="002E1EE5">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42C7DE51" w14:textId="77777777" w:rsidR="002E1EE5" w:rsidRPr="002E1EE5" w:rsidRDefault="002E1EE5" w:rsidP="002E1EE5">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Αεροπορικά εισιτήρια οικονομικής θέσης </w:t>
      </w:r>
      <w:r w:rsidRPr="002E1EE5">
        <w:rPr>
          <w:rFonts w:eastAsia="Times New Roman" w:cs="Tahoma"/>
          <w:lang w:eastAsia="el-GR"/>
        </w:rPr>
        <w:t xml:space="preserve">με </w:t>
      </w:r>
      <w:r w:rsidRPr="002E1EE5">
        <w:rPr>
          <w:rFonts w:eastAsia="Times New Roman" w:cs="Tahoma"/>
          <w:b/>
          <w:bCs/>
          <w:lang w:eastAsia="el-GR"/>
        </w:rPr>
        <w:t>απευθείας πτήσεις</w:t>
      </w:r>
      <w:r w:rsidRPr="002E1EE5">
        <w:rPr>
          <w:rFonts w:eastAsia="Times New Roman" w:cs="Tahoma"/>
          <w:lang w:eastAsia="el-GR"/>
        </w:rPr>
        <w:t xml:space="preserve"> </w:t>
      </w:r>
    </w:p>
    <w:p w14:paraId="64C25F48" w14:textId="10D47CE4" w:rsidR="002E1EE5" w:rsidRPr="002E1EE5" w:rsidRDefault="002E1EE5" w:rsidP="002E1EE5">
      <w:pPr>
        <w:spacing w:after="0"/>
        <w:ind w:left="284"/>
        <w:jc w:val="both"/>
        <w:rPr>
          <w:rFonts w:eastAsia="Times New Roman" w:cs="Tahoma"/>
          <w:lang w:eastAsia="el-GR"/>
        </w:rPr>
      </w:pPr>
      <w:r w:rsidRPr="002E1EE5">
        <w:rPr>
          <w:rFonts w:eastAsia="Times New Roman" w:cs="Tahoma"/>
          <w:lang w:eastAsia="el-GR"/>
        </w:rPr>
        <w:t xml:space="preserve">Αθήνα - Παρίσι - Αθήνα με τη </w:t>
      </w:r>
      <w:r w:rsidRPr="002E1EE5">
        <w:rPr>
          <w:rFonts w:eastAsia="Times New Roman" w:cs="Tahoma"/>
          <w:b/>
          <w:bCs/>
          <w:lang w:val="en-US" w:eastAsia="el-GR"/>
        </w:rPr>
        <w:t>SKY</w:t>
      </w:r>
      <w:r w:rsidRPr="002E1EE5">
        <w:rPr>
          <w:rFonts w:eastAsia="Times New Roman" w:cs="Tahoma"/>
          <w:b/>
          <w:bCs/>
          <w:lang w:eastAsia="el-GR"/>
        </w:rPr>
        <w:t xml:space="preserve"> </w:t>
      </w:r>
      <w:r w:rsidRPr="002E1EE5">
        <w:rPr>
          <w:rFonts w:eastAsia="Times New Roman" w:cs="Tahoma"/>
          <w:b/>
          <w:bCs/>
          <w:lang w:val="en-US" w:eastAsia="el-GR"/>
        </w:rPr>
        <w:t>express</w:t>
      </w:r>
      <w:r w:rsidRPr="002E1EE5">
        <w:rPr>
          <w:rFonts w:eastAsia="Times New Roman" w:cs="Tahoma"/>
          <w:b/>
          <w:bCs/>
          <w:lang w:eastAsia="el-GR"/>
        </w:rPr>
        <w:t>.</w:t>
      </w:r>
    </w:p>
    <w:p w14:paraId="0FCE2F17" w14:textId="77777777" w:rsidR="002E1EE5" w:rsidRPr="006A5DF8" w:rsidRDefault="002E1EE5" w:rsidP="002E1EE5">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Διαμονή σε ξενοδοχείο της επιλογής σας ή παρόμοια: </w:t>
      </w:r>
    </w:p>
    <w:p w14:paraId="73F14857" w14:textId="00CFA4CE" w:rsidR="002E1EE5" w:rsidRPr="00BE53EA" w:rsidRDefault="002E1EE5" w:rsidP="002E1EE5">
      <w:pPr>
        <w:pStyle w:val="a6"/>
        <w:numPr>
          <w:ilvl w:val="0"/>
          <w:numId w:val="3"/>
        </w:numPr>
        <w:spacing w:after="0"/>
        <w:jc w:val="both"/>
        <w:rPr>
          <w:rFonts w:eastAsia="Times New Roman" w:cs="Calibri"/>
          <w:b/>
          <w:bCs/>
          <w:lang w:val="en-US" w:eastAsia="el-GR"/>
        </w:rPr>
      </w:pPr>
      <w:r w:rsidRPr="00BE53EA">
        <w:rPr>
          <w:rFonts w:eastAsia="Times New Roman" w:cs="Calibri"/>
          <w:b/>
          <w:bCs/>
          <w:lang w:val="en-US" w:eastAsia="el-GR"/>
        </w:rPr>
        <w:t xml:space="preserve">Best Western Seine West </w:t>
      </w:r>
      <w:r w:rsidR="002C0E3D">
        <w:rPr>
          <w:rFonts w:eastAsia="Times New Roman" w:cs="Calibri"/>
          <w:b/>
          <w:bCs/>
          <w:lang w:val="en-US" w:eastAsia="el-GR"/>
        </w:rPr>
        <w:t xml:space="preserve">Hotel </w:t>
      </w:r>
      <w:r w:rsidRPr="00BE53EA">
        <w:rPr>
          <w:rFonts w:eastAsia="Times New Roman" w:cs="Calibri"/>
          <w:b/>
          <w:bCs/>
          <w:lang w:val="en-US" w:eastAsia="el-GR"/>
        </w:rPr>
        <w:t xml:space="preserve">3* </w:t>
      </w:r>
      <w:r w:rsidR="002C0E3D">
        <w:rPr>
          <w:rFonts w:eastAsia="Times New Roman" w:cs="Calibri"/>
          <w:b/>
          <w:bCs/>
          <w:lang w:val="en-US" w:eastAsia="el-GR"/>
        </w:rPr>
        <w:t>Boutique</w:t>
      </w:r>
    </w:p>
    <w:p w14:paraId="0A711A49" w14:textId="6B34ACD7" w:rsidR="002E1EE5" w:rsidRPr="00833B61" w:rsidRDefault="002E1EE5" w:rsidP="002E1EE5">
      <w:pPr>
        <w:pStyle w:val="a6"/>
        <w:numPr>
          <w:ilvl w:val="0"/>
          <w:numId w:val="3"/>
        </w:numPr>
        <w:spacing w:after="0"/>
        <w:jc w:val="both"/>
        <w:rPr>
          <w:rFonts w:eastAsia="Times New Roman" w:cs="Tahoma"/>
          <w:lang w:val="es-ES" w:eastAsia="el-GR"/>
        </w:rPr>
      </w:pPr>
      <w:r>
        <w:rPr>
          <w:rFonts w:eastAsia="Times New Roman" w:cs="Tahoma"/>
          <w:b/>
          <w:bCs/>
          <w:lang w:eastAsia="el-GR"/>
        </w:rPr>
        <w:t>Ν</w:t>
      </w:r>
      <w:r>
        <w:rPr>
          <w:rFonts w:eastAsia="Times New Roman" w:cs="Tahoma"/>
          <w:b/>
          <w:bCs/>
          <w:lang w:val="en-US" w:eastAsia="el-GR"/>
        </w:rPr>
        <w:t xml:space="preserve">ovotel </w:t>
      </w:r>
      <w:r w:rsidR="00916211">
        <w:rPr>
          <w:rFonts w:eastAsia="Times New Roman" w:cs="Tahoma"/>
          <w:b/>
          <w:bCs/>
          <w:lang w:val="en-US" w:eastAsia="el-GR"/>
        </w:rPr>
        <w:t xml:space="preserve">Paris Centre Tour Eiffel </w:t>
      </w:r>
      <w:r w:rsidRPr="00833B61">
        <w:rPr>
          <w:rFonts w:eastAsia="Times New Roman" w:cs="Tahoma"/>
          <w:b/>
          <w:bCs/>
          <w:lang w:val="es-ES" w:eastAsia="el-GR"/>
        </w:rPr>
        <w:t xml:space="preserve">4* </w:t>
      </w:r>
    </w:p>
    <w:p w14:paraId="300A0C8E" w14:textId="77777777" w:rsidR="002E1EE5" w:rsidRPr="00BE53EA" w:rsidRDefault="002E1EE5" w:rsidP="002E1EE5">
      <w:pPr>
        <w:pStyle w:val="a6"/>
        <w:numPr>
          <w:ilvl w:val="0"/>
          <w:numId w:val="3"/>
        </w:numPr>
        <w:spacing w:after="0"/>
        <w:jc w:val="both"/>
        <w:rPr>
          <w:rFonts w:eastAsia="Times New Roman" w:cs="Tahoma"/>
          <w:lang w:eastAsia="el-GR"/>
        </w:rPr>
      </w:pPr>
      <w:r w:rsidRPr="00BE53EA">
        <w:rPr>
          <w:rFonts w:eastAsia="Times New Roman" w:cs="Tahoma"/>
          <w:b/>
          <w:bCs/>
          <w:lang w:eastAsia="el-GR"/>
        </w:rPr>
        <w:t>Hyatt Regency Etoile 4*Lux.</w:t>
      </w:r>
    </w:p>
    <w:p w14:paraId="0C90799B" w14:textId="77777777" w:rsidR="002E1EE5" w:rsidRPr="00055D42" w:rsidRDefault="002E1EE5" w:rsidP="002E1EE5">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Πρωινό μπουφέ καθημερινά. </w:t>
      </w:r>
    </w:p>
    <w:p w14:paraId="1D95F6DE" w14:textId="77777777" w:rsidR="002E1EE5" w:rsidRPr="006A5DF8" w:rsidRDefault="002E1EE5" w:rsidP="002E1EE5">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Περιηγήσεις, εκδρομές, ξεναγήσεις, όπως αναφέρονται στο αναλυτικό πρόγραμμα της εκδρομής. </w:t>
      </w:r>
    </w:p>
    <w:p w14:paraId="1D2C6809" w14:textId="77777777" w:rsidR="002E1EE5" w:rsidRPr="006A5DF8" w:rsidRDefault="002E1EE5" w:rsidP="002E1EE5">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Μεταφορές, μετακινήσεις με πούλμαν του γραφείου μας. </w:t>
      </w:r>
    </w:p>
    <w:p w14:paraId="4B9FDC63" w14:textId="77777777" w:rsidR="002E1EE5" w:rsidRPr="006A5DF8" w:rsidRDefault="002E1EE5" w:rsidP="002E1EE5">
      <w:pPr>
        <w:numPr>
          <w:ilvl w:val="0"/>
          <w:numId w:val="1"/>
        </w:numPr>
        <w:spacing w:after="0"/>
        <w:ind w:left="284" w:hanging="284"/>
        <w:jc w:val="both"/>
        <w:rPr>
          <w:rFonts w:eastAsia="Times New Roman" w:cs="Tahoma"/>
          <w:lang w:eastAsia="el-GR"/>
        </w:rPr>
      </w:pPr>
      <w:r w:rsidRPr="006A5DF8">
        <w:rPr>
          <w:rFonts w:eastAsia="Times New Roman" w:cs="Tahoma"/>
          <w:lang w:eastAsia="el-GR"/>
        </w:rPr>
        <w:t>Έμπειρος αρχηγός - συνοδός του γραφείου μας.</w:t>
      </w:r>
    </w:p>
    <w:p w14:paraId="4ED6A7DE" w14:textId="77777777" w:rsidR="002E1EE5" w:rsidRPr="006A5DF8" w:rsidRDefault="002E1EE5" w:rsidP="002E1EE5">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Τοπικός ξεναγός  για  την ξενάγηση  στο Μουσείο του Λούβρου.   </w:t>
      </w:r>
    </w:p>
    <w:p w14:paraId="1BF2CAB0" w14:textId="77777777" w:rsidR="002E1EE5" w:rsidRPr="00055D42" w:rsidRDefault="002E1EE5" w:rsidP="002E1EE5">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Ασφάλεια αστικής/επαγγελματικής ευθύνης. </w:t>
      </w:r>
    </w:p>
    <w:p w14:paraId="4C569003" w14:textId="77777777" w:rsidR="002E1EE5" w:rsidRPr="00055D42" w:rsidRDefault="002E1EE5" w:rsidP="002E1EE5">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Φ.Π.Α. </w:t>
      </w:r>
    </w:p>
    <w:p w14:paraId="2FDFA745" w14:textId="77777777" w:rsidR="002E1EE5" w:rsidRPr="00055D42" w:rsidRDefault="002E1EE5" w:rsidP="002E1EE5">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Μια χειραποσκευή μέχρι 8 κιλά. </w:t>
      </w:r>
    </w:p>
    <w:p w14:paraId="3220D649" w14:textId="1C864A4A" w:rsidR="002E1EE5" w:rsidRDefault="002E1EE5" w:rsidP="002E1EE5">
      <w:pPr>
        <w:numPr>
          <w:ilvl w:val="0"/>
          <w:numId w:val="1"/>
        </w:numPr>
        <w:spacing w:after="0"/>
        <w:ind w:left="284" w:hanging="284"/>
        <w:jc w:val="both"/>
        <w:rPr>
          <w:rFonts w:eastAsia="Times New Roman" w:cs="Tahoma"/>
          <w:lang w:eastAsia="el-GR"/>
        </w:rPr>
      </w:pPr>
      <w:r w:rsidRPr="00A75CDA">
        <w:rPr>
          <w:rFonts w:eastAsia="Times New Roman" w:cs="Tahoma"/>
          <w:lang w:eastAsia="el-GR"/>
        </w:rPr>
        <w:t>Μια βαλίτσα μέχρι 2</w:t>
      </w:r>
      <w:r>
        <w:rPr>
          <w:rFonts w:eastAsia="Times New Roman" w:cs="Tahoma"/>
          <w:lang w:eastAsia="el-GR"/>
        </w:rPr>
        <w:t>0</w:t>
      </w:r>
      <w:r w:rsidRPr="00A75CDA">
        <w:rPr>
          <w:rFonts w:eastAsia="Times New Roman" w:cs="Tahoma"/>
          <w:lang w:eastAsia="el-GR"/>
        </w:rPr>
        <w:t xml:space="preserve"> κιλά</w:t>
      </w:r>
      <w:r>
        <w:rPr>
          <w:rFonts w:eastAsia="Times New Roman" w:cs="Tahoma"/>
          <w:lang w:eastAsia="el-GR"/>
        </w:rPr>
        <w:t>.</w:t>
      </w:r>
    </w:p>
    <w:p w14:paraId="31275111" w14:textId="77777777" w:rsidR="006238D3" w:rsidRDefault="006238D3" w:rsidP="006238D3">
      <w:pPr>
        <w:spacing w:after="0"/>
        <w:jc w:val="both"/>
        <w:rPr>
          <w:rFonts w:eastAsia="Times New Roman" w:cs="Tahoma"/>
          <w:lang w:val="en-US" w:eastAsia="el-GR"/>
        </w:rPr>
      </w:pPr>
    </w:p>
    <w:p w14:paraId="3F72783B" w14:textId="15B3E365" w:rsidR="002E1EE5" w:rsidRPr="00143C7E" w:rsidRDefault="002E1EE5" w:rsidP="006238D3">
      <w:pPr>
        <w:spacing w:after="0"/>
        <w:jc w:val="both"/>
        <w:rPr>
          <w:rFonts w:eastAsia="Times New Roman" w:cs="Tahoma"/>
          <w:lang w:eastAsia="el-GR"/>
        </w:rPr>
      </w:pPr>
      <w:r w:rsidRPr="00143C7E">
        <w:rPr>
          <w:rFonts w:eastAsia="Times New Roman" w:cs="Calibri"/>
          <w:b/>
          <w:bCs/>
          <w:color w:val="FF0000"/>
          <w:lang w:val="x-none" w:eastAsia="x-none"/>
        </w:rPr>
        <w:t>Δεν περιλαμβάνονται:</w:t>
      </w:r>
    </w:p>
    <w:p w14:paraId="257B47ED" w14:textId="77777777" w:rsidR="002E1EE5" w:rsidRPr="006A5DF8" w:rsidRDefault="002E1EE5" w:rsidP="002E1EE5">
      <w:pPr>
        <w:numPr>
          <w:ilvl w:val="0"/>
          <w:numId w:val="4"/>
        </w:numPr>
        <w:spacing w:after="0"/>
        <w:ind w:left="142" w:hanging="142"/>
        <w:rPr>
          <w:rFonts w:cs="Calibri"/>
        </w:rPr>
      </w:pPr>
      <w:r w:rsidRPr="006A5DF8">
        <w:rPr>
          <w:rFonts w:cs="Calibri"/>
        </w:rPr>
        <w:t xml:space="preserve">Φόροι αεροδρομίων &amp; δημοτικοί φόροι ξενοδοχείων (275,00€ κατ’ άτομο). </w:t>
      </w:r>
    </w:p>
    <w:p w14:paraId="0583166F" w14:textId="46F6EB9C" w:rsidR="002E1EE5" w:rsidRPr="006A5DF8" w:rsidRDefault="002E1EE5" w:rsidP="002E1EE5">
      <w:pPr>
        <w:numPr>
          <w:ilvl w:val="0"/>
          <w:numId w:val="4"/>
        </w:numPr>
        <w:spacing w:after="0"/>
        <w:ind w:left="142" w:hanging="142"/>
        <w:rPr>
          <w:rFonts w:cs="Calibri"/>
        </w:rPr>
      </w:pPr>
      <w:r>
        <w:rPr>
          <w:rFonts w:cs="Calibri"/>
        </w:rPr>
        <w:t>Checkpoints</w:t>
      </w:r>
      <w:r w:rsidRPr="006A5DF8">
        <w:rPr>
          <w:rFonts w:cs="Calibri"/>
        </w:rPr>
        <w:t xml:space="preserve"> (2</w:t>
      </w:r>
      <w:r w:rsidRPr="002E1EE5">
        <w:rPr>
          <w:rFonts w:cs="Calibri"/>
        </w:rPr>
        <w:t>5</w:t>
      </w:r>
      <w:r w:rsidRPr="006A5DF8">
        <w:rPr>
          <w:rFonts w:cs="Calibri"/>
        </w:rPr>
        <w:t>€/άτομο, αποπληρωμή τοπικά στον συνοδό).</w:t>
      </w:r>
    </w:p>
    <w:p w14:paraId="5428B651" w14:textId="43DDCD03" w:rsidR="002E1EE5" w:rsidRPr="006A5DF8" w:rsidRDefault="002E1EE5" w:rsidP="002E1EE5">
      <w:pPr>
        <w:numPr>
          <w:ilvl w:val="0"/>
          <w:numId w:val="4"/>
        </w:numPr>
        <w:spacing w:after="0"/>
        <w:ind w:left="142" w:hanging="142"/>
        <w:rPr>
          <w:rFonts w:cs="Calibri"/>
        </w:rPr>
      </w:pPr>
      <w:bookmarkStart w:id="2" w:name="_Hlk103171401"/>
      <w:r w:rsidRPr="006A5DF8">
        <w:rPr>
          <w:rFonts w:cs="Calibri"/>
        </w:rPr>
        <w:t xml:space="preserve">Είσοδος στο Πάρκο της </w:t>
      </w:r>
      <w:r w:rsidRPr="00A75CDA">
        <w:rPr>
          <w:rFonts w:cs="Calibri"/>
        </w:rPr>
        <w:t>Disney</w:t>
      </w:r>
      <w:r w:rsidRPr="006A5DF8">
        <w:rPr>
          <w:rFonts w:cs="Calibri"/>
        </w:rPr>
        <w:t xml:space="preserve"> (1 πάρκο) κόστος κατ ’άτομο: (1</w:t>
      </w:r>
      <w:r w:rsidR="00780AE2">
        <w:rPr>
          <w:rFonts w:cs="Calibri"/>
        </w:rPr>
        <w:t>3</w:t>
      </w:r>
      <w:r w:rsidRPr="006A5DF8">
        <w:rPr>
          <w:rFonts w:cs="Calibri"/>
        </w:rPr>
        <w:t>0€).</w:t>
      </w:r>
    </w:p>
    <w:bookmarkEnd w:id="2"/>
    <w:p w14:paraId="134F946B" w14:textId="77777777" w:rsidR="002E1EE5" w:rsidRDefault="002E1EE5" w:rsidP="002E1EE5">
      <w:pPr>
        <w:numPr>
          <w:ilvl w:val="0"/>
          <w:numId w:val="4"/>
        </w:numPr>
        <w:spacing w:after="0"/>
        <w:ind w:left="142" w:hanging="142"/>
        <w:rPr>
          <w:rFonts w:cs="Calibri"/>
        </w:rPr>
      </w:pPr>
      <w:r w:rsidRPr="00E308D9">
        <w:rPr>
          <w:rFonts w:cs="Calibri"/>
        </w:rPr>
        <w:t>Είσοδος</w:t>
      </w:r>
      <w:r w:rsidRPr="002E1EE5">
        <w:rPr>
          <w:rFonts w:cs="Calibri"/>
        </w:rPr>
        <w:t xml:space="preserve"> </w:t>
      </w:r>
      <w:r>
        <w:rPr>
          <w:rFonts w:cs="Calibri"/>
        </w:rPr>
        <w:t>και ξενάγηση</w:t>
      </w:r>
      <w:r w:rsidRPr="00E308D9">
        <w:rPr>
          <w:rFonts w:cs="Calibri"/>
        </w:rPr>
        <w:t xml:space="preserve"> στο Μουσείο του Λούβρου </w:t>
      </w:r>
    </w:p>
    <w:p w14:paraId="38E72635" w14:textId="10ACEB6D" w:rsidR="002E1EE5" w:rsidRPr="00E308D9" w:rsidRDefault="002E1EE5" w:rsidP="002E1EE5">
      <w:pPr>
        <w:spacing w:after="0"/>
        <w:ind w:left="142"/>
        <w:rPr>
          <w:rFonts w:cs="Calibri"/>
        </w:rPr>
      </w:pPr>
      <w:r w:rsidRPr="00E308D9">
        <w:rPr>
          <w:rFonts w:cs="Calibri"/>
        </w:rPr>
        <w:t>(65€/ανά ταξιδιώτη και 30€/ανά παιδί, αποπληρωμή τοπικά στον συνοδό</w:t>
      </w:r>
      <w:r>
        <w:rPr>
          <w:rFonts w:cs="Calibri"/>
        </w:rPr>
        <w:t>)</w:t>
      </w:r>
      <w:r w:rsidRPr="00E308D9">
        <w:rPr>
          <w:rFonts w:cs="Calibri"/>
        </w:rPr>
        <w:t xml:space="preserve">. </w:t>
      </w:r>
    </w:p>
    <w:p w14:paraId="324E8D4D" w14:textId="7FE1AA09" w:rsidR="002E1EE5" w:rsidRPr="00E308D9" w:rsidRDefault="002E1EE5" w:rsidP="002E1EE5">
      <w:pPr>
        <w:numPr>
          <w:ilvl w:val="0"/>
          <w:numId w:val="4"/>
        </w:numPr>
        <w:spacing w:after="0"/>
        <w:ind w:left="142" w:hanging="142"/>
        <w:rPr>
          <w:rFonts w:cs="Calibri"/>
        </w:rPr>
      </w:pPr>
      <w:r w:rsidRPr="00E308D9">
        <w:rPr>
          <w:rFonts w:cs="Calibri"/>
        </w:rPr>
        <w:t>Προαιρετική εκδρομή στη Νορμανδία (</w:t>
      </w:r>
      <w:r w:rsidR="00D05685">
        <w:rPr>
          <w:rFonts w:cs="Calibri"/>
        </w:rPr>
        <w:t>5</w:t>
      </w:r>
      <w:r w:rsidRPr="00E308D9">
        <w:rPr>
          <w:rFonts w:cs="Calibri"/>
        </w:rPr>
        <w:t>0€, με εξόφληση από εδώ).</w:t>
      </w:r>
    </w:p>
    <w:p w14:paraId="0A8FA189" w14:textId="601FA88B" w:rsidR="002E1EE5" w:rsidRPr="00AE0657" w:rsidRDefault="002E1EE5" w:rsidP="002E1EE5">
      <w:pPr>
        <w:numPr>
          <w:ilvl w:val="0"/>
          <w:numId w:val="4"/>
        </w:numPr>
        <w:spacing w:after="0"/>
        <w:ind w:left="142" w:hanging="142"/>
        <w:jc w:val="both"/>
        <w:rPr>
          <w:rFonts w:cs="Calibri"/>
        </w:rPr>
      </w:pPr>
      <w:r>
        <w:rPr>
          <w:rFonts w:cs="Tahoma"/>
        </w:rPr>
        <w:t>Εξασφάλιση Κρουαζιέρας στο Σηκουάνα &amp; Μονμάρτη by</w:t>
      </w:r>
      <w:r w:rsidRPr="002156B0">
        <w:rPr>
          <w:rFonts w:cs="Tahoma"/>
        </w:rPr>
        <w:t xml:space="preserve"> </w:t>
      </w:r>
      <w:r>
        <w:rPr>
          <w:rFonts w:cs="Tahoma"/>
        </w:rPr>
        <w:t>night (</w:t>
      </w:r>
      <w:r w:rsidR="00DF3885">
        <w:rPr>
          <w:rFonts w:cs="Tahoma"/>
        </w:rPr>
        <w:t xml:space="preserve">περίπου: </w:t>
      </w:r>
      <w:r>
        <w:rPr>
          <w:rFonts w:cs="Tahoma"/>
        </w:rPr>
        <w:t>35€</w:t>
      </w:r>
      <w:r w:rsidRPr="002156B0">
        <w:rPr>
          <w:rFonts w:cs="Calibri"/>
        </w:rPr>
        <w:t xml:space="preserve">, </w:t>
      </w:r>
      <w:r>
        <w:rPr>
          <w:rFonts w:cs="Calibri"/>
        </w:rPr>
        <w:t>τοπικά στη συνοδό)</w:t>
      </w:r>
      <w:r w:rsidRPr="002156B0">
        <w:rPr>
          <w:rFonts w:cs="Calibri"/>
        </w:rPr>
        <w:t>.</w:t>
      </w:r>
      <w:r>
        <w:rPr>
          <w:rFonts w:cs="Tahoma"/>
        </w:rPr>
        <w:t xml:space="preserve">  </w:t>
      </w:r>
    </w:p>
    <w:p w14:paraId="5CB03A71" w14:textId="77777777" w:rsidR="00AE0657" w:rsidRPr="00A24BBA" w:rsidRDefault="00AE0657" w:rsidP="00AE0657">
      <w:pPr>
        <w:numPr>
          <w:ilvl w:val="0"/>
          <w:numId w:val="4"/>
        </w:numPr>
        <w:spacing w:after="0"/>
        <w:ind w:left="142" w:hanging="142"/>
        <w:rPr>
          <w:rFonts w:cs="Calibri"/>
        </w:rPr>
      </w:pPr>
      <w:r w:rsidRPr="006A5DF8">
        <w:rPr>
          <w:rFonts w:cs="Calibri"/>
        </w:rPr>
        <w:t xml:space="preserve">Ότι ρητά αναφέρεται ως προαιρετικό ή προτεινόμενο.  </w:t>
      </w:r>
    </w:p>
    <w:p w14:paraId="62379CFA" w14:textId="2B47E4BD" w:rsidR="00A24BBA" w:rsidRPr="006A5DF8" w:rsidRDefault="00A24BBA" w:rsidP="00AE0657">
      <w:pPr>
        <w:numPr>
          <w:ilvl w:val="0"/>
          <w:numId w:val="4"/>
        </w:numPr>
        <w:spacing w:after="0"/>
        <w:ind w:left="142" w:hanging="142"/>
        <w:rPr>
          <w:rFonts w:cs="Calibri"/>
        </w:rPr>
      </w:pPr>
      <w:r>
        <w:rPr>
          <w:rFonts w:cs="Calibri"/>
        </w:rPr>
        <w:t xml:space="preserve">Προαιρετική ασφάλεια και για </w:t>
      </w:r>
      <w:r>
        <w:rPr>
          <w:rFonts w:cs="Calibri"/>
          <w:lang w:val="en-US"/>
        </w:rPr>
        <w:t>covid</w:t>
      </w:r>
      <w:r w:rsidRPr="00A24BBA">
        <w:rPr>
          <w:rFonts w:cs="Calibri"/>
        </w:rPr>
        <w:t xml:space="preserve"> 25</w:t>
      </w:r>
      <w:r>
        <w:rPr>
          <w:rFonts w:cs="Calibri"/>
        </w:rPr>
        <w:t>€.</w:t>
      </w:r>
    </w:p>
    <w:p w14:paraId="72AE3CCB" w14:textId="77777777" w:rsidR="002E1EE5" w:rsidRPr="00DF3885" w:rsidRDefault="002E1EE5" w:rsidP="00AE2B17">
      <w:pPr>
        <w:spacing w:after="0"/>
        <w:jc w:val="both"/>
        <w:rPr>
          <w:rFonts w:cs="Calibri"/>
        </w:rPr>
      </w:pPr>
    </w:p>
    <w:tbl>
      <w:tblPr>
        <w:tblpPr w:leftFromText="180" w:rightFromText="180" w:vertAnchor="text" w:horzAnchor="page" w:tblpX="1156" w:tblpY="129"/>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tblGrid>
      <w:tr w:rsidR="002E1EE5" w:rsidRPr="00EF51D5" w14:paraId="520358AC" w14:textId="77777777" w:rsidTr="006238D3">
        <w:trPr>
          <w:trHeight w:val="1122"/>
        </w:trPr>
        <w:tc>
          <w:tcPr>
            <w:tcW w:w="7225" w:type="dxa"/>
          </w:tcPr>
          <w:p w14:paraId="59E04B4C" w14:textId="087E65E9" w:rsidR="002E1EE5" w:rsidRPr="00EF51D5" w:rsidRDefault="002E1EE5" w:rsidP="00B02B42">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Πτήσεις</w:t>
            </w:r>
            <w:r w:rsidRPr="002E1EE5">
              <w:rPr>
                <w:rFonts w:ascii="Times New Roman" w:eastAsia="Times New Roman" w:hAnsi="Times New Roman" w:cs="Calibri"/>
                <w:b/>
                <w:bCs/>
                <w:color w:val="0070C0"/>
                <w:sz w:val="28"/>
                <w:szCs w:val="28"/>
                <w:u w:val="single"/>
                <w:lang w:eastAsia="el-GR"/>
              </w:rPr>
              <w:t xml:space="preserve"> </w:t>
            </w:r>
            <w:r>
              <w:rPr>
                <w:rFonts w:ascii="Times New Roman" w:eastAsia="Times New Roman" w:hAnsi="Times New Roman" w:cs="Calibri"/>
                <w:b/>
                <w:bCs/>
                <w:color w:val="0070C0"/>
                <w:sz w:val="28"/>
                <w:szCs w:val="28"/>
                <w:u w:val="single"/>
                <w:lang w:eastAsia="el-GR"/>
              </w:rPr>
              <w:t xml:space="preserve">με τη </w:t>
            </w:r>
            <w:r>
              <w:rPr>
                <w:rFonts w:ascii="Times New Roman" w:eastAsia="Times New Roman" w:hAnsi="Times New Roman" w:cs="Calibri"/>
                <w:b/>
                <w:bCs/>
                <w:color w:val="0070C0"/>
                <w:sz w:val="28"/>
                <w:szCs w:val="28"/>
                <w:u w:val="single"/>
                <w:lang w:val="en-US" w:eastAsia="el-GR"/>
              </w:rPr>
              <w:t>SKY</w:t>
            </w:r>
            <w:r w:rsidRPr="002E1EE5">
              <w:rPr>
                <w:rFonts w:ascii="Times New Roman" w:eastAsia="Times New Roman" w:hAnsi="Times New Roman" w:cs="Calibri"/>
                <w:b/>
                <w:bCs/>
                <w:color w:val="0070C0"/>
                <w:sz w:val="28"/>
                <w:szCs w:val="28"/>
                <w:u w:val="single"/>
                <w:lang w:eastAsia="el-GR"/>
              </w:rPr>
              <w:t xml:space="preserve"> </w:t>
            </w:r>
            <w:r>
              <w:rPr>
                <w:rFonts w:ascii="Times New Roman" w:eastAsia="Times New Roman" w:hAnsi="Times New Roman" w:cs="Calibri"/>
                <w:b/>
                <w:bCs/>
                <w:color w:val="0070C0"/>
                <w:sz w:val="28"/>
                <w:szCs w:val="28"/>
                <w:u w:val="single"/>
                <w:lang w:val="en-US" w:eastAsia="el-GR"/>
              </w:rPr>
              <w:t>express</w:t>
            </w:r>
            <w:r w:rsidRPr="00B76DAF">
              <w:rPr>
                <w:rFonts w:ascii="Times New Roman" w:eastAsia="Times New Roman" w:hAnsi="Times New Roman" w:cs="Calibri"/>
                <w:b/>
                <w:bCs/>
                <w:color w:val="0070C0"/>
                <w:sz w:val="28"/>
                <w:szCs w:val="28"/>
                <w:u w:val="single"/>
                <w:lang w:eastAsia="el-GR"/>
              </w:rPr>
              <w:t>:</w:t>
            </w:r>
            <w:r w:rsidRPr="00EF51D5">
              <w:rPr>
                <w:rFonts w:ascii="Times New Roman" w:eastAsia="Times New Roman" w:hAnsi="Times New Roman" w:cs="Calibri"/>
                <w:b/>
                <w:bCs/>
                <w:color w:val="0070C0"/>
                <w:sz w:val="28"/>
                <w:szCs w:val="28"/>
                <w:u w:val="single"/>
                <w:lang w:eastAsia="el-GR"/>
              </w:rPr>
              <w:t xml:space="preserve"> </w:t>
            </w:r>
          </w:p>
          <w:p w14:paraId="0CB58871" w14:textId="559FBA0E" w:rsidR="002E1EE5" w:rsidRPr="002C0E3D" w:rsidRDefault="002E1EE5" w:rsidP="00B02B42">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Αθήνα – </w:t>
            </w:r>
            <w:r>
              <w:rPr>
                <w:rFonts w:asciiTheme="minorHAnsi" w:eastAsia="Times New Roman" w:hAnsiTheme="minorHAnsi" w:cstheme="minorHAnsi"/>
                <w:b/>
                <w:color w:val="333333"/>
                <w:sz w:val="28"/>
                <w:szCs w:val="28"/>
                <w:lang w:eastAsia="el-GR"/>
              </w:rPr>
              <w:t xml:space="preserve">Παρίσι </w:t>
            </w:r>
            <w:r w:rsidRPr="002C0E3D">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GQ</w:t>
            </w:r>
            <w:r w:rsidRPr="002C0E3D">
              <w:rPr>
                <w:rFonts w:asciiTheme="minorHAnsi" w:eastAsia="Times New Roman" w:hAnsiTheme="minorHAnsi" w:cstheme="minorHAnsi"/>
                <w:b/>
                <w:color w:val="333333"/>
                <w:sz w:val="28"/>
                <w:szCs w:val="28"/>
                <w:lang w:eastAsia="el-GR"/>
              </w:rPr>
              <w:t>900</w:t>
            </w:r>
            <w:r>
              <w:rPr>
                <w:rFonts w:asciiTheme="minorHAnsi" w:eastAsia="Times New Roman" w:hAnsiTheme="minorHAnsi" w:cstheme="minorHAnsi"/>
                <w:b/>
                <w:color w:val="333333"/>
                <w:sz w:val="28"/>
                <w:szCs w:val="28"/>
                <w:lang w:eastAsia="el-GR"/>
              </w:rPr>
              <w:t xml:space="preserve">   </w:t>
            </w:r>
            <w:r w:rsidR="002C0E3D" w:rsidRPr="002C0E3D">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10.40 - 13.1</w:t>
            </w:r>
            <w:r w:rsidRPr="002C0E3D">
              <w:rPr>
                <w:rFonts w:asciiTheme="minorHAnsi" w:eastAsia="Times New Roman" w:hAnsiTheme="minorHAnsi" w:cstheme="minorHAnsi"/>
                <w:b/>
                <w:color w:val="333333"/>
                <w:sz w:val="28"/>
                <w:szCs w:val="28"/>
                <w:lang w:eastAsia="el-GR"/>
              </w:rPr>
              <w:t>5</w:t>
            </w:r>
          </w:p>
          <w:p w14:paraId="2031BECA" w14:textId="77777777" w:rsidR="002E1EE5" w:rsidRPr="002C0E3D" w:rsidRDefault="002E1EE5" w:rsidP="00B02B42">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sidRPr="00B76DAF">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 xml:space="preserve">Παρίσι </w:t>
            </w:r>
            <w:r w:rsidRPr="00F2738B">
              <w:rPr>
                <w:rFonts w:asciiTheme="minorHAnsi" w:eastAsia="Times New Roman" w:hAnsiTheme="minorHAnsi" w:cstheme="minorHAnsi"/>
                <w:b/>
                <w:color w:val="333333"/>
                <w:sz w:val="28"/>
                <w:szCs w:val="28"/>
                <w:lang w:eastAsia="el-GR"/>
              </w:rPr>
              <w:t xml:space="preserve">– Αθήνα </w:t>
            </w:r>
            <w:r w:rsidRPr="002C0E3D">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val="en-US" w:eastAsia="el-GR"/>
              </w:rPr>
              <w:t>GQ</w:t>
            </w:r>
            <w:r w:rsidRPr="002C0E3D">
              <w:rPr>
                <w:rFonts w:asciiTheme="minorHAnsi" w:eastAsia="Times New Roman" w:hAnsiTheme="minorHAnsi" w:cstheme="minorHAnsi"/>
                <w:b/>
                <w:color w:val="333333"/>
                <w:sz w:val="28"/>
                <w:szCs w:val="28"/>
                <w:lang w:eastAsia="el-GR"/>
              </w:rPr>
              <w:t>901</w:t>
            </w:r>
            <w:r>
              <w:rPr>
                <w:rFonts w:asciiTheme="minorHAnsi" w:eastAsia="Times New Roman" w:hAnsiTheme="minorHAnsi" w:cstheme="minorHAnsi"/>
                <w:b/>
                <w:color w:val="333333"/>
                <w:sz w:val="28"/>
                <w:szCs w:val="28"/>
                <w:lang w:eastAsia="el-GR"/>
              </w:rPr>
              <w:t xml:space="preserve">   1</w:t>
            </w:r>
            <w:r w:rsidRPr="002C0E3D">
              <w:rPr>
                <w:rFonts w:asciiTheme="minorHAnsi" w:eastAsia="Times New Roman" w:hAnsiTheme="minorHAnsi" w:cstheme="minorHAnsi"/>
                <w:b/>
                <w:color w:val="333333"/>
                <w:sz w:val="28"/>
                <w:szCs w:val="28"/>
                <w:lang w:eastAsia="el-GR"/>
              </w:rPr>
              <w:t>4</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1</w:t>
            </w:r>
            <w:r w:rsidRPr="002C0E3D">
              <w:rPr>
                <w:rFonts w:asciiTheme="minorHAnsi" w:eastAsia="Times New Roman" w:hAnsiTheme="minorHAnsi" w:cstheme="minorHAnsi"/>
                <w:b/>
                <w:color w:val="333333"/>
                <w:sz w:val="28"/>
                <w:szCs w:val="28"/>
                <w:lang w:eastAsia="el-GR"/>
              </w:rPr>
              <w:t>5</w:t>
            </w:r>
            <w:r w:rsidRPr="00F2738B">
              <w:rPr>
                <w:rFonts w:asciiTheme="minorHAnsi" w:eastAsia="Times New Roman" w:hAnsiTheme="minorHAnsi" w:cstheme="minorHAnsi"/>
                <w:b/>
                <w:color w:val="333333"/>
                <w:sz w:val="28"/>
                <w:szCs w:val="28"/>
                <w:lang w:eastAsia="el-GR"/>
              </w:rPr>
              <w:t xml:space="preserve"> </w:t>
            </w:r>
            <w:r w:rsidRPr="002C0E3D">
              <w:rPr>
                <w:rFonts w:asciiTheme="minorHAnsi" w:eastAsia="Times New Roman" w:hAnsiTheme="minorHAnsi" w:cstheme="minorHAnsi"/>
                <w:b/>
                <w:color w:val="333333"/>
                <w:sz w:val="28"/>
                <w:szCs w:val="28"/>
                <w:lang w:eastAsia="el-GR"/>
              </w:rPr>
              <w:t>-</w:t>
            </w:r>
            <w:r w:rsidRPr="00F2738B">
              <w:rPr>
                <w:rFonts w:asciiTheme="minorHAnsi" w:eastAsia="Times New Roman" w:hAnsiTheme="minorHAnsi" w:cstheme="minorHAnsi"/>
                <w:b/>
                <w:color w:val="333333"/>
                <w:sz w:val="28"/>
                <w:szCs w:val="28"/>
                <w:lang w:eastAsia="el-GR"/>
              </w:rPr>
              <w:t xml:space="preserve"> </w:t>
            </w:r>
            <w:r w:rsidRPr="002C0E3D">
              <w:rPr>
                <w:rFonts w:asciiTheme="minorHAnsi" w:eastAsia="Times New Roman" w:hAnsiTheme="minorHAnsi" w:cstheme="minorHAnsi"/>
                <w:b/>
                <w:color w:val="333333"/>
                <w:sz w:val="28"/>
                <w:szCs w:val="28"/>
                <w:lang w:eastAsia="el-GR"/>
              </w:rPr>
              <w:t>18.</w:t>
            </w:r>
            <w:r>
              <w:rPr>
                <w:rFonts w:asciiTheme="minorHAnsi" w:eastAsia="Times New Roman" w:hAnsiTheme="minorHAnsi" w:cstheme="minorHAnsi"/>
                <w:b/>
                <w:color w:val="333333"/>
                <w:sz w:val="28"/>
                <w:szCs w:val="28"/>
                <w:lang w:eastAsia="el-GR"/>
              </w:rPr>
              <w:t>2</w:t>
            </w:r>
            <w:r w:rsidRPr="002C0E3D">
              <w:rPr>
                <w:rFonts w:asciiTheme="minorHAnsi" w:eastAsia="Times New Roman" w:hAnsiTheme="minorHAnsi" w:cstheme="minorHAnsi"/>
                <w:b/>
                <w:color w:val="333333"/>
                <w:sz w:val="28"/>
                <w:szCs w:val="28"/>
                <w:lang w:eastAsia="el-GR"/>
              </w:rPr>
              <w:t>5</w:t>
            </w:r>
            <w:r w:rsidRPr="00EF51D5">
              <w:rPr>
                <w:rFonts w:ascii="Times New Roman" w:eastAsia="Times New Roman" w:hAnsi="Times New Roman" w:cs="Calibri"/>
                <w:b/>
                <w:color w:val="333333"/>
                <w:sz w:val="28"/>
                <w:szCs w:val="28"/>
                <w:lang w:eastAsia="el-GR"/>
              </w:rPr>
              <w:t xml:space="preserve"> </w:t>
            </w:r>
          </w:p>
          <w:p w14:paraId="2B4004C2" w14:textId="77AA1A3B" w:rsidR="002E1EE5" w:rsidRPr="002C0E3D" w:rsidRDefault="002E1EE5" w:rsidP="00B02B42">
            <w:pPr>
              <w:spacing w:after="0" w:line="240" w:lineRule="auto"/>
              <w:rPr>
                <w:rFonts w:ascii="Times New Roman" w:eastAsia="Times New Roman" w:hAnsi="Times New Roman" w:cs="Calibri"/>
                <w:b/>
                <w:color w:val="333333"/>
                <w:sz w:val="28"/>
                <w:szCs w:val="28"/>
                <w:lang w:eastAsia="el-GR"/>
              </w:rPr>
            </w:pPr>
          </w:p>
        </w:tc>
      </w:tr>
    </w:tbl>
    <w:p w14:paraId="656DA249" w14:textId="77777777" w:rsidR="002E1EE5" w:rsidRPr="00DF3885" w:rsidRDefault="002E1EE5" w:rsidP="002E1EE5">
      <w:pPr>
        <w:jc w:val="both"/>
        <w:rPr>
          <w:rFonts w:ascii="Arial" w:hAnsi="Arial" w:cs="Arial"/>
          <w:b/>
          <w:color w:val="FF0000"/>
          <w:sz w:val="20"/>
          <w:szCs w:val="20"/>
          <w:u w:val="single"/>
          <w:shd w:val="clear" w:color="auto" w:fill="FFFFFF"/>
        </w:rPr>
      </w:pPr>
    </w:p>
    <w:p w14:paraId="177400C5" w14:textId="77777777" w:rsidR="006238D3" w:rsidRPr="00DF3885" w:rsidRDefault="006238D3" w:rsidP="002E1EE5">
      <w:pPr>
        <w:jc w:val="both"/>
        <w:rPr>
          <w:rFonts w:ascii="Arial" w:hAnsi="Arial" w:cs="Arial"/>
          <w:b/>
          <w:color w:val="FF0000"/>
          <w:sz w:val="20"/>
          <w:szCs w:val="20"/>
          <w:u w:val="single"/>
          <w:shd w:val="clear" w:color="auto" w:fill="FFFFFF"/>
        </w:rPr>
      </w:pPr>
    </w:p>
    <w:p w14:paraId="4FF43E5E" w14:textId="77777777" w:rsidR="006238D3" w:rsidRPr="00DF3885" w:rsidRDefault="006238D3" w:rsidP="002E1EE5">
      <w:pPr>
        <w:jc w:val="both"/>
        <w:rPr>
          <w:rFonts w:ascii="Arial" w:hAnsi="Arial" w:cs="Arial"/>
          <w:b/>
          <w:color w:val="FF0000"/>
          <w:sz w:val="20"/>
          <w:szCs w:val="20"/>
          <w:u w:val="single"/>
          <w:shd w:val="clear" w:color="auto" w:fill="FFFFFF"/>
        </w:rPr>
      </w:pPr>
    </w:p>
    <w:p w14:paraId="510E1968" w14:textId="77777777" w:rsidR="006238D3" w:rsidRPr="00DF3885" w:rsidRDefault="006238D3" w:rsidP="002E1EE5">
      <w:pPr>
        <w:jc w:val="both"/>
        <w:rPr>
          <w:rFonts w:ascii="Arial" w:hAnsi="Arial" w:cs="Arial"/>
          <w:b/>
          <w:color w:val="FF0000"/>
          <w:sz w:val="20"/>
          <w:szCs w:val="20"/>
          <w:u w:val="single"/>
          <w:shd w:val="clear" w:color="auto" w:fill="FFFFFF"/>
        </w:rPr>
      </w:pPr>
    </w:p>
    <w:p w14:paraId="614968FB" w14:textId="77777777" w:rsidR="00AE2B17" w:rsidRPr="00DF3885" w:rsidRDefault="00AE2B17" w:rsidP="002E1EE5">
      <w:pPr>
        <w:jc w:val="both"/>
        <w:rPr>
          <w:rFonts w:ascii="Arial" w:hAnsi="Arial" w:cs="Arial"/>
          <w:b/>
          <w:color w:val="FF0000"/>
          <w:sz w:val="20"/>
          <w:szCs w:val="20"/>
          <w:u w:val="single"/>
          <w:shd w:val="clear" w:color="auto" w:fill="FFFFFF"/>
        </w:rPr>
      </w:pPr>
    </w:p>
    <w:p w14:paraId="39F7C8A0" w14:textId="77777777" w:rsidR="002E1EE5" w:rsidRDefault="002E1EE5" w:rsidP="002E1EE5">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71D8707F" w14:textId="77777777" w:rsidR="002E1EE5" w:rsidRDefault="002E1EE5" w:rsidP="002E1EE5">
      <w:pPr>
        <w:numPr>
          <w:ilvl w:val="0"/>
          <w:numId w:val="5"/>
        </w:numPr>
        <w:spacing w:after="0"/>
        <w:ind w:left="714" w:hanging="357"/>
        <w:jc w:val="both"/>
        <w:rPr>
          <w:rFonts w:cstheme="minorHAnsi"/>
          <w:shd w:val="clear" w:color="auto" w:fill="FFFFFF"/>
        </w:rPr>
      </w:pPr>
      <w:r w:rsidRPr="00BA63DB">
        <w:rPr>
          <w:rFonts w:cstheme="minorHAnsi"/>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cstheme="minorHAnsi"/>
          <w:shd w:val="clear" w:color="auto" w:fill="FFFFFF"/>
        </w:rPr>
        <w:t xml:space="preserve"> </w:t>
      </w:r>
    </w:p>
    <w:p w14:paraId="1760B831" w14:textId="77777777" w:rsidR="002E1EE5" w:rsidRPr="00A75CDA" w:rsidRDefault="002E1EE5" w:rsidP="002E1EE5">
      <w:pPr>
        <w:numPr>
          <w:ilvl w:val="0"/>
          <w:numId w:val="5"/>
        </w:numPr>
        <w:spacing w:after="0"/>
        <w:ind w:left="714" w:hanging="357"/>
        <w:jc w:val="both"/>
        <w:rPr>
          <w:rFonts w:cstheme="minorHAnsi"/>
          <w:shd w:val="clear" w:color="auto" w:fill="FFFFFF"/>
        </w:rPr>
      </w:pPr>
      <w:r w:rsidRPr="00A75CDA">
        <w:rPr>
          <w:rFonts w:cstheme="minorHAnsi"/>
          <w:shd w:val="clear" w:color="auto" w:fill="FFFFFF"/>
        </w:rPr>
        <w:t xml:space="preserve">Αναχωρήσεις από όλη την Ελλάδα. Πτήσεις εσωτερικού από/προς Θεσσαλονίκη, Ηράκλειο, Χανιά, Ρόδο, Κέρκυρα, Αλεξανδρούπολη </w:t>
      </w:r>
      <w:r>
        <w:rPr>
          <w:rFonts w:cstheme="minorHAnsi"/>
          <w:shd w:val="clear" w:color="auto" w:fill="FFFFFF"/>
        </w:rPr>
        <w:t xml:space="preserve">από </w:t>
      </w:r>
      <w:r w:rsidRPr="002156B0">
        <w:rPr>
          <w:rFonts w:cstheme="minorHAnsi"/>
          <w:shd w:val="clear" w:color="auto" w:fill="FFFFFF"/>
        </w:rPr>
        <w:t>1</w:t>
      </w:r>
      <w:r>
        <w:rPr>
          <w:rFonts w:cstheme="minorHAnsi"/>
          <w:shd w:val="clear" w:color="auto" w:fill="FFFFFF"/>
        </w:rPr>
        <w:t>40</w:t>
      </w:r>
      <w:r w:rsidRPr="00A75CDA">
        <w:rPr>
          <w:rFonts w:cstheme="minorHAnsi"/>
          <w:shd w:val="clear" w:color="auto" w:fill="FFFFFF"/>
        </w:rPr>
        <w:t>€ επιπλέον χρέωση.</w:t>
      </w:r>
    </w:p>
    <w:p w14:paraId="7486F39C" w14:textId="19659FF5" w:rsidR="002E1EE5" w:rsidRPr="002E1EE5" w:rsidRDefault="002E1EE5" w:rsidP="002E1EE5">
      <w:pPr>
        <w:numPr>
          <w:ilvl w:val="0"/>
          <w:numId w:val="5"/>
        </w:numPr>
        <w:spacing w:after="0"/>
        <w:ind w:left="714" w:hanging="357"/>
        <w:jc w:val="both"/>
        <w:rPr>
          <w:rFonts w:cstheme="minorHAnsi"/>
          <w:shd w:val="clear" w:color="auto" w:fill="FFFFFF"/>
        </w:rPr>
      </w:pPr>
      <w:r w:rsidRPr="00A75CDA">
        <w:rPr>
          <w:rFonts w:cstheme="minorHAnsi"/>
          <w:shd w:val="clear" w:color="auto" w:fill="FFFFFF"/>
        </w:rPr>
        <w:t>Για την ξενάγηση στο Μουσείο του Λούβρου</w:t>
      </w:r>
      <w:r w:rsidR="002C0E3D" w:rsidRPr="002C0E3D">
        <w:rPr>
          <w:rFonts w:cstheme="minorHAnsi"/>
          <w:shd w:val="clear" w:color="auto" w:fill="FFFFFF"/>
        </w:rPr>
        <w:t xml:space="preserve"> </w:t>
      </w:r>
      <w:r w:rsidRPr="00A75CDA">
        <w:rPr>
          <w:rFonts w:cstheme="minorHAnsi"/>
          <w:shd w:val="clear" w:color="auto" w:fill="FFFFFF"/>
        </w:rPr>
        <w:t xml:space="preserve">και για την ολοήμερη εκδρομή στη EuroDisney θα πρέπει πριν την αναχώρηση σας να δηλώσετε συμμετοχή! </w:t>
      </w:r>
    </w:p>
    <w:p w14:paraId="63A029EF" w14:textId="77777777" w:rsidR="002E1EE5" w:rsidRPr="00DF3885" w:rsidRDefault="002E1EE5" w:rsidP="002E1EE5">
      <w:pPr>
        <w:spacing w:after="0"/>
        <w:ind w:left="714"/>
        <w:jc w:val="both"/>
        <w:rPr>
          <w:rFonts w:cstheme="minorHAnsi"/>
          <w:shd w:val="clear" w:color="auto" w:fill="FFFFFF"/>
        </w:rPr>
      </w:pPr>
    </w:p>
    <w:p w14:paraId="5A8059A7" w14:textId="77777777" w:rsidR="00AE2B17" w:rsidRPr="00DF3885" w:rsidRDefault="00AE2B17" w:rsidP="002E1EE5">
      <w:pPr>
        <w:spacing w:after="0"/>
        <w:ind w:left="714"/>
        <w:jc w:val="both"/>
        <w:rPr>
          <w:rFonts w:cstheme="minorHAnsi"/>
          <w:shd w:val="clear" w:color="auto" w:fill="FFFFFF"/>
        </w:rPr>
      </w:pPr>
    </w:p>
    <w:p w14:paraId="6F95375A" w14:textId="77777777" w:rsidR="00552C7C" w:rsidRPr="0082310B" w:rsidRDefault="00552C7C" w:rsidP="00552C7C">
      <w:pPr>
        <w:numPr>
          <w:ilvl w:val="0"/>
          <w:numId w:val="6"/>
        </w:numPr>
        <w:suppressAutoHyphens/>
        <w:autoSpaceDN w:val="0"/>
        <w:spacing w:after="0" w:line="256" w:lineRule="auto"/>
        <w:rPr>
          <w:rFonts w:eastAsia="Times New Roman" w:cs="Calibri"/>
          <w:b/>
          <w:bCs/>
          <w:color w:val="000000"/>
          <w:lang w:eastAsia="el-GR"/>
        </w:rPr>
      </w:pPr>
      <w:r w:rsidRPr="0082310B">
        <w:rPr>
          <w:rFonts w:eastAsia="Times New Roman" w:cs="Calibri"/>
          <w:b/>
          <w:bCs/>
          <w:color w:val="000000"/>
          <w:lang w:eastAsia="el-GR"/>
        </w:rPr>
        <w:t xml:space="preserve">Η τιμή «SuperEarly» ισχύει με, προκαταβολή 450€/άτομο </w:t>
      </w:r>
      <w:r w:rsidRPr="0082310B">
        <w:rPr>
          <w:rFonts w:eastAsia="Times New Roman" w:cs="Calibri"/>
          <w:b/>
          <w:bCs/>
          <w:color w:val="000000"/>
          <w:lang w:val="en-US" w:eastAsia="el-GR"/>
        </w:rPr>
        <w:t>MH</w:t>
      </w:r>
      <w:r w:rsidRPr="0082310B">
        <w:rPr>
          <w:rFonts w:eastAsia="Times New Roman" w:cs="Calibri"/>
          <w:b/>
          <w:bCs/>
          <w:color w:val="000000"/>
          <w:lang w:eastAsia="el-GR"/>
        </w:rPr>
        <w:t xml:space="preserve"> επιστρεπτέα για τις πρώτες 10 συμμετοχές, εξόφληση στις 21 μέρες πριν non-refundable.</w:t>
      </w:r>
    </w:p>
    <w:p w14:paraId="4A797D38" w14:textId="77777777" w:rsidR="00552C7C" w:rsidRPr="0082310B" w:rsidRDefault="00552C7C" w:rsidP="00552C7C">
      <w:pPr>
        <w:numPr>
          <w:ilvl w:val="0"/>
          <w:numId w:val="6"/>
        </w:numPr>
        <w:suppressAutoHyphens/>
        <w:autoSpaceDN w:val="0"/>
        <w:spacing w:after="0" w:line="256" w:lineRule="auto"/>
        <w:rPr>
          <w:rFonts w:eastAsia="Times New Roman" w:cs="Calibri"/>
          <w:b/>
          <w:bCs/>
          <w:color w:val="000000"/>
          <w:lang w:eastAsia="el-GR"/>
        </w:rPr>
      </w:pPr>
      <w:r w:rsidRPr="0082310B">
        <w:rPr>
          <w:rFonts w:eastAsia="Times New Roman" w:cs="Calibri"/>
          <w:b/>
          <w:bCs/>
          <w:color w:val="000000"/>
          <w:lang w:eastAsia="el-GR"/>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31C59B32" w14:textId="77777777" w:rsidR="00552C7C" w:rsidRPr="0082310B" w:rsidRDefault="00552C7C" w:rsidP="00552C7C">
      <w:pPr>
        <w:numPr>
          <w:ilvl w:val="0"/>
          <w:numId w:val="6"/>
        </w:numPr>
        <w:suppressAutoHyphens/>
        <w:autoSpaceDN w:val="0"/>
        <w:spacing w:after="0" w:line="256" w:lineRule="auto"/>
        <w:rPr>
          <w:rFonts w:eastAsia="Times New Roman" w:cs="Calibri"/>
          <w:b/>
          <w:bCs/>
          <w:color w:val="000000"/>
          <w:lang w:eastAsia="el-GR"/>
        </w:rPr>
      </w:pPr>
      <w:r w:rsidRPr="0082310B">
        <w:rPr>
          <w:rFonts w:eastAsia="Times New Roman" w:cs="Calibri"/>
          <w:b/>
          <w:bCs/>
          <w:color w:val="000000"/>
          <w:lang w:eastAsia="el-GR"/>
        </w:rPr>
        <w:t>Η τιμή «Κανονική» ισχύει με προκαταβολή 450€/άτομο επιστρεπτέα έως και 45 μέρες πριν, εξόφληση στις 21 μέρες πριν non-refundable. Παρέχεται η δυνατότητα 1</w:t>
      </w:r>
      <w:r>
        <w:rPr>
          <w:rFonts w:eastAsia="Times New Roman" w:cs="Calibri"/>
          <w:b/>
          <w:bCs/>
          <w:color w:val="000000"/>
          <w:lang w:eastAsia="el-GR"/>
        </w:rPr>
        <w:t>0</w:t>
      </w:r>
      <w:r w:rsidRPr="0082310B">
        <w:rPr>
          <w:rFonts w:eastAsia="Times New Roman" w:cs="Calibri"/>
          <w:b/>
          <w:bCs/>
          <w:color w:val="000000"/>
          <w:lang w:eastAsia="el-GR"/>
        </w:rPr>
        <w:t xml:space="preserve"> άτοκων δόσεων με προκαταβολή εφάπαξ 450€/άτομο.</w:t>
      </w:r>
    </w:p>
    <w:p w14:paraId="04DF9C71" w14:textId="77777777" w:rsidR="00552C7C" w:rsidRPr="0082310B" w:rsidRDefault="00552C7C" w:rsidP="00552C7C">
      <w:pPr>
        <w:suppressAutoHyphens/>
        <w:autoSpaceDN w:val="0"/>
        <w:spacing w:line="256" w:lineRule="auto"/>
        <w:rPr>
          <w:rFonts w:eastAsia="Times New Roman" w:cs="Calibri"/>
          <w:b/>
          <w:bCs/>
          <w:color w:val="000000"/>
          <w:lang w:eastAsia="el-GR"/>
        </w:rPr>
      </w:pPr>
      <w:r w:rsidRPr="0082310B">
        <w:rPr>
          <w:rFonts w:eastAsia="Times New Roman" w:cs="Calibri"/>
          <w:b/>
          <w:bCs/>
          <w:color w:val="000000"/>
          <w:lang w:eastAsia="el-GR"/>
        </w:rPr>
        <w:t>4.Ξεναγήσεις και εκδρομές, ενδέχεται να αλλάξει η σειρά που θα πραγματοποιηθούν.</w:t>
      </w:r>
    </w:p>
    <w:p w14:paraId="11815546" w14:textId="77777777" w:rsidR="00552C7C" w:rsidRPr="0082310B" w:rsidRDefault="00552C7C" w:rsidP="00552C7C">
      <w:pPr>
        <w:suppressAutoHyphens/>
        <w:autoSpaceDN w:val="0"/>
        <w:spacing w:line="256" w:lineRule="auto"/>
        <w:rPr>
          <w:rFonts w:eastAsia="Times New Roman" w:cs="Calibri"/>
          <w:b/>
          <w:bCs/>
          <w:color w:val="000000"/>
          <w:lang w:eastAsia="el-GR"/>
        </w:rPr>
      </w:pPr>
      <w:r w:rsidRPr="0082310B">
        <w:rPr>
          <w:rFonts w:eastAsia="Times New Roman" w:cs="Calibri"/>
          <w:b/>
          <w:bCs/>
          <w:color w:val="000000"/>
          <w:lang w:eastAsia="el-GR"/>
        </w:rPr>
        <w:t>5. Η παιδική τιμή αφορά παιδιά αυστηρά μέχρι 12 ετών με 2 ενήλικες.</w:t>
      </w:r>
    </w:p>
    <w:p w14:paraId="29B11714" w14:textId="77777777" w:rsidR="00552C7C" w:rsidRPr="0082310B" w:rsidRDefault="00552C7C" w:rsidP="00552C7C">
      <w:pPr>
        <w:spacing w:after="0" w:line="240" w:lineRule="auto"/>
        <w:rPr>
          <w:rFonts w:ascii="Aptos" w:eastAsia="Times New Roman" w:hAnsi="Aptos"/>
          <w:lang w:eastAsia="el-GR"/>
        </w:rPr>
      </w:pPr>
      <w:r w:rsidRPr="0082310B">
        <w:rPr>
          <w:rFonts w:eastAsia="Times New Roman" w:cs="Calibri"/>
          <w:b/>
          <w:bCs/>
          <w:color w:val="000000"/>
          <w:lang w:eastAsia="el-GR"/>
        </w:rPr>
        <w:t>*Δεχόμαστε όλες τις πιστωτικές εκτός από American Express και Diners</w:t>
      </w:r>
    </w:p>
    <w:p w14:paraId="51569E6A" w14:textId="77777777" w:rsidR="00275E41" w:rsidRPr="00552C7C" w:rsidRDefault="00275E41" w:rsidP="002E1EE5">
      <w:pPr>
        <w:spacing w:after="0"/>
        <w:ind w:left="714"/>
        <w:jc w:val="both"/>
        <w:rPr>
          <w:rFonts w:cstheme="minorHAnsi"/>
          <w:shd w:val="clear" w:color="auto" w:fill="FFFFFF"/>
        </w:rPr>
      </w:pPr>
    </w:p>
    <w:p w14:paraId="6DCF1753" w14:textId="77777777" w:rsidR="00275E41" w:rsidRPr="00552C7C" w:rsidRDefault="00275E41" w:rsidP="002E1EE5">
      <w:pPr>
        <w:spacing w:after="0"/>
        <w:ind w:left="714"/>
        <w:jc w:val="both"/>
        <w:rPr>
          <w:rFonts w:cstheme="minorHAnsi"/>
          <w:shd w:val="clear" w:color="auto" w:fill="FFFFFF"/>
        </w:rPr>
      </w:pPr>
    </w:p>
    <w:p w14:paraId="2C6C0835" w14:textId="77777777" w:rsidR="00E55CEC" w:rsidRPr="00DF3885" w:rsidRDefault="00E55CEC" w:rsidP="00E55CEC">
      <w:pPr>
        <w:jc w:val="both"/>
        <w:rPr>
          <w:rFonts w:ascii="Arial" w:hAnsi="Arial" w:cs="Arial"/>
          <w:b/>
          <w:color w:val="FF0000"/>
          <w:sz w:val="20"/>
          <w:szCs w:val="20"/>
          <w:u w:val="single"/>
          <w:shd w:val="clear" w:color="auto" w:fill="FFFFFF"/>
        </w:rPr>
      </w:pPr>
    </w:p>
    <w:p w14:paraId="4783A921" w14:textId="77777777" w:rsidR="00E55CEC" w:rsidRPr="00E84F0C" w:rsidRDefault="00E55CEC" w:rsidP="00E55CEC">
      <w:pPr>
        <w:keepNext/>
        <w:outlineLvl w:val="1"/>
        <w:rPr>
          <w:rFonts w:cs="Calibri"/>
          <w:b/>
          <w:bCs/>
          <w:color w:val="0070C0"/>
          <w:u w:val="single"/>
          <w:lang w:eastAsia="x-none"/>
        </w:rPr>
      </w:pPr>
      <w:r w:rsidRPr="00E84F0C">
        <w:rPr>
          <w:rFonts w:cs="Calibri"/>
          <w:b/>
          <w:bCs/>
          <w:color w:val="0070C0"/>
          <w:u w:val="single"/>
          <w:lang w:eastAsia="x-none"/>
        </w:rPr>
        <w:t>Μικρός οδηγός τσέπης για το ταξίδι</w:t>
      </w:r>
      <w:r w:rsidRPr="002156B0">
        <w:rPr>
          <w:rFonts w:cs="Calibri"/>
          <w:b/>
          <w:bCs/>
          <w:color w:val="0070C0"/>
          <w:u w:val="single"/>
          <w:lang w:eastAsia="x-none"/>
        </w:rPr>
        <w:t xml:space="preserve"> (</w:t>
      </w:r>
      <w:r>
        <w:rPr>
          <w:rFonts w:cs="Calibri"/>
          <w:b/>
          <w:bCs/>
          <w:color w:val="0070C0"/>
          <w:u w:val="single"/>
          <w:lang w:eastAsia="x-none"/>
        </w:rPr>
        <w:t>ενδεικτικές τιμές)</w:t>
      </w:r>
      <w:r w:rsidRPr="00E84F0C">
        <w:rPr>
          <w:rFonts w:cs="Calibri"/>
          <w:b/>
          <w:bCs/>
          <w:color w:val="0070C0"/>
          <w:u w:val="single"/>
          <w:lang w:eastAsia="x-none"/>
        </w:rPr>
        <w:t>:</w:t>
      </w:r>
    </w:p>
    <w:p w14:paraId="20FC2298" w14:textId="77777777" w:rsidR="00E55CEC" w:rsidRPr="00654248" w:rsidRDefault="00E55CEC" w:rsidP="00E55CEC">
      <w:pPr>
        <w:numPr>
          <w:ilvl w:val="0"/>
          <w:numId w:val="2"/>
        </w:numPr>
        <w:spacing w:after="0"/>
        <w:jc w:val="both"/>
        <w:rPr>
          <w:rFonts w:cs="Calibri"/>
          <w:u w:val="single"/>
        </w:rPr>
      </w:pPr>
      <w:r w:rsidRPr="00654248">
        <w:rPr>
          <w:rFonts w:cs="Tahoma"/>
          <w:u w:val="single"/>
        </w:rPr>
        <w:t>Πύργος του Άιφελ</w:t>
      </w:r>
      <w:r w:rsidRPr="0072369D">
        <w:rPr>
          <w:rFonts w:cs="Tahoma"/>
          <w:u w:val="single"/>
        </w:rPr>
        <w:t xml:space="preserve"> – </w:t>
      </w:r>
      <w:r>
        <w:rPr>
          <w:rFonts w:cs="Tahoma"/>
          <w:u w:val="single"/>
        </w:rPr>
        <w:t>ατομικές τιμές χωρίς γκρουπ για όποιον επιθυμεί να το επισκεφτεί στον ελεύθερο χρόνο.</w:t>
      </w:r>
    </w:p>
    <w:p w14:paraId="03C7DF43" w14:textId="77777777" w:rsidR="00E55CEC" w:rsidRPr="00861EE6" w:rsidRDefault="00E55CEC" w:rsidP="00E55CEC">
      <w:pPr>
        <w:spacing w:after="0"/>
        <w:ind w:left="720"/>
        <w:jc w:val="both"/>
        <w:rPr>
          <w:rFonts w:cs="Calibri"/>
        </w:rPr>
      </w:pPr>
      <w:r>
        <w:rPr>
          <w:rFonts w:cs="Tahoma"/>
        </w:rPr>
        <w:t xml:space="preserve"> – Τιμή ενήλικα με ασανσέρ μέχρι το 2</w:t>
      </w:r>
      <w:r w:rsidRPr="001B0E53">
        <w:rPr>
          <w:rFonts w:cs="Tahoma"/>
          <w:vertAlign w:val="superscript"/>
        </w:rPr>
        <w:t>ο</w:t>
      </w:r>
      <w:r>
        <w:rPr>
          <w:rFonts w:cs="Tahoma"/>
        </w:rPr>
        <w:t xml:space="preserve"> επίπεδο 17,10€ , νέοι από 12 έως 24 ετών 8,60€, παιδιά από 4 έως 11 ετών 4,30€. Παιδιά έως 4 ετών δωρεάν. </w:t>
      </w:r>
    </w:p>
    <w:p w14:paraId="25CCD01A" w14:textId="77777777" w:rsidR="00E55CEC" w:rsidRDefault="00E55CEC" w:rsidP="00E55CEC">
      <w:pPr>
        <w:spacing w:after="0"/>
        <w:ind w:left="720"/>
        <w:jc w:val="both"/>
        <w:rPr>
          <w:rFonts w:cs="Tahoma"/>
        </w:rPr>
      </w:pPr>
      <w:r>
        <w:rPr>
          <w:rFonts w:cs="Tahoma"/>
        </w:rPr>
        <w:t>-  Τιμή ενήλικα με ασανσέρ μέχρι την κορυφή 26,80€ , νέοι από 12 έως 24 ετών 13,40€, παιδιά από 4 έως 11 ετών 6,70€. Παιδιά έως 4 ετών δωρεάν</w:t>
      </w:r>
    </w:p>
    <w:p w14:paraId="3D584937" w14:textId="77777777" w:rsidR="00E55CEC" w:rsidRPr="000C0CB3" w:rsidRDefault="00E55CEC" w:rsidP="00E55CEC">
      <w:pPr>
        <w:spacing w:after="0"/>
        <w:ind w:left="720"/>
        <w:jc w:val="both"/>
        <w:rPr>
          <w:rFonts w:cs="Calibri"/>
        </w:rPr>
      </w:pPr>
      <w:r>
        <w:rPr>
          <w:rFonts w:cs="Tahoma"/>
        </w:rPr>
        <w:t>-  Τιμή ενήλικα με σκάλες μέχρι το 2</w:t>
      </w:r>
      <w:r w:rsidRPr="001B0E53">
        <w:rPr>
          <w:rFonts w:cs="Tahoma"/>
          <w:vertAlign w:val="superscript"/>
        </w:rPr>
        <w:t>ο</w:t>
      </w:r>
      <w:r>
        <w:rPr>
          <w:rFonts w:cs="Tahoma"/>
        </w:rPr>
        <w:t xml:space="preserve"> επίπεδο 10,70€ , νέοι από 12 έως 24 ετών 5,40€, παιδιά από 4 έως 11 ετών 2,70€. Παιδιά έως 4 ετών δωρεάν</w:t>
      </w:r>
    </w:p>
    <w:p w14:paraId="7EFD9FAA" w14:textId="77777777" w:rsidR="00E55CEC" w:rsidRPr="00BE53EA" w:rsidRDefault="00E55CEC" w:rsidP="00E55CEC">
      <w:pPr>
        <w:spacing w:after="0"/>
        <w:ind w:left="720"/>
        <w:jc w:val="both"/>
        <w:rPr>
          <w:rFonts w:cs="Tahoma"/>
        </w:rPr>
      </w:pPr>
      <w:r>
        <w:rPr>
          <w:rFonts w:cs="Tahoma"/>
        </w:rPr>
        <w:t>-  Τιμή ενήλικα με σκάλες μέχρι το 2</w:t>
      </w:r>
      <w:r w:rsidRPr="001B0E53">
        <w:rPr>
          <w:rFonts w:cs="Tahoma"/>
          <w:vertAlign w:val="superscript"/>
        </w:rPr>
        <w:t>ο</w:t>
      </w:r>
      <w:r>
        <w:rPr>
          <w:rFonts w:cs="Tahoma"/>
        </w:rPr>
        <w:t xml:space="preserve"> επίπεδο &amp; ασανσέρ μέχρι την κορυφή 20,40€ , νέοι από 12 έως 24 ετών 10,20€, παιδιά από 4 έως 11 ετών 5,10€. Παιδιά έως 4 ετών δωρεάν!</w:t>
      </w:r>
    </w:p>
    <w:p w14:paraId="08A120BB" w14:textId="77777777" w:rsidR="002E1EE5" w:rsidRDefault="002E1EE5"/>
    <w:sectPr w:rsidR="002E1EE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2552B2"/>
    <w:multiLevelType w:val="hybridMultilevel"/>
    <w:tmpl w:val="9AAA19D2"/>
    <w:lvl w:ilvl="0" w:tplc="0408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430900F4"/>
    <w:multiLevelType w:val="hybridMultilevel"/>
    <w:tmpl w:val="2A0ECE0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5EAE0F27"/>
    <w:multiLevelType w:val="hybridMultilevel"/>
    <w:tmpl w:val="2612C670"/>
    <w:lvl w:ilvl="0" w:tplc="04080001">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48013614">
    <w:abstractNumId w:val="4"/>
  </w:num>
  <w:num w:numId="2" w16cid:durableId="1399353691">
    <w:abstractNumId w:val="2"/>
  </w:num>
  <w:num w:numId="3" w16cid:durableId="17853991">
    <w:abstractNumId w:val="5"/>
  </w:num>
  <w:num w:numId="4" w16cid:durableId="1988122162">
    <w:abstractNumId w:val="3"/>
  </w:num>
  <w:num w:numId="5" w16cid:durableId="338503367">
    <w:abstractNumId w:val="1"/>
  </w:num>
  <w:num w:numId="6" w16cid:durableId="587545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EE5"/>
    <w:rsid w:val="00026B39"/>
    <w:rsid w:val="00161972"/>
    <w:rsid w:val="001942BD"/>
    <w:rsid w:val="001D7A84"/>
    <w:rsid w:val="00275E41"/>
    <w:rsid w:val="002C0E3D"/>
    <w:rsid w:val="002E1EE5"/>
    <w:rsid w:val="003B7154"/>
    <w:rsid w:val="003D6DEB"/>
    <w:rsid w:val="00552C7C"/>
    <w:rsid w:val="006238D3"/>
    <w:rsid w:val="00780AE2"/>
    <w:rsid w:val="0080700E"/>
    <w:rsid w:val="00846AFB"/>
    <w:rsid w:val="00855312"/>
    <w:rsid w:val="008A1A34"/>
    <w:rsid w:val="00916211"/>
    <w:rsid w:val="00A24BBA"/>
    <w:rsid w:val="00AE0657"/>
    <w:rsid w:val="00AE2B17"/>
    <w:rsid w:val="00B02B42"/>
    <w:rsid w:val="00C04984"/>
    <w:rsid w:val="00C13677"/>
    <w:rsid w:val="00D05685"/>
    <w:rsid w:val="00D676B1"/>
    <w:rsid w:val="00DF3885"/>
    <w:rsid w:val="00E06DCA"/>
    <w:rsid w:val="00E55CEC"/>
    <w:rsid w:val="00F243B3"/>
    <w:rsid w:val="00FF5D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65BC1"/>
  <w15:chartTrackingRefBased/>
  <w15:docId w15:val="{5ABFC10A-1F44-49A6-9989-A582E9257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5CEC"/>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2E1E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2E1E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2E1EE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2E1EE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2E1EE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2E1EE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2E1EE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2E1EE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2E1EE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E1EE5"/>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2E1EE5"/>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2E1EE5"/>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2E1EE5"/>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2E1EE5"/>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2E1EE5"/>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2E1EE5"/>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2E1EE5"/>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2E1EE5"/>
    <w:rPr>
      <w:rFonts w:eastAsiaTheme="majorEastAsia" w:cstheme="majorBidi"/>
      <w:color w:val="272727" w:themeColor="text1" w:themeTint="D8"/>
    </w:rPr>
  </w:style>
  <w:style w:type="paragraph" w:styleId="a3">
    <w:name w:val="Title"/>
    <w:basedOn w:val="a"/>
    <w:next w:val="a"/>
    <w:link w:val="Char"/>
    <w:uiPriority w:val="10"/>
    <w:qFormat/>
    <w:rsid w:val="002E1E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2E1EE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E1EE5"/>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2E1EE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2E1EE5"/>
    <w:pPr>
      <w:spacing w:before="160"/>
      <w:jc w:val="center"/>
    </w:pPr>
    <w:rPr>
      <w:i/>
      <w:iCs/>
      <w:color w:val="404040" w:themeColor="text1" w:themeTint="BF"/>
    </w:rPr>
  </w:style>
  <w:style w:type="character" w:customStyle="1" w:styleId="Char1">
    <w:name w:val="Απόσπασμα Char"/>
    <w:basedOn w:val="a0"/>
    <w:link w:val="a5"/>
    <w:uiPriority w:val="29"/>
    <w:rsid w:val="002E1EE5"/>
    <w:rPr>
      <w:i/>
      <w:iCs/>
      <w:color w:val="404040" w:themeColor="text1" w:themeTint="BF"/>
    </w:rPr>
  </w:style>
  <w:style w:type="paragraph" w:styleId="a6">
    <w:name w:val="List Paragraph"/>
    <w:basedOn w:val="a"/>
    <w:uiPriority w:val="34"/>
    <w:qFormat/>
    <w:rsid w:val="002E1EE5"/>
    <w:pPr>
      <w:ind w:left="720"/>
      <w:contextualSpacing/>
    </w:pPr>
  </w:style>
  <w:style w:type="character" w:styleId="a7">
    <w:name w:val="Intense Emphasis"/>
    <w:basedOn w:val="a0"/>
    <w:uiPriority w:val="21"/>
    <w:qFormat/>
    <w:rsid w:val="002E1EE5"/>
    <w:rPr>
      <w:i/>
      <w:iCs/>
      <w:color w:val="0F4761" w:themeColor="accent1" w:themeShade="BF"/>
    </w:rPr>
  </w:style>
  <w:style w:type="paragraph" w:styleId="a8">
    <w:name w:val="Intense Quote"/>
    <w:basedOn w:val="a"/>
    <w:next w:val="a"/>
    <w:link w:val="Char2"/>
    <w:uiPriority w:val="30"/>
    <w:qFormat/>
    <w:rsid w:val="002E1E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2E1EE5"/>
    <w:rPr>
      <w:i/>
      <w:iCs/>
      <w:color w:val="0F4761" w:themeColor="accent1" w:themeShade="BF"/>
    </w:rPr>
  </w:style>
  <w:style w:type="character" w:styleId="a9">
    <w:name w:val="Intense Reference"/>
    <w:basedOn w:val="a0"/>
    <w:uiPriority w:val="32"/>
    <w:qFormat/>
    <w:rsid w:val="002E1EE5"/>
    <w:rPr>
      <w:b/>
      <w:bCs/>
      <w:smallCaps/>
      <w:color w:val="0F4761" w:themeColor="accent1" w:themeShade="BF"/>
      <w:spacing w:val="5"/>
    </w:rPr>
  </w:style>
  <w:style w:type="paragraph" w:styleId="aa">
    <w:name w:val="No Spacing"/>
    <w:uiPriority w:val="1"/>
    <w:qFormat/>
    <w:rsid w:val="00855312"/>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8A14EE-916B-4B5A-B9A1-FD6DE9FF7309}">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2ED1BC44-57ED-45F8-9971-2D63BFC02C53}">
  <ds:schemaRefs>
    <ds:schemaRef ds:uri="http://schemas.microsoft.com/sharepoint/v3/contenttype/forms"/>
  </ds:schemaRefs>
</ds:datastoreItem>
</file>

<file path=customXml/itemProps3.xml><?xml version="1.0" encoding="utf-8"?>
<ds:datastoreItem xmlns:ds="http://schemas.openxmlformats.org/officeDocument/2006/customXml" ds:itemID="{A97A36F6-B166-4543-A381-33AF9B846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Pages>
  <Words>1965</Words>
  <Characters>10611</Characters>
  <Application>Microsoft Office Word</Application>
  <DocSecurity>0</DocSecurity>
  <Lines>88</Lines>
  <Paragraphs>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13</cp:revision>
  <dcterms:created xsi:type="dcterms:W3CDTF">2026-02-20T13:54:00Z</dcterms:created>
  <dcterms:modified xsi:type="dcterms:W3CDTF">2026-03-02T14:15:00Z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