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3D2E" w14:textId="2BD42F7F" w:rsidR="00A861A2" w:rsidRPr="00951B2C" w:rsidRDefault="00A861A2" w:rsidP="00A861A2">
      <w:pPr>
        <w:spacing w:after="0" w:line="240" w:lineRule="auto"/>
        <w:jc w:val="right"/>
        <w:rPr>
          <w:rFonts w:ascii="Calibri" w:eastAsia="Times New Roman" w:hAnsi="Calibri" w:cs="Calibri"/>
          <w:lang w:eastAsia="el-GR"/>
        </w:rPr>
      </w:pPr>
      <w:r w:rsidRPr="00951B2C">
        <w:rPr>
          <w:rFonts w:ascii="Times New Roman" w:eastAsia="Times New Roman" w:hAnsi="Times New Roman" w:cs="Times New Roman"/>
          <w:noProof/>
          <w:sz w:val="24"/>
          <w:szCs w:val="24"/>
          <w:lang w:eastAsia="el-GR"/>
        </w:rPr>
        <w:drawing>
          <wp:anchor distT="0" distB="0" distL="114300" distR="114300" simplePos="0" relativeHeight="251658240" behindDoc="1" locked="0" layoutInCell="1" allowOverlap="1" wp14:anchorId="4DB184A5" wp14:editId="4C531EDF">
            <wp:simplePos x="0" y="0"/>
            <wp:positionH relativeFrom="margin">
              <wp:posOffset>-810260</wp:posOffset>
            </wp:positionH>
            <wp:positionV relativeFrom="margin">
              <wp:posOffset>-453114</wp:posOffset>
            </wp:positionV>
            <wp:extent cx="3098800" cy="996315"/>
            <wp:effectExtent l="0" t="0" r="6350" b="0"/>
            <wp:wrapSquare wrapText="bothSides"/>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A31180A4-32F8-431C-B5DA-710B30887A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10" cstate="print">
                      <a:extLst>
                        <a:ext uri="{28A0092B-C50C-407E-A947-70E740481C1C}">
                          <a14:useLocalDpi xmlns:a14="http://schemas.microsoft.com/office/drawing/2010/main" val="0"/>
                        </a:ext>
                      </a:extLst>
                    </a:blip>
                    <a:srcRect l="9691" t="12717" r="17990" b="21941"/>
                    <a:stretch>
                      <a:fillRect/>
                    </a:stretch>
                  </pic:blipFill>
                  <pic:spPr>
                    <a:xfrm>
                      <a:off x="0" y="0"/>
                      <a:ext cx="3098800" cy="996315"/>
                    </a:xfrm>
                    <a:prstGeom prst="rect">
                      <a:avLst/>
                    </a:prstGeom>
                    <a:noFill/>
                  </pic:spPr>
                </pic:pic>
              </a:graphicData>
            </a:graphic>
          </wp:anchor>
        </w:drawing>
      </w:r>
      <w:r w:rsidRPr="00951B2C">
        <w:rPr>
          <w:rFonts w:ascii="Calibri" w:eastAsia="Times New Roman" w:hAnsi="Calibri" w:cs="Calibri"/>
          <w:lang w:eastAsia="el-GR"/>
        </w:rPr>
        <w:t>Μητροπόλεως 26-28, (8</w:t>
      </w:r>
      <w:r w:rsidRPr="00951B2C">
        <w:rPr>
          <w:rFonts w:ascii="Calibri" w:eastAsia="Times New Roman" w:hAnsi="Calibri" w:cs="Calibri"/>
          <w:vertAlign w:val="superscript"/>
          <w:lang w:eastAsia="el-GR"/>
        </w:rPr>
        <w:t>ος</w:t>
      </w:r>
      <w:r w:rsidRPr="00951B2C">
        <w:rPr>
          <w:rFonts w:ascii="Calibri" w:eastAsia="Times New Roman" w:hAnsi="Calibri" w:cs="Calibri"/>
          <w:lang w:eastAsia="el-GR"/>
        </w:rPr>
        <w:t xml:space="preserve"> </w:t>
      </w:r>
      <w:proofErr w:type="spellStart"/>
      <w:r w:rsidRPr="00951B2C">
        <w:rPr>
          <w:rFonts w:ascii="Calibri" w:eastAsia="Times New Roman" w:hAnsi="Calibri" w:cs="Calibri"/>
          <w:lang w:eastAsia="el-GR"/>
        </w:rPr>
        <w:t>όρ</w:t>
      </w:r>
      <w:proofErr w:type="spellEnd"/>
      <w:r w:rsidRPr="00951B2C">
        <w:rPr>
          <w:rFonts w:ascii="Calibri" w:eastAsia="Times New Roman" w:hAnsi="Calibri" w:cs="Calibri"/>
          <w:lang w:eastAsia="el-GR"/>
        </w:rPr>
        <w:t>. )</w:t>
      </w:r>
    </w:p>
    <w:p w14:paraId="033FEFCC"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Αθήνα 105 63</w:t>
      </w:r>
    </w:p>
    <w:p w14:paraId="46DF0FAB"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Τηλέφωνο: 210 3315621</w:t>
      </w:r>
    </w:p>
    <w:p w14:paraId="7668F38E"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Φαξ: 210 3315623 – 4</w:t>
      </w:r>
    </w:p>
    <w:p w14:paraId="6C9F3866" w14:textId="691F1012" w:rsidR="00881C4C" w:rsidRDefault="00A861A2" w:rsidP="00881C4C">
      <w:pPr>
        <w:spacing w:after="0" w:line="240" w:lineRule="auto"/>
        <w:jc w:val="right"/>
        <w:rPr>
          <w:rFonts w:ascii="Calibri" w:eastAsia="Times New Roman" w:hAnsi="Calibri" w:cs="Calibri"/>
          <w:lang w:val="en-US" w:eastAsia="el-GR"/>
        </w:rPr>
      </w:pPr>
      <w:r w:rsidRPr="00951B2C">
        <w:rPr>
          <w:rFonts w:ascii="Calibri" w:eastAsia="Times New Roman" w:hAnsi="Calibri" w:cs="Calibri"/>
          <w:lang w:val="en-US" w:eastAsia="el-GR"/>
        </w:rPr>
        <w:t>Email</w:t>
      </w:r>
      <w:r w:rsidRPr="00951B2C">
        <w:rPr>
          <w:rFonts w:ascii="Calibri" w:eastAsia="Times New Roman" w:hAnsi="Calibri" w:cs="Calibri"/>
          <w:lang w:eastAsia="el-GR"/>
        </w:rPr>
        <w:t xml:space="preserve">: </w:t>
      </w:r>
      <w:hyperlink r:id="rId11" w:history="1">
        <w:r w:rsidRPr="00951B2C">
          <w:rPr>
            <w:rFonts w:ascii="Calibri" w:eastAsia="Times New Roman" w:hAnsi="Calibri" w:cs="Calibri"/>
            <w:color w:val="0000FF"/>
            <w:u w:val="single"/>
            <w:lang w:val="en-US" w:eastAsia="el-GR"/>
          </w:rPr>
          <w:t>info</w:t>
        </w:r>
        <w:r w:rsidRPr="00951B2C">
          <w:rPr>
            <w:rFonts w:ascii="Calibri" w:eastAsia="Times New Roman" w:hAnsi="Calibri" w:cs="Calibri"/>
            <w:color w:val="0000FF"/>
            <w:u w:val="single"/>
            <w:lang w:eastAsia="el-GR"/>
          </w:rPr>
          <w:t>@</w:t>
        </w:r>
        <w:proofErr w:type="spellStart"/>
        <w:r w:rsidRPr="00951B2C">
          <w:rPr>
            <w:rFonts w:ascii="Calibri" w:eastAsia="Times New Roman" w:hAnsi="Calibri" w:cs="Calibri"/>
            <w:color w:val="0000FF"/>
            <w:u w:val="single"/>
            <w:lang w:val="en-US" w:eastAsia="el-GR"/>
          </w:rPr>
          <w:t>grefis</w:t>
        </w:r>
        <w:proofErr w:type="spellEnd"/>
        <w:r w:rsidRPr="00951B2C">
          <w:rPr>
            <w:rFonts w:ascii="Calibri" w:eastAsia="Times New Roman" w:hAnsi="Calibri" w:cs="Calibri"/>
            <w:color w:val="0000FF"/>
            <w:u w:val="single"/>
            <w:lang w:eastAsia="el-GR"/>
          </w:rPr>
          <w:t>.</w:t>
        </w:r>
        <w:r w:rsidRPr="00951B2C">
          <w:rPr>
            <w:rFonts w:ascii="Calibri" w:eastAsia="Times New Roman" w:hAnsi="Calibri" w:cs="Calibri"/>
            <w:color w:val="0000FF"/>
            <w:u w:val="single"/>
            <w:lang w:val="en-US" w:eastAsia="el-GR"/>
          </w:rPr>
          <w:t>gr</w:t>
        </w:r>
      </w:hyperlink>
      <w:r w:rsidRPr="00951B2C">
        <w:rPr>
          <w:rFonts w:ascii="Calibri" w:eastAsia="Times New Roman" w:hAnsi="Calibri" w:cs="Calibri"/>
          <w:lang w:eastAsia="el-GR"/>
        </w:rPr>
        <w:t xml:space="preserve"> </w:t>
      </w:r>
    </w:p>
    <w:p w14:paraId="2BD5CC33" w14:textId="77777777" w:rsidR="00881C4C" w:rsidRPr="00881C4C" w:rsidRDefault="00881C4C" w:rsidP="00881C4C">
      <w:pPr>
        <w:spacing w:after="0" w:line="240" w:lineRule="auto"/>
        <w:jc w:val="right"/>
        <w:rPr>
          <w:rFonts w:ascii="Calibri" w:eastAsia="Times New Roman" w:hAnsi="Calibri" w:cs="Calibri"/>
          <w:lang w:val="en-US" w:eastAsia="el-GR"/>
        </w:rPr>
      </w:pPr>
    </w:p>
    <w:p w14:paraId="4A5916C6" w14:textId="3F103A74" w:rsidR="00A861A2" w:rsidRDefault="00A861A2" w:rsidP="00A861A2">
      <w:pPr>
        <w:jc w:val="cente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ΚΡΟΑΤΙΑ – ΜΑΥΡΟΒΟΥΝΙΟ – ΒΟΣΝΙΑ </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6CB7A8D" w14:textId="33438D1A" w:rsidR="00A861A2" w:rsidRPr="00FB13BE" w:rsidRDefault="00A861A2" w:rsidP="00A861A2">
      <w:pPr>
        <w:jc w:val="cente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ΝΤΟΥΜΠΡΟΒΝΙΚ –</w:t>
      </w:r>
      <w: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Λ</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ΙΜΝΕΣ ΠΛΙΤΒΙΤΣΕ  </w:t>
      </w:r>
      <w:r w:rsidR="00881C4C" w:rsidRPr="00881C4C">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6ημ. </w:t>
      </w:r>
    </w:p>
    <w:p w14:paraId="57295E25" w14:textId="77777777" w:rsidR="00A861A2" w:rsidRDefault="00A861A2" w:rsidP="00A861A2">
      <w:pPr>
        <w:jc w:val="cente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pPr>
      <w:r w:rsidRPr="00FB13BE">
        <w:rPr>
          <w:rFonts w:cstheme="minorHAnsi"/>
          <w:b/>
          <w:bCs/>
          <w:color w:val="F7CAAC" w:themeColor="accent2" w:themeTint="66"/>
          <w:sz w:val="36"/>
          <w:szCs w:val="36"/>
          <w:u w:val="single"/>
          <w14:textOutline w14:w="11112" w14:cap="flat" w14:cmpd="sng" w14:algn="ctr">
            <w14:solidFill>
              <w14:schemeClr w14:val="accent2"/>
            </w14:solidFill>
            <w14:prstDash w14:val="solid"/>
            <w14:round/>
          </w14:textOutline>
        </w:rPr>
        <w:t>Αναχωρήσεις:</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21</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&amp;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28 Ιουλίου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‘26</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p>
    <w:p w14:paraId="690D92FF" w14:textId="77777777" w:rsidR="00A861A2" w:rsidRPr="00FB13BE" w:rsidRDefault="00A861A2" w:rsidP="00A861A2">
      <w:pPr>
        <w:jc w:val="cente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pP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04, 11, 18 &amp; 25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Αυγούστου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‘26 </w:t>
      </w:r>
    </w:p>
    <w:p w14:paraId="48CD2D82" w14:textId="77777777" w:rsidR="00A861A2" w:rsidRPr="00881C4C" w:rsidRDefault="00A861A2" w:rsidP="00881C4C">
      <w:pPr>
        <w:spacing w:after="0"/>
        <w:jc w:val="center"/>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16F64FA4" wp14:editId="49C713FE">
            <wp:extent cx="5040630" cy="2846567"/>
            <wp:effectExtent l="0" t="0" r="7620" b="0"/>
            <wp:docPr id="1" name="Εικόνα 1" descr="Ντουμπρόβνικ: Η πόλη στη θάλασσα | Η ΚΑΘΗΜΕΡΙΝΗ">
              <a:extLst xmlns:a="http://schemas.openxmlformats.org/drawingml/2006/main">
                <a:ext uri="{FF2B5EF4-FFF2-40B4-BE49-F238E27FC236}">
                  <a16:creationId xmlns:a16="http://schemas.microsoft.com/office/drawing/2014/main" id="{B15A85C6-27E6-4DFD-A87D-513792AA96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τουμπρόβνικ: Η πόλη στη θάλασσα | Η ΚΑΘΗΜΕΡΙΝΗ"/>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0833" cy="2852329"/>
                    </a:xfrm>
                    <a:prstGeom prst="rect">
                      <a:avLst/>
                    </a:prstGeom>
                    <a:ln>
                      <a:noFill/>
                    </a:ln>
                    <a:effectLst>
                      <a:softEdge rad="112500"/>
                    </a:effectLst>
                  </pic:spPr>
                </pic:pic>
              </a:graphicData>
            </a:graphic>
          </wp:inline>
        </w:drawing>
      </w:r>
      <w:r w:rsidRPr="00A909A0">
        <w:rPr>
          <w:rFonts w:cstheme="minorHAnsi"/>
          <w:b/>
          <w:color w:val="44546A" w:themeColor="text2"/>
          <w:sz w:val="36"/>
          <w:szCs w:val="36"/>
        </w:rPr>
        <w:t xml:space="preserve"> </w:t>
      </w:r>
      <w:r w:rsidRPr="00A909A0">
        <w:rPr>
          <w:rFonts w:cstheme="minorHAnsi"/>
          <w:b/>
          <w:color w:val="ED7D31" w:themeColor="accent2"/>
          <w:sz w:val="36"/>
          <w:szCs w:val="36"/>
        </w:rPr>
        <w:br/>
      </w:r>
      <w:r w:rsidRPr="00881C4C">
        <w:rPr>
          <w:rFonts w:cstheme="minorHAnsi"/>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881C4C">
        <w:rPr>
          <w:rFonts w:cstheme="minorHAnsi"/>
          <w:b/>
          <w:i/>
          <w:iCs/>
          <w:color w:val="F7CAAC" w:themeColor="accent2" w:themeTint="66"/>
          <w:sz w:val="28"/>
          <w:szCs w:val="28"/>
          <w14:textOutline w14:w="11112" w14:cap="flat" w14:cmpd="sng" w14:algn="ctr">
            <w14:solidFill>
              <w14:schemeClr w14:val="accent2"/>
            </w14:solidFill>
            <w14:prstDash w14:val="solid"/>
            <w14:round/>
          </w14:textOutline>
        </w:rPr>
        <w:t xml:space="preserve"> </w:t>
      </w: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Κότορ</w:t>
      </w:r>
      <w:proofErr w:type="spellEnd"/>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Μπούτβα</w:t>
      </w:r>
      <w:proofErr w:type="spellEnd"/>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Μόσταρ</w:t>
      </w:r>
      <w:proofErr w:type="spellEnd"/>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Σεράγεβο – </w:t>
      </w: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Σπλιτ</w:t>
      </w:r>
      <w:proofErr w:type="spellEnd"/>
    </w:p>
    <w:p w14:paraId="0257AB26" w14:textId="77777777" w:rsidR="00A861A2" w:rsidRDefault="00A861A2" w:rsidP="00881C4C">
      <w:pPr>
        <w:spacing w:after="0"/>
        <w:jc w:val="center"/>
        <w:rPr>
          <w:rFonts w:ascii="Calibri" w:hAnsi="Calibri" w:cs="Calibri"/>
          <w:b/>
          <w:bCs/>
          <w:i/>
          <w:iCs/>
          <w:color w:val="4472C4"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Σίμπενικ</w:t>
      </w:r>
      <w:proofErr w:type="spellEnd"/>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 </w:t>
      </w:r>
      <w:proofErr w:type="spellStart"/>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Ζαντάρ</w:t>
      </w:r>
      <w:proofErr w:type="spellEnd"/>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056B309" w14:textId="77777777" w:rsidR="00881C4C" w:rsidRPr="00881C4C" w:rsidRDefault="00881C4C" w:rsidP="00881C4C">
      <w:pPr>
        <w:spacing w:after="0"/>
        <w:jc w:val="center"/>
        <w:rPr>
          <w:rFonts w:ascii="Calibri" w:hAnsi="Calibri" w:cs="Calibri"/>
          <w:b/>
          <w:bCs/>
          <w:i/>
          <w:iCs/>
          <w:color w:val="4472C4" w:themeColor="accent1"/>
          <w:sz w:val="28"/>
          <w:szCs w:val="28"/>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4D78E3"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1η μέρα: ΑΘΗΝΑ - ΝΤΟΥΜΠΡΟΒΝΙΚ (ξενάγηση πόλης)</w:t>
      </w:r>
    </w:p>
    <w:p w14:paraId="4F23A37D" w14:textId="22A3114E" w:rsidR="00A861A2" w:rsidRDefault="00A861A2" w:rsidP="00A861A2">
      <w:pPr>
        <w:spacing w:after="0"/>
        <w:jc w:val="both"/>
        <w:rPr>
          <w:rFonts w:ascii="Calibri" w:hAnsi="Calibri" w:cs="Calibri"/>
        </w:rPr>
      </w:pPr>
      <w:r>
        <w:t xml:space="preserve">Συγκέντρωση στο αεροδρόμιο </w:t>
      </w:r>
      <w:proofErr w:type="spellStart"/>
      <w:r>
        <w:t>Ελ.Βενιζέλος</w:t>
      </w:r>
      <w:proofErr w:type="spellEnd"/>
      <w:r>
        <w:t xml:space="preserve"> και πτήση για το  «Μαργαριτάρι της Αδριατικής», το Ντουμπρόβνικ. Άφιξη στη </w:t>
      </w:r>
      <w:r w:rsidRPr="004E706C">
        <w:rPr>
          <w:rFonts w:ascii="Calibri" w:hAnsi="Calibri" w:cs="Calibri"/>
          <w:color w:val="0D0D0D" w:themeColor="text1" w:themeTint="F2"/>
        </w:rPr>
        <w:t xml:space="preserve">πόλη </w:t>
      </w:r>
      <w:r>
        <w:rPr>
          <w:rFonts w:ascii="Calibri" w:hAnsi="Calibri" w:cs="Calibri"/>
          <w:color w:val="0D0D0D" w:themeColor="text1" w:themeTint="F2"/>
        </w:rPr>
        <w:t xml:space="preserve">που </w:t>
      </w:r>
      <w:r w:rsidRPr="004E706C">
        <w:rPr>
          <w:rFonts w:ascii="Calibri" w:hAnsi="Calibri" w:cs="Calibri"/>
          <w:color w:val="0D0D0D" w:themeColor="text1" w:themeTint="F2"/>
        </w:rPr>
        <w:t xml:space="preserve">αποτελεί «το κόσμημα της Αδριατικής» και φυλάσσεται για περισσότερα από 1300 χρόνια, περιτριγυρισμένη από τα στιβαρά και καλοδιατηρημένα τείχη της. Βρίσκεται υπό την προστασία της </w:t>
      </w:r>
      <w:r w:rsidRPr="004E706C">
        <w:rPr>
          <w:rFonts w:ascii="Calibri" w:hAnsi="Calibri" w:cs="Calibri"/>
          <w:color w:val="0D0D0D" w:themeColor="text1" w:themeTint="F2"/>
          <w:lang w:val="en-US"/>
        </w:rPr>
        <w:t>UNESCO</w:t>
      </w:r>
      <w:r w:rsidRPr="004E706C">
        <w:rPr>
          <w:rFonts w:ascii="Calibri" w:hAnsi="Calibri" w:cs="Calibri"/>
          <w:color w:val="0D0D0D" w:themeColor="text1" w:themeTint="F2"/>
        </w:rPr>
        <w:t xml:space="preserve"> και χαρακτηρίζεται ως μνημείο φυσικής ομορφιάς</w:t>
      </w:r>
      <w:r>
        <w:rPr>
          <w:rFonts w:ascii="Calibri" w:hAnsi="Calibri" w:cs="Calibri"/>
          <w:color w:val="0D0D0D" w:themeColor="text1" w:themeTint="F2"/>
        </w:rPr>
        <w:t xml:space="preserve"> </w:t>
      </w:r>
      <w:r w:rsidRPr="004E706C">
        <w:rPr>
          <w:rFonts w:ascii="Calibri" w:hAnsi="Calibri" w:cs="Calibri"/>
          <w:color w:val="0D0D0D" w:themeColor="text1" w:themeTint="F2"/>
        </w:rPr>
        <w:t>και πολιτιστικής κληρονομιάς.</w:t>
      </w:r>
      <w:r>
        <w:rPr>
          <w:rFonts w:ascii="Calibri" w:hAnsi="Calibri" w:cs="Calibri"/>
          <w:color w:val="0D0D0D" w:themeColor="text1" w:themeTint="F2"/>
        </w:rPr>
        <w:t xml:space="preserve"> Επιβίβαση στο λεωφορείο και μεταφορά στο κέντρο της πόλης για να </w:t>
      </w:r>
      <w:r>
        <w:rPr>
          <w:rFonts w:ascii="Calibri" w:hAnsi="Calibri" w:cs="Calibri"/>
        </w:rPr>
        <w:t>αρχίσει η ξενάγησή μας στο Ντουμπρόβνικ, που σύμφωνα με μια θεωρία ιδρύθηκε από Έλληνες ναυτικούς. Η πόλη, που στα μεσαιωνικά χρόνια ονομαζόταν «</w:t>
      </w:r>
      <w:proofErr w:type="spellStart"/>
      <w:r>
        <w:rPr>
          <w:rFonts w:ascii="Calibri" w:hAnsi="Calibri" w:cs="Calibri"/>
        </w:rPr>
        <w:t>Ραγούζα</w:t>
      </w:r>
      <w:proofErr w:type="spellEnd"/>
      <w:r>
        <w:rPr>
          <w:rFonts w:ascii="Calibri" w:hAnsi="Calibri" w:cs="Calibri"/>
        </w:rPr>
        <w:t xml:space="preserve">», μετά από μια περίοδο ενετοκρατίας, έφτασε στη μεγαλύτερη ακμή της τον 15ο και 16ο αιώνα, όταν η θαλασσοκρατορία της ανταγωνιζόταν εκείνη της Δημοκρατίας της Βενετίας και άλλων ιταλικών ναυτικών δημοκρατιών. Στην ξενάγησή μας, </w:t>
      </w:r>
      <w:r>
        <w:rPr>
          <w:rFonts w:ascii="Calibri" w:hAnsi="Calibri" w:cs="Calibri"/>
        </w:rPr>
        <w:lastRenderedPageBreak/>
        <w:t xml:space="preserve">θα δούμε τα επιβλητικά και καλοδιατηρημένα τείχη που προστάτευαν την πόλη, την Κρήνη του </w:t>
      </w:r>
      <w:proofErr w:type="spellStart"/>
      <w:r>
        <w:rPr>
          <w:rFonts w:ascii="Calibri" w:hAnsi="Calibri" w:cs="Calibri"/>
        </w:rPr>
        <w:t>Ονόφριο</w:t>
      </w:r>
      <w:proofErr w:type="spellEnd"/>
      <w:r>
        <w:rPr>
          <w:rFonts w:ascii="Calibri" w:hAnsi="Calibri" w:cs="Calibri"/>
        </w:rPr>
        <w:t xml:space="preserve">, την εκκλησία του </w:t>
      </w:r>
      <w:proofErr w:type="spellStart"/>
      <w:r>
        <w:rPr>
          <w:rFonts w:ascii="Calibri" w:hAnsi="Calibri" w:cs="Calibri"/>
        </w:rPr>
        <w:t>Σωτήρος</w:t>
      </w:r>
      <w:proofErr w:type="spellEnd"/>
      <w:r>
        <w:rPr>
          <w:rFonts w:ascii="Calibri" w:hAnsi="Calibri" w:cs="Calibri"/>
        </w:rPr>
        <w:t xml:space="preserve">, το Φραγκισκανικό Μοναστήρι, το παλαιό φαρμακείο της πόλης που λειτουργεί από τον 13ο αι., το Μέγαρο </w:t>
      </w:r>
      <w:proofErr w:type="spellStart"/>
      <w:r>
        <w:rPr>
          <w:rFonts w:ascii="Calibri" w:hAnsi="Calibri" w:cs="Calibri"/>
        </w:rPr>
        <w:t>Σπόνζα</w:t>
      </w:r>
      <w:proofErr w:type="spellEnd"/>
      <w:r>
        <w:rPr>
          <w:rFonts w:ascii="Calibri" w:hAnsi="Calibri" w:cs="Calibri"/>
        </w:rPr>
        <w:t xml:space="preserve">, που στεγάζει τα κρατικά αρχεία και τη συγκινητική Αίθουσα Μνήμης για τους νεκρούς του πολέμου της Κροατίας (1995-1999), τη μαρμάρινη στήλη με το ανάγλυφο του ιππότη Ορλάντο, τον Ναό του Αγίου Βλασίου –προστάτη της πόλης–, τον πύργο του Ρολογιού, το Παλάτι του </w:t>
      </w:r>
      <w:proofErr w:type="spellStart"/>
      <w:r>
        <w:rPr>
          <w:rFonts w:ascii="Calibri" w:hAnsi="Calibri" w:cs="Calibri"/>
        </w:rPr>
        <w:t>Ρέκτορα</w:t>
      </w:r>
      <w:proofErr w:type="spellEnd"/>
      <w:r>
        <w:rPr>
          <w:rFonts w:ascii="Calibri" w:hAnsi="Calibri" w:cs="Calibri"/>
        </w:rPr>
        <w:t xml:space="preserve"> (διοικητή), στο οποίο στεγάζεται το Μουσείο της Πόλης και τον Καθεδρικό Ναό, αφιερωμένο στην Κοίμηση της Παναγίας. Χρόνος ελεύθερος .Μεταφορά  στο ξενοδοχείο μας. Διανυκτέρευση. </w:t>
      </w:r>
    </w:p>
    <w:p w14:paraId="2543C91B" w14:textId="77777777" w:rsidR="00A861A2" w:rsidRDefault="00A861A2" w:rsidP="00A861A2">
      <w:pPr>
        <w:pStyle w:val="aa"/>
        <w:jc w:val="both"/>
        <w:rPr>
          <w:rFonts w:ascii="Calibri" w:hAnsi="Calibri" w:cs="Tahoma"/>
          <w:sz w:val="22"/>
          <w:szCs w:val="22"/>
          <w:lang w:val="el-GR"/>
        </w:rPr>
      </w:pPr>
    </w:p>
    <w:p w14:paraId="3486CA5B"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2ημέρα: ΝΤΟΥΜΠΡΟΒΝΙΚ - ΚΟΤΟΡ - ΜΠΟΥΤΒΑ </w:t>
      </w:r>
    </w:p>
    <w:p w14:paraId="320DCBB8" w14:textId="64DBB227" w:rsidR="00A861A2" w:rsidRDefault="00A861A2" w:rsidP="00A861A2">
      <w:pPr>
        <w:spacing w:after="0" w:line="240" w:lineRule="auto"/>
        <w:jc w:val="both"/>
        <w:rPr>
          <w:rFonts w:ascii="Calibri" w:hAnsi="Calibri" w:cs="Calibri"/>
          <w:bCs/>
        </w:rPr>
      </w:pPr>
      <w:r>
        <w:rPr>
          <w:rFonts w:ascii="Calibri" w:hAnsi="Calibri" w:cs="Calibri"/>
          <w:bCs/>
        </w:rPr>
        <w:t xml:space="preserve">Πρωινό στο ξενοδοχείο. Αναχώρηση για μία εκδρομή στο </w:t>
      </w:r>
      <w:proofErr w:type="spellStart"/>
      <w:r>
        <w:rPr>
          <w:rFonts w:ascii="Calibri" w:hAnsi="Calibri" w:cs="Calibri"/>
          <w:bCs/>
        </w:rPr>
        <w:t>Κότορ</w:t>
      </w:r>
      <w:proofErr w:type="spellEnd"/>
      <w:r>
        <w:rPr>
          <w:rFonts w:ascii="Calibri" w:hAnsi="Calibri" w:cs="Calibri"/>
          <w:bCs/>
        </w:rPr>
        <w:t xml:space="preserve"> και στη </w:t>
      </w:r>
      <w:proofErr w:type="spellStart"/>
      <w:r>
        <w:rPr>
          <w:rFonts w:ascii="Calibri" w:hAnsi="Calibri" w:cs="Calibri"/>
          <w:bCs/>
        </w:rPr>
        <w:t>Μπούτβα</w:t>
      </w:r>
      <w:proofErr w:type="spellEnd"/>
      <w:r>
        <w:rPr>
          <w:rFonts w:ascii="Calibri" w:hAnsi="Calibri" w:cs="Calibri"/>
          <w:bCs/>
        </w:rPr>
        <w:t xml:space="preserve">, με τις εκπληκτικές ακτές του </w:t>
      </w:r>
      <w:proofErr w:type="spellStart"/>
      <w:r>
        <w:rPr>
          <w:rFonts w:ascii="Calibri" w:hAnsi="Calibri" w:cs="Calibri"/>
          <w:bCs/>
        </w:rPr>
        <w:t>Μοντενέγκρο</w:t>
      </w:r>
      <w:proofErr w:type="spellEnd"/>
      <w:r>
        <w:rPr>
          <w:rFonts w:ascii="Calibri" w:hAnsi="Calibri" w:cs="Calibri"/>
          <w:bCs/>
        </w:rPr>
        <w:t xml:space="preserve">. Πρώτος σταθμός, η παραθαλάσσια μεσαιωνική πόλη </w:t>
      </w:r>
      <w:proofErr w:type="spellStart"/>
      <w:r>
        <w:rPr>
          <w:rFonts w:ascii="Calibri" w:hAnsi="Calibri" w:cs="Calibri"/>
          <w:b/>
          <w:bCs/>
        </w:rPr>
        <w:t>Κότορ</w:t>
      </w:r>
      <w:proofErr w:type="spellEnd"/>
      <w:r>
        <w:rPr>
          <w:rFonts w:ascii="Calibri" w:hAnsi="Calibri" w:cs="Calibri"/>
          <w:bCs/>
        </w:rPr>
        <w:t xml:space="preserve"> (ελ. </w:t>
      </w:r>
      <w:proofErr w:type="spellStart"/>
      <w:r>
        <w:rPr>
          <w:rFonts w:ascii="Calibri" w:hAnsi="Calibri" w:cs="Calibri"/>
          <w:bCs/>
        </w:rPr>
        <w:t>Ασκρήβιον</w:t>
      </w:r>
      <w:proofErr w:type="spellEnd"/>
      <w:r>
        <w:rPr>
          <w:rFonts w:ascii="Calibri" w:hAnsi="Calibri" w:cs="Calibri"/>
          <w:bCs/>
        </w:rPr>
        <w:t xml:space="preserve">), μνημείο Παγκόσμιας Κληρονομιάς της </w:t>
      </w:r>
      <w:r>
        <w:rPr>
          <w:rFonts w:ascii="Calibri" w:hAnsi="Calibri" w:cs="Calibri"/>
          <w:bCs/>
          <w:lang w:val="en-US"/>
        </w:rPr>
        <w:t>UNESCO</w:t>
      </w:r>
      <w:r>
        <w:rPr>
          <w:rFonts w:ascii="Calibri" w:hAnsi="Calibri" w:cs="Calibri"/>
          <w:bCs/>
        </w:rPr>
        <w:t xml:space="preserve">. Η πόλη βρίσκεται στο βαθύτερο σημείο του ομώνυμου κόλπου, ο οποίος θεωρείται το μεγαλύτερο, το νοτιότερο και ομορφότερο φιόρδ της Αδριατικής αλλά και της Νότιας Ευρώπης. Η πόλη περιβάλλεται από βενετσιάνικο τείχος μήκους 4,5 χλμ., που ακολουθεί τη γραμμή της απότομης πλαγιάς της οροσειράς του Αγίου Ιωάννη και φτάνει ως τη θάλασσα. Η βόλτα στα στενά, δαιδαλώδη δρομάκια του </w:t>
      </w:r>
      <w:proofErr w:type="spellStart"/>
      <w:r>
        <w:rPr>
          <w:rFonts w:ascii="Calibri" w:hAnsi="Calibri" w:cs="Calibri"/>
          <w:bCs/>
        </w:rPr>
        <w:t>Κότορ</w:t>
      </w:r>
      <w:proofErr w:type="spellEnd"/>
      <w:r>
        <w:rPr>
          <w:rFonts w:ascii="Calibri" w:hAnsi="Calibri" w:cs="Calibri"/>
          <w:bCs/>
        </w:rPr>
        <w:t xml:space="preserve"> θα μας φέρει ως τον Καθεδρικό Ναό του Αγίου Τρύφωνα, στην ορθόδοξη εκκλησία του Αγίου Λουκά, το αξιόλογο Μουσείο Ναυτικής Ιστορίας του </w:t>
      </w:r>
      <w:proofErr w:type="spellStart"/>
      <w:r>
        <w:rPr>
          <w:rFonts w:ascii="Calibri" w:hAnsi="Calibri" w:cs="Calibri"/>
          <w:bCs/>
        </w:rPr>
        <w:t>Μοντενέγκρο</w:t>
      </w:r>
      <w:proofErr w:type="spellEnd"/>
      <w:r>
        <w:rPr>
          <w:rFonts w:ascii="Calibri" w:hAnsi="Calibri" w:cs="Calibri"/>
          <w:bCs/>
        </w:rPr>
        <w:t xml:space="preserve"> και το επιβλητικό παλάτι του πρίγκιπα </w:t>
      </w:r>
      <w:proofErr w:type="spellStart"/>
      <w:r>
        <w:rPr>
          <w:rFonts w:ascii="Calibri" w:hAnsi="Calibri" w:cs="Calibri"/>
          <w:bCs/>
        </w:rPr>
        <w:t>Πέτροβιτς</w:t>
      </w:r>
      <w:proofErr w:type="spellEnd"/>
      <w:r>
        <w:rPr>
          <w:rFonts w:ascii="Calibri" w:hAnsi="Calibri" w:cs="Calibri"/>
          <w:bCs/>
        </w:rPr>
        <w:t xml:space="preserve">, το οποίο χρησιμοποίησε και ο Ναπολέων Βοναπάρτης ως θερινή κατοικία. Στη συνέχεια, αναχώρηση για την </w:t>
      </w:r>
      <w:proofErr w:type="spellStart"/>
      <w:r w:rsidRPr="00686C95">
        <w:rPr>
          <w:rFonts w:ascii="Calibri" w:hAnsi="Calibri" w:cs="Calibri"/>
        </w:rPr>
        <w:t>Μπούτβα</w:t>
      </w:r>
      <w:proofErr w:type="spellEnd"/>
      <w:r w:rsidRPr="00686C95">
        <w:rPr>
          <w:rFonts w:ascii="Calibri" w:hAnsi="Calibri" w:cs="Calibri"/>
        </w:rPr>
        <w:t xml:space="preserve">, </w:t>
      </w:r>
      <w:r>
        <w:rPr>
          <w:rFonts w:ascii="Calibri" w:hAnsi="Calibri" w:cs="Calibri"/>
          <w:bCs/>
        </w:rPr>
        <w:t xml:space="preserve">την αρχαία ελληνική αποικία </w:t>
      </w:r>
      <w:proofErr w:type="spellStart"/>
      <w:r>
        <w:rPr>
          <w:rFonts w:ascii="Calibri" w:hAnsi="Calibri" w:cs="Calibri"/>
          <w:bCs/>
        </w:rPr>
        <w:t>Βουδούα</w:t>
      </w:r>
      <w:proofErr w:type="spellEnd"/>
      <w:r>
        <w:rPr>
          <w:rFonts w:ascii="Calibri" w:hAnsi="Calibri" w:cs="Calibri"/>
          <w:bCs/>
        </w:rPr>
        <w:t>, που αναφέρεται και στις τραγωδίες του μεγάλου Έλληνα δραματικού ποιητή Σοφοκλή. Σύντομη περιήγηση και ελεύθερος χρόνος, για να απολαύσουμε το γραφικό τοπίο, κάνοντας βόλτες και αγορές. Επιστροφή αργά το απόγευμα στο ξενοδοχείο μας. Διανυκτέρευση.</w:t>
      </w:r>
    </w:p>
    <w:p w14:paraId="564D1055" w14:textId="77777777" w:rsidR="00A861A2" w:rsidRPr="00920B42" w:rsidRDefault="00A861A2" w:rsidP="00A861A2">
      <w:pPr>
        <w:pStyle w:val="aa"/>
        <w:jc w:val="both"/>
        <w:rPr>
          <w:rFonts w:ascii="Calibri" w:hAnsi="Calibri" w:cs="Calibri"/>
          <w:sz w:val="24"/>
          <w:lang w:val="el-GR"/>
        </w:rPr>
      </w:pPr>
    </w:p>
    <w:p w14:paraId="65787973" w14:textId="42817B2C"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3η μέρα: ΝΤΟΥΜΠΡΟΒΝΙΚ </w:t>
      </w:r>
      <w:r>
        <w:rPr>
          <w:rFonts w:ascii="Calibri" w:hAnsi="Calibri" w:cs="Tahoma"/>
          <w:b/>
          <w:bCs/>
          <w:color w:val="002060"/>
          <w:sz w:val="24"/>
          <w:szCs w:val="24"/>
        </w:rPr>
        <w:t>–</w:t>
      </w:r>
      <w:r w:rsidRPr="00A861A2">
        <w:rPr>
          <w:rFonts w:ascii="Calibri" w:hAnsi="Calibri" w:cs="Tahoma"/>
          <w:b/>
          <w:bCs/>
          <w:color w:val="002060"/>
          <w:sz w:val="24"/>
          <w:szCs w:val="24"/>
        </w:rPr>
        <w:t xml:space="preserve"> ΜΟΣΤΑΡ – ΣΕΡΑΓΕΒΟ  </w:t>
      </w:r>
    </w:p>
    <w:p w14:paraId="762F83F5" w14:textId="12A6C3E0" w:rsidR="00A861A2" w:rsidRPr="00E530E5" w:rsidRDefault="00A861A2" w:rsidP="00E530E5">
      <w:pPr>
        <w:jc w:val="both"/>
        <w:rPr>
          <w:rFonts w:eastAsia="Times New Roman"/>
          <w:color w:val="0A0A0A"/>
          <w:sz w:val="24"/>
          <w:szCs w:val="24"/>
          <w:lang w:val="en-US" w:eastAsia="el-GR"/>
        </w:rPr>
      </w:pPr>
      <w:r w:rsidRPr="002642FE">
        <w:t xml:space="preserve">Πρωινό στο ξενοδοχείο  και αναχώρηση για το </w:t>
      </w:r>
      <w:proofErr w:type="spellStart"/>
      <w:r w:rsidRPr="002642FE">
        <w:t>Μόσταρ</w:t>
      </w:r>
      <w:proofErr w:type="spellEnd"/>
      <w:r w:rsidRPr="002642FE">
        <w:t xml:space="preserve">, στη Βοσνία – Ερζεγοβίνη. Μέσα από μια πανέμορφη διαδρομή στην κοιλάδα του ποταμού </w:t>
      </w:r>
      <w:proofErr w:type="spellStart"/>
      <w:r w:rsidRPr="002642FE">
        <w:t>Νερέτβα</w:t>
      </w:r>
      <w:proofErr w:type="spellEnd"/>
      <w:r w:rsidRPr="002642FE">
        <w:t xml:space="preserve">, βρίσκεται η γραφική πόλη με την Οθωμανική γέφυρα (Στάρι </w:t>
      </w:r>
      <w:proofErr w:type="spellStart"/>
      <w:r w:rsidRPr="002642FE">
        <w:t>Μόστ</w:t>
      </w:r>
      <w:proofErr w:type="spellEnd"/>
      <w:r w:rsidRPr="002642FE">
        <w:t xml:space="preserve">). Το όνομα της πόλης οφείλεται στην Παλιά Γέφυρα (Στάρι </w:t>
      </w:r>
      <w:proofErr w:type="spellStart"/>
      <w:r w:rsidRPr="002642FE">
        <w:t>Μοστ</w:t>
      </w:r>
      <w:proofErr w:type="spellEnd"/>
      <w:r w:rsidRPr="002642FE">
        <w:t>) και τους πύργους στις άκρες της, που ονομάζονται "φύλακες της γέφυρας" (</w:t>
      </w:r>
      <w:proofErr w:type="spellStart"/>
      <w:r w:rsidRPr="002642FE">
        <w:t>μοστάρι</w:t>
      </w:r>
      <w:proofErr w:type="spellEnd"/>
      <w:r w:rsidRPr="002642FE">
        <w:t xml:space="preserve">). Η γέφυρα, είχε χτιστεί επί οθωμανικής κυριαρχίας καταστράφηκε κατά τον πόλεμο της Βοσνίας και ξαναχτίστηκε με βάση το αρχικό σχέδιο το 2004. Από το 2005 η γέφυρα αποτελεί Μνημείο Πολιτιστικής Κληρονομιάς της UNESCO.  Χρόνος ελεύθερος για βόλτες και αγορές στο ιστορικό κέντρο. Αναχώρηση  για το Σεράγεβο </w:t>
      </w:r>
      <w:r w:rsidRPr="002642FE">
        <w:rPr>
          <w:rFonts w:eastAsia="Times New Roman"/>
          <w:color w:val="0A0A0A"/>
          <w:sz w:val="24"/>
          <w:szCs w:val="24"/>
          <w:lang w:eastAsia="el-GR"/>
        </w:rPr>
        <w:t xml:space="preserve"> πρωτεύουσα της Βοσνίας-Ερζεγοβίνης,  ένα "σταυροδρόμι πολιτισμών" όπου η ανατολική οθωμανική παράδοση συναντά την κεντροευρωπαϊκή αρχιτεκτονική. Μεταφορά  στο ξενοδοχείο  μας. </w:t>
      </w:r>
      <w:r w:rsidRPr="00E85AC4">
        <w:rPr>
          <w:rFonts w:eastAsia="Times New Roman"/>
          <w:color w:val="0A0A0A"/>
          <w:sz w:val="24"/>
          <w:szCs w:val="24"/>
          <w:lang w:eastAsia="el-GR"/>
        </w:rPr>
        <w:t>Διανυκτέρευση</w:t>
      </w:r>
      <w:r w:rsidRPr="002642FE">
        <w:rPr>
          <w:rFonts w:eastAsia="Times New Roman"/>
          <w:color w:val="0A0A0A"/>
          <w:sz w:val="24"/>
          <w:szCs w:val="24"/>
          <w:lang w:eastAsia="el-GR"/>
        </w:rPr>
        <w:t>. </w:t>
      </w:r>
    </w:p>
    <w:p w14:paraId="17E636D5"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4η μέρα: ΣΕΡΑΓΕΒΟ – ΣΠΛΙΤ – ΣΙΜΠΕΝΙΚ</w:t>
      </w:r>
    </w:p>
    <w:p w14:paraId="75D24159" w14:textId="77777777" w:rsidR="00A861A2" w:rsidRDefault="00A861A2" w:rsidP="00A861A2">
      <w:pPr>
        <w:spacing w:after="0"/>
        <w:jc w:val="both"/>
        <w:rPr>
          <w:rFonts w:ascii="Calibri" w:hAnsi="Calibri" w:cs="Calibri"/>
        </w:rPr>
      </w:pPr>
      <w:r w:rsidRPr="000A02B2">
        <w:t xml:space="preserve">Πρωινό στο ξενοδοχείο μας. Αμέσως  μετά  ξεκινάει  η γνωριμία  μας  με την  πόλη   </w:t>
      </w:r>
      <w:r>
        <w:t>του Σεράγεβο. Θα περπατήσουμε σ</w:t>
      </w:r>
      <w:r w:rsidRPr="000A02B2">
        <w:t xml:space="preserve">την παλιά οθωμανική αγορά με το εμβληματικό </w:t>
      </w:r>
      <w:proofErr w:type="spellStart"/>
      <w:r w:rsidRPr="000A02B2">
        <w:t>συντριβάνι</w:t>
      </w:r>
      <w:proofErr w:type="spellEnd"/>
      <w:r>
        <w:t xml:space="preserve"> της, τα </w:t>
      </w:r>
      <w:r w:rsidRPr="000A02B2">
        <w:t>εργαστήρια χαλκού  και</w:t>
      </w:r>
      <w:r>
        <w:t xml:space="preserve"> τα </w:t>
      </w:r>
      <w:r w:rsidRPr="000A02B2">
        <w:t xml:space="preserve">παραδοσιακά </w:t>
      </w:r>
      <w:proofErr w:type="spellStart"/>
      <w:r w:rsidRPr="000A02B2">
        <w:t>καφενεία.Θα</w:t>
      </w:r>
      <w:proofErr w:type="spellEnd"/>
      <w:r w:rsidRPr="000A02B2">
        <w:t xml:space="preserve">  δούμε την Λατινική  γέφυρα  εκε</w:t>
      </w:r>
      <w:r>
        <w:t xml:space="preserve">ί που </w:t>
      </w:r>
      <w:r w:rsidRPr="000A02B2">
        <w:t xml:space="preserve"> δολοφονήθηκε ο  αρχιδούκας Φραγκίσκος Φερδινάνδος το 1914 και </w:t>
      </w:r>
      <w:proofErr w:type="spellStart"/>
      <w:r w:rsidRPr="000A02B2">
        <w:t>απο</w:t>
      </w:r>
      <w:proofErr w:type="spellEnd"/>
      <w:r w:rsidRPr="000A02B2">
        <w:t xml:space="preserve"> αυτ</w:t>
      </w:r>
      <w:r>
        <w:t xml:space="preserve">ό </w:t>
      </w:r>
      <w:r w:rsidRPr="000A02B2">
        <w:t xml:space="preserve"> το συμβάν ξεκίνησε  ο πρώτος Παγκόσμιος πόλεμος . Τέλος  θα  δούμε το Δημαρχείο </w:t>
      </w:r>
      <w:r>
        <w:t xml:space="preserve">της πόλης </w:t>
      </w:r>
      <w:r w:rsidRPr="000A02B2">
        <w:t xml:space="preserve">που  λειτουργεί και ως βιβλιοθήκη. </w:t>
      </w:r>
      <w:r>
        <w:t>Στη συνέχεια ε</w:t>
      </w:r>
      <w:r>
        <w:rPr>
          <w:rFonts w:ascii="Calibri" w:hAnsi="Calibri" w:cs="Tahoma"/>
        </w:rPr>
        <w:t xml:space="preserve">πιβίβαση  στο λεωφορείο και αναχώρηση για το μεγαλύτερο λιμάνι της Κροατίας και πολυσύχναστο τουριστικό θέρετρο: το </w:t>
      </w:r>
      <w:proofErr w:type="spellStart"/>
      <w:r>
        <w:rPr>
          <w:rFonts w:ascii="Calibri" w:hAnsi="Calibri" w:cs="Tahoma"/>
        </w:rPr>
        <w:t>Σπλιτ</w:t>
      </w:r>
      <w:proofErr w:type="spellEnd"/>
      <w:r>
        <w:rPr>
          <w:rFonts w:ascii="Calibri" w:hAnsi="Calibri" w:cs="Tahoma"/>
        </w:rPr>
        <w:t xml:space="preserve">. Θα γνωρίσουμε την πόλη, την οποία επέλεξε ο Ρωμαίος αυτοκράτορας </w:t>
      </w:r>
      <w:proofErr w:type="spellStart"/>
      <w:r>
        <w:rPr>
          <w:rFonts w:ascii="Calibri" w:hAnsi="Calibri" w:cs="Tahoma"/>
        </w:rPr>
        <w:t>Διοκλητιανός</w:t>
      </w:r>
      <w:proofErr w:type="spellEnd"/>
      <w:r>
        <w:rPr>
          <w:rFonts w:ascii="Calibri" w:hAnsi="Calibri" w:cs="Tahoma"/>
        </w:rPr>
        <w:t xml:space="preserve">, για να χτίσει το ανάκτορό του (293-305). Η πόλη είναι κτισμένη στη θέση της αρχαίας ελληνικής αποικίας Ασπάλαθος. Το ανάκτορο του </w:t>
      </w:r>
      <w:proofErr w:type="spellStart"/>
      <w:r>
        <w:rPr>
          <w:rFonts w:ascii="Calibri" w:hAnsi="Calibri" w:cs="Tahoma"/>
        </w:rPr>
        <w:t>Διοκλητιανού</w:t>
      </w:r>
      <w:proofErr w:type="spellEnd"/>
      <w:r>
        <w:rPr>
          <w:rFonts w:ascii="Calibri" w:hAnsi="Calibri" w:cs="Tahoma"/>
        </w:rPr>
        <w:t xml:space="preserve">, στο οποίο το 693 εγκαταστάθηκαν πρόσφυγες από τα γειτονικά Σάλωνα, για να γλιτώσουν από τις επιδρομές των </w:t>
      </w:r>
      <w:proofErr w:type="spellStart"/>
      <w:r>
        <w:rPr>
          <w:rFonts w:ascii="Calibri" w:hAnsi="Calibri" w:cs="Tahoma"/>
        </w:rPr>
        <w:t>Αβάρων</w:t>
      </w:r>
      <w:proofErr w:type="spellEnd"/>
      <w:r>
        <w:rPr>
          <w:rFonts w:ascii="Calibri" w:hAnsi="Calibri" w:cs="Tahoma"/>
        </w:rPr>
        <w:t xml:space="preserve">, αποτελεί σήμερα τον πυρήνα της πόλης και μέσα σε αυτό βρίσκονται πλήθος καταστημάτων, τραπεζών και ο Καθεδρικός Ναός του Αγίου </w:t>
      </w:r>
      <w:proofErr w:type="spellStart"/>
      <w:r>
        <w:rPr>
          <w:rFonts w:ascii="Calibri" w:hAnsi="Calibri" w:cs="Tahoma"/>
        </w:rPr>
        <w:t>Δόμνου</w:t>
      </w:r>
      <w:proofErr w:type="spellEnd"/>
      <w:r>
        <w:rPr>
          <w:rFonts w:ascii="Calibri" w:hAnsi="Calibri" w:cs="Tahoma"/>
        </w:rPr>
        <w:t xml:space="preserve"> (πρώην μαυσωλείο του </w:t>
      </w:r>
      <w:proofErr w:type="spellStart"/>
      <w:r>
        <w:rPr>
          <w:rFonts w:ascii="Calibri" w:hAnsi="Calibri" w:cs="Tahoma"/>
        </w:rPr>
        <w:t>Διοκλητιανού</w:t>
      </w:r>
      <w:proofErr w:type="spellEnd"/>
      <w:r>
        <w:rPr>
          <w:rFonts w:ascii="Calibri" w:hAnsi="Calibri" w:cs="Tahoma"/>
        </w:rPr>
        <w:t>). Χ</w:t>
      </w:r>
      <w:r>
        <w:rPr>
          <w:rFonts w:ascii="Calibri" w:hAnsi="Calibri" w:cs="Calibri"/>
        </w:rPr>
        <w:t xml:space="preserve">ρόνος  ελεύθερος . Μεταφορά στο ξενοδοχείο μας  </w:t>
      </w:r>
    </w:p>
    <w:p w14:paraId="1E21E779" w14:textId="6BB8E187" w:rsidR="00A861A2" w:rsidRDefault="00A861A2" w:rsidP="00A861A2">
      <w:pPr>
        <w:jc w:val="both"/>
        <w:rPr>
          <w:rFonts w:ascii="Calibri" w:hAnsi="Calibri" w:cs="Calibri"/>
        </w:rPr>
      </w:pPr>
      <w:r>
        <w:rPr>
          <w:rFonts w:ascii="Calibri" w:hAnsi="Calibri" w:cs="Calibri"/>
        </w:rPr>
        <w:t xml:space="preserve">στην περιοχή του </w:t>
      </w:r>
      <w:proofErr w:type="spellStart"/>
      <w:r>
        <w:rPr>
          <w:rFonts w:ascii="Calibri" w:hAnsi="Calibri" w:cs="Calibri"/>
        </w:rPr>
        <w:t>Σίμπενικ</w:t>
      </w:r>
      <w:proofErr w:type="spellEnd"/>
      <w:r>
        <w:rPr>
          <w:rFonts w:ascii="Calibri" w:hAnsi="Calibri" w:cs="Calibri"/>
        </w:rPr>
        <w:t xml:space="preserve">. Διανυκτέρευση. </w:t>
      </w:r>
    </w:p>
    <w:p w14:paraId="15B9D56A" w14:textId="77777777" w:rsidR="00A861A2" w:rsidRPr="00A42F09" w:rsidRDefault="00A861A2" w:rsidP="00A861A2">
      <w:pPr>
        <w:spacing w:after="0"/>
        <w:jc w:val="both"/>
        <w:rPr>
          <w:rFonts w:ascii="Calibri" w:hAnsi="Calibri" w:cs="Tahoma"/>
          <w:b/>
          <w:color w:val="538135" w:themeColor="accent6" w:themeShade="BF"/>
          <w:sz w:val="24"/>
          <w:szCs w:val="24"/>
        </w:rPr>
      </w:pPr>
      <w:r w:rsidRPr="00A861A2">
        <w:rPr>
          <w:rFonts w:ascii="Calibri" w:hAnsi="Calibri" w:cs="Tahoma"/>
          <w:b/>
          <w:bCs/>
          <w:color w:val="002060"/>
          <w:sz w:val="24"/>
          <w:szCs w:val="24"/>
        </w:rPr>
        <w:t xml:space="preserve">5η μέρα: ΣΙΜΠΕΝΙΚ  - ΛΙΜΝΕΣ ΠΛΙΤΒΙΤΣΕ - ΖΑΝΤΑΡ </w:t>
      </w:r>
    </w:p>
    <w:p w14:paraId="153D0FCA" w14:textId="77777777" w:rsidR="00A861A2" w:rsidRDefault="00A861A2" w:rsidP="00A861A2">
      <w:pPr>
        <w:spacing w:after="0"/>
        <w:jc w:val="both"/>
        <w:rPr>
          <w:rFonts w:ascii="Calibri" w:hAnsi="Calibri" w:cs="Tahoma"/>
          <w:b/>
          <w:bCs/>
          <w:u w:val="single"/>
          <w:lang w:eastAsia="el-GR"/>
        </w:rPr>
      </w:pPr>
      <w:r>
        <w:rPr>
          <w:rFonts w:ascii="Calibri" w:hAnsi="Calibri" w:cs="Tahoma"/>
        </w:rPr>
        <w:t xml:space="preserve">Πρωινό στο ξενοδοχείο. Αναχώρηση για τις Λίμνες </w:t>
      </w:r>
      <w:proofErr w:type="spellStart"/>
      <w:r>
        <w:rPr>
          <w:rFonts w:ascii="Calibri" w:hAnsi="Calibri" w:cs="Tahoma"/>
        </w:rPr>
        <w:t>Πλίτβιτσε</w:t>
      </w:r>
      <w:proofErr w:type="spellEnd"/>
      <w:r>
        <w:rPr>
          <w:rFonts w:ascii="Calibri" w:hAnsi="Calibri" w:cs="Tahoma"/>
        </w:rPr>
        <w:t xml:space="preserve">, </w:t>
      </w:r>
      <w:r>
        <w:rPr>
          <w:rFonts w:ascii="Calibri" w:hAnsi="Calibri" w:cs="Tahoma"/>
          <w:bCs/>
        </w:rPr>
        <w:t xml:space="preserve">ένα θαύμα της φύσης, ένας εθνικός δρυμός απερίγραπτης ομορφιάς, που το 1979 ανακηρύχθηκε από Μνημείο Παγκόσμιας Πολιτιστικής Κληρονομιάς της </w:t>
      </w:r>
      <w:r>
        <w:rPr>
          <w:rFonts w:ascii="Calibri" w:hAnsi="Calibri" w:cs="Tahoma"/>
          <w:bCs/>
          <w:lang w:val="en-US"/>
        </w:rPr>
        <w:t>UNESCO</w:t>
      </w:r>
      <w:r>
        <w:rPr>
          <w:rFonts w:ascii="Calibri" w:hAnsi="Calibri" w:cs="Tahoma"/>
          <w:bCs/>
        </w:rPr>
        <w:t xml:space="preserve">. Δεκαέξι λίμνες, πλούσιες σε ορυκτά, βρίσκονται σε διαφορετικά επίπεδα ανάμεσα σε καταρράκτες και ποτάμια. Μια παλέτα χρωμάτων σε όλους τους τόνους του </w:t>
      </w:r>
      <w:proofErr w:type="spellStart"/>
      <w:r>
        <w:rPr>
          <w:rFonts w:ascii="Calibri" w:hAnsi="Calibri" w:cs="Tahoma"/>
          <w:bCs/>
        </w:rPr>
        <w:t>τιρκουάζ</w:t>
      </w:r>
      <w:proofErr w:type="spellEnd"/>
      <w:r>
        <w:rPr>
          <w:rFonts w:ascii="Calibri" w:hAnsi="Calibri" w:cs="Tahoma"/>
          <w:bCs/>
        </w:rPr>
        <w:t xml:space="preserve"> και του γαλαζοπράσινου που καλύπτει περίπου 2 τ. χλμ. Χρόνος ελεύθερος για πεζοπορία και για να απαθανατίσετε το πανέμορφο τοπίο. Αναχώρηση </w:t>
      </w:r>
      <w:r>
        <w:rPr>
          <w:rFonts w:ascii="Calibri" w:hAnsi="Calibri" w:cs="Tahoma"/>
        </w:rPr>
        <w:t xml:space="preserve">για την παραθαλάσσια πόλη </w:t>
      </w:r>
      <w:proofErr w:type="spellStart"/>
      <w:r>
        <w:rPr>
          <w:rFonts w:ascii="Calibri" w:hAnsi="Calibri" w:cs="Tahoma"/>
        </w:rPr>
        <w:t>Ζαντάρ</w:t>
      </w:r>
      <w:proofErr w:type="spellEnd"/>
      <w:r>
        <w:rPr>
          <w:rFonts w:ascii="Calibri" w:hAnsi="Calibri" w:cs="Tahoma"/>
        </w:rPr>
        <w:t>, τη Ζάρα των Σταυροφόρων, ένα κοσμοπολίτικο τουριστικό θέρετρο. Στην περιήγησή μας θα δούμε τα ερείπια της αρχαίας ρωμαϊκής αγοράς, την εντυπωσιακή ροτόντα του Αγίου Δονάτου, που σήμερα λειτουργεί ως μουσείο, τον καθεδρικό ναό της Αγίας Αναστασίας και την Πλατεία του Λαού (</w:t>
      </w:r>
      <w:proofErr w:type="spellStart"/>
      <w:r>
        <w:rPr>
          <w:rFonts w:ascii="Calibri" w:hAnsi="Calibri" w:cs="Tahoma"/>
        </w:rPr>
        <w:t>Narodni</w:t>
      </w:r>
      <w:proofErr w:type="spellEnd"/>
      <w:r>
        <w:rPr>
          <w:rFonts w:ascii="Calibri" w:hAnsi="Calibri" w:cs="Tahoma"/>
        </w:rPr>
        <w:t xml:space="preserve"> </w:t>
      </w:r>
      <w:proofErr w:type="spellStart"/>
      <w:r>
        <w:rPr>
          <w:rFonts w:ascii="Calibri" w:hAnsi="Calibri" w:cs="Tahoma"/>
        </w:rPr>
        <w:t>trg</w:t>
      </w:r>
      <w:proofErr w:type="spellEnd"/>
      <w:r>
        <w:rPr>
          <w:rFonts w:ascii="Calibri" w:hAnsi="Calibri" w:cs="Tahoma"/>
        </w:rPr>
        <w:t xml:space="preserve">), που περιβάλλεται από ιδιαίτερα ενδιαφέροντα κτήρια. Ιδιαίτερο αξιοθέατο αποτελεί το «μουσικό όργανο» του </w:t>
      </w:r>
      <w:proofErr w:type="spellStart"/>
      <w:r>
        <w:rPr>
          <w:rFonts w:ascii="Calibri" w:hAnsi="Calibri" w:cs="Tahoma"/>
        </w:rPr>
        <w:t>Ζαντάρ</w:t>
      </w:r>
      <w:proofErr w:type="spellEnd"/>
      <w:r>
        <w:rPr>
          <w:rFonts w:ascii="Calibri" w:hAnsi="Calibri" w:cs="Tahoma"/>
        </w:rPr>
        <w:t xml:space="preserve">, μια κατασκευή που βρίσκεται στο λιμάνι και καθώς μπαίνουν μέσα σ’ αυτήν τα νερά της θάλασσας, παράγει διαφορετικούς ήχους. Επιστροφή αργά το απόγευμα στο ξενοδοχείο μας. Διανυκτέρευση. </w:t>
      </w:r>
    </w:p>
    <w:p w14:paraId="62936869" w14:textId="77777777" w:rsidR="00A861A2" w:rsidRPr="00E43FB1" w:rsidRDefault="00A861A2" w:rsidP="00A861A2">
      <w:pPr>
        <w:pStyle w:val="aa"/>
        <w:jc w:val="both"/>
        <w:rPr>
          <w:rFonts w:ascii="Calibri" w:hAnsi="Calibri" w:cs="Calibri"/>
          <w:sz w:val="22"/>
          <w:szCs w:val="22"/>
          <w:lang w:val="el-GR"/>
        </w:rPr>
      </w:pPr>
    </w:p>
    <w:p w14:paraId="4C196E8B" w14:textId="6430E859"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6ημέρα: ΣΙΜΠΕΝΙΚ – </w:t>
      </w:r>
      <w:r>
        <w:rPr>
          <w:rFonts w:ascii="Calibri" w:hAnsi="Calibri" w:cs="Tahoma"/>
          <w:b/>
          <w:bCs/>
          <w:color w:val="002060"/>
          <w:sz w:val="24"/>
          <w:szCs w:val="24"/>
        </w:rPr>
        <w:t>ΝΤΟΥΜΠΡΟΒΝΙΚ</w:t>
      </w:r>
      <w:r w:rsidRPr="00A861A2">
        <w:rPr>
          <w:rFonts w:ascii="Calibri" w:hAnsi="Calibri" w:cs="Tahoma"/>
          <w:b/>
          <w:bCs/>
          <w:color w:val="002060"/>
          <w:sz w:val="24"/>
          <w:szCs w:val="24"/>
        </w:rPr>
        <w:t xml:space="preserve"> – ΑΘΗΝΑ   </w:t>
      </w:r>
    </w:p>
    <w:p w14:paraId="0DEFCD93" w14:textId="1FB310EA" w:rsidR="00A861A2" w:rsidRPr="00A71502" w:rsidRDefault="00A861A2" w:rsidP="00A71502">
      <w:pPr>
        <w:jc w:val="both"/>
        <w:rPr>
          <w:rFonts w:ascii="Calibri" w:hAnsi="Calibri" w:cs="Tahoma"/>
          <w:color w:val="000000"/>
          <w:lang w:val="en-US"/>
        </w:rPr>
      </w:pPr>
      <w:r w:rsidRPr="00AF27D9">
        <w:rPr>
          <w:rFonts w:ascii="Calibri" w:hAnsi="Calibri" w:cs="Calibri"/>
          <w:color w:val="0D0D0D" w:themeColor="text1" w:themeTint="F2"/>
        </w:rPr>
        <w:t>Πρωινό στο ξενοδοχείο</w:t>
      </w:r>
      <w:r>
        <w:rPr>
          <w:rFonts w:ascii="Calibri" w:hAnsi="Calibri" w:cs="Calibri"/>
          <w:color w:val="0D0D0D" w:themeColor="text1" w:themeTint="F2"/>
        </w:rPr>
        <w:t>. Αναχώρηση για το Ντουμπρόβνικ και την πτήση της επιστροφής στην Αθήνα</w:t>
      </w:r>
      <w:r>
        <w:rPr>
          <w:rFonts w:ascii="Calibri" w:hAnsi="Calibri" w:cs="Tahoma"/>
          <w:color w:val="000000"/>
        </w:rPr>
        <w:t xml:space="preserve">. </w:t>
      </w:r>
    </w:p>
    <w:p w14:paraId="43AE2E55" w14:textId="77777777" w:rsidR="00A861A2" w:rsidRPr="007876D4" w:rsidRDefault="00A861A2" w:rsidP="00A861A2">
      <w:pPr>
        <w:pStyle w:val="ab"/>
        <w:jc w:val="both"/>
        <w:rPr>
          <w:rFonts w:cs="Calibri"/>
          <w:b/>
          <w:bCs/>
          <w:sz w:val="24"/>
          <w:szCs w:val="24"/>
          <w:u w:val="single"/>
        </w:rPr>
      </w:pPr>
      <w:r w:rsidRPr="007876D4">
        <w:rPr>
          <w:rFonts w:cs="Calibri"/>
          <w:b/>
          <w:bCs/>
          <w:sz w:val="24"/>
          <w:szCs w:val="24"/>
          <w:u w:val="single"/>
        </w:rPr>
        <w:t xml:space="preserve">                                                                                   </w:t>
      </w:r>
      <w:r w:rsidRPr="004B183E">
        <w:rPr>
          <w:rFonts w:cs="Calibri"/>
          <w:b/>
          <w:bCs/>
          <w:sz w:val="24"/>
          <w:szCs w:val="24"/>
          <w:u w:val="single"/>
          <w:lang w:val="en-US"/>
        </w:rPr>
        <w:t>SuperEarly</w:t>
      </w:r>
      <w:r w:rsidRPr="007876D4">
        <w:rPr>
          <w:rFonts w:cs="Calibri"/>
          <w:b/>
          <w:bCs/>
          <w:sz w:val="24"/>
          <w:szCs w:val="24"/>
          <w:u w:val="single"/>
        </w:rPr>
        <w:t xml:space="preserve">    </w:t>
      </w:r>
      <w:r w:rsidRPr="004B183E">
        <w:rPr>
          <w:rFonts w:cs="Calibri"/>
          <w:b/>
          <w:bCs/>
          <w:sz w:val="24"/>
          <w:szCs w:val="24"/>
          <w:u w:val="single"/>
          <w:lang w:val="en-US"/>
        </w:rPr>
        <w:t>Early</w:t>
      </w:r>
      <w:r w:rsidRPr="007876D4">
        <w:rPr>
          <w:rFonts w:cs="Calibri"/>
          <w:b/>
          <w:bCs/>
          <w:sz w:val="24"/>
          <w:szCs w:val="24"/>
          <w:u w:val="single"/>
        </w:rPr>
        <w:t xml:space="preserve"> </w:t>
      </w:r>
      <w:r>
        <w:rPr>
          <w:rFonts w:cs="Calibri"/>
          <w:b/>
          <w:bCs/>
          <w:sz w:val="24"/>
          <w:szCs w:val="24"/>
          <w:u w:val="single"/>
        </w:rPr>
        <w:t>Β</w:t>
      </w:r>
      <w:proofErr w:type="spellStart"/>
      <w:r w:rsidRPr="004B183E">
        <w:rPr>
          <w:rFonts w:cs="Calibri"/>
          <w:b/>
          <w:bCs/>
          <w:sz w:val="24"/>
          <w:szCs w:val="24"/>
          <w:u w:val="single"/>
          <w:lang w:val="en-US"/>
        </w:rPr>
        <w:t>ooking</w:t>
      </w:r>
      <w:proofErr w:type="spellEnd"/>
      <w:r w:rsidRPr="007876D4">
        <w:rPr>
          <w:rFonts w:cs="Calibri"/>
          <w:b/>
          <w:bCs/>
          <w:sz w:val="24"/>
          <w:szCs w:val="24"/>
          <w:u w:val="single"/>
        </w:rPr>
        <w:t xml:space="preserve">   </w:t>
      </w:r>
      <w:r>
        <w:rPr>
          <w:rFonts w:cs="Calibri"/>
          <w:b/>
          <w:bCs/>
          <w:sz w:val="24"/>
          <w:szCs w:val="24"/>
          <w:u w:val="single"/>
        </w:rPr>
        <w:t>Κανονική</w:t>
      </w:r>
      <w:r w:rsidRPr="007876D4">
        <w:rPr>
          <w:rFonts w:cs="Calibri"/>
          <w:b/>
          <w:bCs/>
          <w:sz w:val="24"/>
          <w:szCs w:val="24"/>
          <w:u w:val="single"/>
        </w:rPr>
        <w:t xml:space="preserve">                 </w:t>
      </w:r>
    </w:p>
    <w:p w14:paraId="0C3459FC" w14:textId="77777777" w:rsidR="00A861A2" w:rsidRPr="0090598E" w:rsidRDefault="00A861A2" w:rsidP="00A861A2">
      <w:pPr>
        <w:pStyle w:val="ab"/>
        <w:jc w:val="both"/>
        <w:rPr>
          <w:rFonts w:cs="Calibri"/>
          <w:b/>
          <w:bCs/>
          <w:sz w:val="24"/>
          <w:szCs w:val="24"/>
        </w:rPr>
      </w:pPr>
      <w:r w:rsidRPr="00593456">
        <w:rPr>
          <w:rFonts w:cs="Calibri"/>
          <w:b/>
          <w:bCs/>
          <w:sz w:val="24"/>
          <w:szCs w:val="24"/>
        </w:rPr>
        <w:t>Τιμή</w:t>
      </w:r>
      <w:r w:rsidRPr="0090598E">
        <w:rPr>
          <w:rFonts w:cs="Calibri"/>
          <w:b/>
          <w:bCs/>
          <w:sz w:val="24"/>
          <w:szCs w:val="24"/>
        </w:rPr>
        <w:t xml:space="preserve"> </w:t>
      </w:r>
      <w:r w:rsidRPr="00593456">
        <w:rPr>
          <w:rFonts w:cs="Calibri"/>
          <w:b/>
          <w:bCs/>
          <w:sz w:val="24"/>
          <w:szCs w:val="24"/>
        </w:rPr>
        <w:t>κατ</w:t>
      </w:r>
      <w:r w:rsidRPr="0090598E">
        <w:rPr>
          <w:rFonts w:cs="Calibri"/>
          <w:b/>
          <w:bCs/>
          <w:sz w:val="24"/>
          <w:szCs w:val="24"/>
        </w:rPr>
        <w:t xml:space="preserve">’ </w:t>
      </w:r>
      <w:r w:rsidRPr="00593456">
        <w:rPr>
          <w:rFonts w:cs="Calibri"/>
          <w:b/>
          <w:bCs/>
          <w:sz w:val="24"/>
          <w:szCs w:val="24"/>
        </w:rPr>
        <w:t>άτομο</w:t>
      </w:r>
      <w:r w:rsidRPr="0090598E">
        <w:rPr>
          <w:rFonts w:cs="Calibri"/>
          <w:b/>
          <w:bCs/>
          <w:sz w:val="24"/>
          <w:szCs w:val="24"/>
        </w:rPr>
        <w:t xml:space="preserve"> </w:t>
      </w:r>
      <w:r w:rsidRPr="00593456">
        <w:rPr>
          <w:rFonts w:cs="Calibri"/>
          <w:b/>
          <w:bCs/>
          <w:sz w:val="24"/>
          <w:szCs w:val="24"/>
        </w:rPr>
        <w:t>σε</w:t>
      </w:r>
      <w:r w:rsidRPr="0090598E">
        <w:rPr>
          <w:rFonts w:cs="Calibri"/>
          <w:b/>
          <w:bCs/>
          <w:sz w:val="24"/>
          <w:szCs w:val="24"/>
        </w:rPr>
        <w:t xml:space="preserve"> </w:t>
      </w:r>
      <w:r w:rsidRPr="00593456">
        <w:rPr>
          <w:rFonts w:cs="Calibri"/>
          <w:b/>
          <w:bCs/>
          <w:sz w:val="24"/>
          <w:szCs w:val="24"/>
        </w:rPr>
        <w:t>δίκλινο</w:t>
      </w:r>
      <w:r w:rsidRPr="0090598E">
        <w:rPr>
          <w:rFonts w:cs="Calibri"/>
          <w:b/>
          <w:bCs/>
          <w:sz w:val="24"/>
          <w:szCs w:val="24"/>
        </w:rPr>
        <w:t xml:space="preserve">                                       </w:t>
      </w:r>
      <w:r>
        <w:rPr>
          <w:rFonts w:cs="Calibri"/>
          <w:b/>
          <w:bCs/>
          <w:sz w:val="24"/>
          <w:szCs w:val="24"/>
        </w:rPr>
        <w:t>795</w:t>
      </w:r>
      <w:r w:rsidRPr="0090598E">
        <w:rPr>
          <w:rFonts w:cs="Calibri"/>
          <w:b/>
          <w:bCs/>
          <w:sz w:val="24"/>
          <w:szCs w:val="24"/>
        </w:rPr>
        <w:t xml:space="preserve">€                  </w:t>
      </w:r>
      <w:r>
        <w:rPr>
          <w:rFonts w:cs="Calibri"/>
          <w:b/>
          <w:bCs/>
          <w:sz w:val="24"/>
          <w:szCs w:val="24"/>
        </w:rPr>
        <w:t>84</w:t>
      </w:r>
      <w:r w:rsidRPr="0090598E">
        <w:rPr>
          <w:rFonts w:cs="Calibri"/>
          <w:b/>
          <w:bCs/>
          <w:sz w:val="24"/>
          <w:szCs w:val="24"/>
        </w:rPr>
        <w:t xml:space="preserve">5€               </w:t>
      </w:r>
      <w:r>
        <w:rPr>
          <w:rFonts w:cs="Calibri"/>
          <w:b/>
          <w:bCs/>
          <w:sz w:val="24"/>
          <w:szCs w:val="24"/>
        </w:rPr>
        <w:t>89</w:t>
      </w:r>
      <w:r w:rsidRPr="0090598E">
        <w:rPr>
          <w:rFonts w:cs="Calibri"/>
          <w:b/>
          <w:bCs/>
          <w:sz w:val="24"/>
          <w:szCs w:val="24"/>
        </w:rPr>
        <w:t>5€</w:t>
      </w:r>
    </w:p>
    <w:p w14:paraId="4F6CC9A0" w14:textId="77777777" w:rsidR="00A861A2" w:rsidRPr="0090598E" w:rsidRDefault="00A861A2" w:rsidP="00A861A2">
      <w:pPr>
        <w:pStyle w:val="ab"/>
        <w:jc w:val="both"/>
        <w:rPr>
          <w:rFonts w:cs="Calibri"/>
          <w:b/>
          <w:bCs/>
          <w:sz w:val="24"/>
          <w:szCs w:val="24"/>
        </w:rPr>
      </w:pPr>
      <w:r w:rsidRPr="00593456">
        <w:rPr>
          <w:rFonts w:cs="Calibri"/>
          <w:b/>
          <w:bCs/>
          <w:sz w:val="24"/>
          <w:szCs w:val="24"/>
        </w:rPr>
        <w:t>Τιμή</w:t>
      </w:r>
      <w:r w:rsidRPr="0090598E">
        <w:rPr>
          <w:rFonts w:cs="Calibri"/>
          <w:b/>
          <w:bCs/>
          <w:sz w:val="24"/>
          <w:szCs w:val="24"/>
        </w:rPr>
        <w:t xml:space="preserve"> </w:t>
      </w:r>
      <w:r w:rsidRPr="00593456">
        <w:rPr>
          <w:rFonts w:cs="Calibri"/>
          <w:b/>
          <w:bCs/>
          <w:sz w:val="24"/>
          <w:szCs w:val="24"/>
        </w:rPr>
        <w:t>σε</w:t>
      </w:r>
      <w:r w:rsidRPr="0090598E">
        <w:rPr>
          <w:rFonts w:cs="Calibri"/>
          <w:b/>
          <w:bCs/>
          <w:sz w:val="24"/>
          <w:szCs w:val="24"/>
        </w:rPr>
        <w:t xml:space="preserve"> </w:t>
      </w:r>
      <w:r w:rsidRPr="00593456">
        <w:rPr>
          <w:rFonts w:cs="Calibri"/>
          <w:b/>
          <w:bCs/>
          <w:sz w:val="24"/>
          <w:szCs w:val="24"/>
        </w:rPr>
        <w:t>μονόκλινο</w:t>
      </w:r>
      <w:r w:rsidRPr="0090598E">
        <w:rPr>
          <w:rFonts w:cs="Calibri"/>
          <w:b/>
          <w:bCs/>
          <w:sz w:val="24"/>
          <w:szCs w:val="24"/>
        </w:rPr>
        <w:t xml:space="preserve">                                                      </w:t>
      </w:r>
      <w:r>
        <w:rPr>
          <w:rFonts w:cs="Calibri"/>
          <w:b/>
          <w:bCs/>
          <w:sz w:val="24"/>
          <w:szCs w:val="24"/>
        </w:rPr>
        <w:t xml:space="preserve"> 91</w:t>
      </w:r>
      <w:r w:rsidRPr="0090598E">
        <w:rPr>
          <w:rFonts w:cs="Calibri"/>
          <w:b/>
          <w:bCs/>
          <w:sz w:val="24"/>
          <w:szCs w:val="24"/>
        </w:rPr>
        <w:t xml:space="preserve">5€                  </w:t>
      </w:r>
      <w:r>
        <w:rPr>
          <w:rFonts w:cs="Calibri"/>
          <w:b/>
          <w:bCs/>
          <w:sz w:val="24"/>
          <w:szCs w:val="24"/>
        </w:rPr>
        <w:t>96</w:t>
      </w:r>
      <w:r w:rsidRPr="0090598E">
        <w:rPr>
          <w:rFonts w:cs="Calibri"/>
          <w:b/>
          <w:bCs/>
          <w:sz w:val="24"/>
          <w:szCs w:val="24"/>
        </w:rPr>
        <w:t xml:space="preserve">5€            </w:t>
      </w:r>
      <w:r>
        <w:rPr>
          <w:rFonts w:cs="Calibri"/>
          <w:b/>
          <w:bCs/>
          <w:sz w:val="24"/>
          <w:szCs w:val="24"/>
        </w:rPr>
        <w:t xml:space="preserve"> 101</w:t>
      </w:r>
      <w:r w:rsidRPr="0090598E">
        <w:rPr>
          <w:rFonts w:cs="Calibri"/>
          <w:b/>
          <w:bCs/>
          <w:sz w:val="24"/>
          <w:szCs w:val="24"/>
        </w:rPr>
        <w:t>5€</w:t>
      </w:r>
    </w:p>
    <w:p w14:paraId="128DEF16" w14:textId="77B95162" w:rsidR="00A861A2" w:rsidRPr="00A71502" w:rsidRDefault="00A861A2" w:rsidP="00A71502">
      <w:pPr>
        <w:pStyle w:val="ab"/>
        <w:jc w:val="both"/>
        <w:rPr>
          <w:rFonts w:cs="Calibri"/>
          <w:b/>
          <w:bCs/>
          <w:sz w:val="24"/>
          <w:szCs w:val="24"/>
          <w:lang w:val="en-US"/>
        </w:rPr>
      </w:pPr>
      <w:r w:rsidRPr="00593456">
        <w:rPr>
          <w:rFonts w:cs="Calibri"/>
          <w:b/>
          <w:bCs/>
          <w:sz w:val="24"/>
          <w:szCs w:val="24"/>
        </w:rPr>
        <w:t xml:space="preserve">Φόροι αεροδρομίων &amp; </w:t>
      </w:r>
      <w:r>
        <w:rPr>
          <w:rFonts w:cs="Calibri"/>
          <w:b/>
          <w:bCs/>
          <w:sz w:val="24"/>
          <w:szCs w:val="24"/>
        </w:rPr>
        <w:t xml:space="preserve">ξενοδοχείων               </w:t>
      </w:r>
      <w:r w:rsidRPr="00593456">
        <w:rPr>
          <w:rFonts w:cs="Calibri"/>
          <w:b/>
          <w:bCs/>
          <w:sz w:val="24"/>
          <w:szCs w:val="24"/>
        </w:rPr>
        <w:t xml:space="preserve">       </w:t>
      </w:r>
      <w:r>
        <w:rPr>
          <w:rFonts w:cs="Calibri"/>
          <w:b/>
          <w:bCs/>
          <w:sz w:val="24"/>
          <w:szCs w:val="24"/>
        </w:rPr>
        <w:t>24</w:t>
      </w:r>
      <w:r w:rsidRPr="00593456">
        <w:rPr>
          <w:rFonts w:cs="Calibri"/>
          <w:b/>
          <w:bCs/>
          <w:sz w:val="24"/>
          <w:szCs w:val="24"/>
        </w:rPr>
        <w:t xml:space="preserve">5€     </w:t>
      </w:r>
      <w:r w:rsidRPr="00872DA0">
        <w:rPr>
          <w:rFonts w:cs="Calibri"/>
          <w:b/>
          <w:bCs/>
          <w:sz w:val="24"/>
          <w:szCs w:val="24"/>
        </w:rPr>
        <w:t xml:space="preserve"> </w:t>
      </w:r>
      <w:r w:rsidRPr="00593456">
        <w:rPr>
          <w:rFonts w:cs="Calibri"/>
          <w:b/>
          <w:bCs/>
          <w:sz w:val="24"/>
          <w:szCs w:val="24"/>
        </w:rPr>
        <w:t xml:space="preserve">        </w:t>
      </w:r>
      <w:r>
        <w:rPr>
          <w:rFonts w:cs="Calibri"/>
          <w:b/>
          <w:bCs/>
          <w:sz w:val="24"/>
          <w:szCs w:val="24"/>
        </w:rPr>
        <w:t xml:space="preserve"> </w:t>
      </w:r>
      <w:r w:rsidRPr="00593456">
        <w:rPr>
          <w:rFonts w:cs="Calibri"/>
          <w:b/>
          <w:bCs/>
          <w:sz w:val="24"/>
          <w:szCs w:val="24"/>
        </w:rPr>
        <w:t xml:space="preserve">  </w:t>
      </w:r>
      <w:r w:rsidRPr="007919A7">
        <w:rPr>
          <w:rFonts w:cs="Calibri"/>
          <w:b/>
          <w:bCs/>
          <w:sz w:val="24"/>
          <w:szCs w:val="24"/>
        </w:rPr>
        <w:t xml:space="preserve"> </w:t>
      </w:r>
      <w:r>
        <w:rPr>
          <w:rFonts w:cs="Calibri"/>
          <w:b/>
          <w:bCs/>
          <w:sz w:val="24"/>
          <w:szCs w:val="24"/>
        </w:rPr>
        <w:t>24</w:t>
      </w:r>
      <w:r w:rsidRPr="00593456">
        <w:rPr>
          <w:rFonts w:cs="Calibri"/>
          <w:b/>
          <w:bCs/>
          <w:sz w:val="24"/>
          <w:szCs w:val="24"/>
        </w:rPr>
        <w:t>5€</w:t>
      </w:r>
      <w:r>
        <w:rPr>
          <w:rFonts w:cs="Calibri"/>
          <w:b/>
          <w:bCs/>
          <w:sz w:val="24"/>
          <w:szCs w:val="24"/>
        </w:rPr>
        <w:t xml:space="preserve">              </w:t>
      </w:r>
      <w:r w:rsidRPr="00BF7C48">
        <w:rPr>
          <w:rFonts w:cs="Calibri"/>
          <w:b/>
          <w:bCs/>
          <w:sz w:val="24"/>
          <w:szCs w:val="24"/>
        </w:rPr>
        <w:t xml:space="preserve"> </w:t>
      </w:r>
      <w:r>
        <w:rPr>
          <w:rFonts w:cs="Calibri"/>
          <w:b/>
          <w:bCs/>
          <w:sz w:val="24"/>
          <w:szCs w:val="24"/>
        </w:rPr>
        <w:t>245€</w:t>
      </w:r>
    </w:p>
    <w:p w14:paraId="6A19E13A" w14:textId="77777777" w:rsidR="00A861A2" w:rsidRPr="005C113F" w:rsidRDefault="00A861A2" w:rsidP="00A861A2">
      <w:pPr>
        <w:pStyle w:val="ab"/>
        <w:jc w:val="both"/>
        <w:rPr>
          <w:rFonts w:cs="Calibri"/>
          <w:b/>
          <w:bCs/>
          <w:sz w:val="24"/>
          <w:szCs w:val="24"/>
        </w:rPr>
      </w:pPr>
      <w:r>
        <w:rPr>
          <w:rFonts w:cs="Calibri"/>
          <w:b/>
          <w:bCs/>
          <w:sz w:val="24"/>
          <w:szCs w:val="24"/>
        </w:rPr>
        <w:t>Επιβάρυνση ημιδιατροφής  κατ’ άτομο                  120 €   (5 δείπνα)</w:t>
      </w:r>
    </w:p>
    <w:p w14:paraId="7034E18D" w14:textId="77777777" w:rsidR="00A861A2" w:rsidRPr="00A71502" w:rsidRDefault="00A861A2" w:rsidP="00A861A2">
      <w:pPr>
        <w:spacing w:after="0"/>
        <w:rPr>
          <w:b/>
          <w:bCs/>
          <w:color w:val="0070C0"/>
        </w:rPr>
      </w:pPr>
    </w:p>
    <w:p w14:paraId="4EB3117B" w14:textId="77777777" w:rsidR="00A71502" w:rsidRPr="00A71502" w:rsidRDefault="00A71502" w:rsidP="00A861A2">
      <w:pPr>
        <w:spacing w:after="0"/>
        <w:rPr>
          <w:b/>
          <w:bCs/>
          <w:color w:val="0070C0"/>
          <w:lang w:val="en-US"/>
        </w:rPr>
      </w:pPr>
    </w:p>
    <w:p w14:paraId="37BDD00A" w14:textId="2521FD41" w:rsidR="00A861A2" w:rsidRPr="006E6D0F" w:rsidRDefault="00A861A2" w:rsidP="00A861A2">
      <w:pPr>
        <w:spacing w:after="0"/>
        <w:rPr>
          <w:b/>
          <w:bCs/>
          <w:color w:val="0070C0"/>
        </w:rPr>
      </w:pPr>
      <w:r w:rsidRPr="006E6D0F">
        <w:rPr>
          <w:b/>
          <w:bCs/>
          <w:color w:val="0070C0"/>
        </w:rPr>
        <w:t>Περιλαμβάνονται:</w:t>
      </w:r>
    </w:p>
    <w:p w14:paraId="07E2E62E" w14:textId="44DD6548" w:rsidR="00A861A2" w:rsidRPr="00AC4008" w:rsidRDefault="00A861A2" w:rsidP="00AC4008">
      <w:pPr>
        <w:pStyle w:val="a6"/>
        <w:numPr>
          <w:ilvl w:val="0"/>
          <w:numId w:val="2"/>
        </w:numPr>
        <w:spacing w:after="0"/>
        <w:rPr>
          <w:bCs/>
        </w:rPr>
      </w:pPr>
      <w:r w:rsidRPr="00781DC8">
        <w:rPr>
          <w:bCs/>
        </w:rPr>
        <w:t>Αεροπορικά εισιτήρια</w:t>
      </w:r>
      <w:r>
        <w:rPr>
          <w:bCs/>
        </w:rPr>
        <w:t xml:space="preserve"> </w:t>
      </w:r>
      <w:r w:rsidRPr="00267A6E">
        <w:rPr>
          <w:bCs/>
        </w:rPr>
        <w:t xml:space="preserve"> </w:t>
      </w:r>
      <w:r w:rsidRPr="00781DC8">
        <w:rPr>
          <w:bCs/>
        </w:rPr>
        <w:t xml:space="preserve"> Αθήνα – Ντουμπρόβνικ</w:t>
      </w:r>
      <w:r>
        <w:rPr>
          <w:bCs/>
        </w:rPr>
        <w:t xml:space="preserve"> </w:t>
      </w:r>
      <w:r w:rsidR="00AC4008">
        <w:rPr>
          <w:bCs/>
        </w:rPr>
        <w:t>–</w:t>
      </w:r>
      <w:r w:rsidRPr="00AC4008">
        <w:rPr>
          <w:bCs/>
        </w:rPr>
        <w:t xml:space="preserve"> Αθήνα με την Aegean Airlines.</w:t>
      </w:r>
    </w:p>
    <w:p w14:paraId="26A51E52" w14:textId="77777777" w:rsidR="00A861A2" w:rsidRDefault="00A861A2" w:rsidP="00A861A2">
      <w:pPr>
        <w:pStyle w:val="a6"/>
        <w:numPr>
          <w:ilvl w:val="0"/>
          <w:numId w:val="2"/>
        </w:numPr>
        <w:spacing w:after="0"/>
        <w:rPr>
          <w:bCs/>
        </w:rPr>
      </w:pPr>
      <w:r w:rsidRPr="00781DC8">
        <w:rPr>
          <w:bCs/>
        </w:rPr>
        <w:t>Πολυτελές κλιματιζόμενο πούλμαν για τις μεταφορές και μετακινήσεις σύμφωνα με το πρόγραμμα.</w:t>
      </w:r>
    </w:p>
    <w:p w14:paraId="2788FEB1" w14:textId="77777777" w:rsidR="00A861A2" w:rsidRDefault="00A861A2" w:rsidP="00A861A2">
      <w:pPr>
        <w:pStyle w:val="a6"/>
        <w:numPr>
          <w:ilvl w:val="0"/>
          <w:numId w:val="2"/>
        </w:numPr>
        <w:spacing w:after="0"/>
        <w:rPr>
          <w:bCs/>
        </w:rPr>
      </w:pPr>
      <w:r w:rsidRPr="009C792B">
        <w:rPr>
          <w:bCs/>
        </w:rPr>
        <w:t>Διαμονή σε επιλεγμένα ξενοδοχεία 4*</w:t>
      </w:r>
      <w:r>
        <w:rPr>
          <w:bCs/>
        </w:rPr>
        <w:t xml:space="preserve"> :</w:t>
      </w:r>
    </w:p>
    <w:p w14:paraId="4D9F8A0B" w14:textId="201B5619" w:rsidR="00A861A2" w:rsidRDefault="00A71502" w:rsidP="00A861A2">
      <w:pPr>
        <w:spacing w:after="0"/>
        <w:ind w:left="72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Pr="00A7150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IVKA</w:t>
      </w:r>
      <w:r w:rsidRPr="00A7150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C125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στο</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C125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Ντουμπρόβνικ</w:t>
      </w:r>
      <w:r w:rsidR="00A861A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Holiday</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στο  Σεράγεβο </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r w:rsidR="00A861A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Panorama</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BA16A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6E6D0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στο</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A861A2" w:rsidRPr="006E6D0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Σίμπενικ</w:t>
      </w:r>
      <w:proofErr w:type="spellEnd"/>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ή παρόμοια.</w:t>
      </w:r>
    </w:p>
    <w:p w14:paraId="7C7F953E" w14:textId="77777777" w:rsidR="00A861A2" w:rsidRPr="005B213F" w:rsidRDefault="00A861A2" w:rsidP="00A861A2">
      <w:pPr>
        <w:pStyle w:val="a6"/>
        <w:numPr>
          <w:ilvl w:val="0"/>
          <w:numId w:val="2"/>
        </w:numPr>
        <w:spacing w:after="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213F">
        <w:rPr>
          <w:bCs/>
        </w:rPr>
        <w:t>Πρωινό σε  μπουφέ καθημερινά.</w:t>
      </w:r>
    </w:p>
    <w:p w14:paraId="458D7624" w14:textId="77777777" w:rsidR="00A861A2" w:rsidRPr="00781DC8" w:rsidRDefault="00A861A2" w:rsidP="00A861A2">
      <w:pPr>
        <w:pStyle w:val="a6"/>
        <w:numPr>
          <w:ilvl w:val="0"/>
          <w:numId w:val="2"/>
        </w:numPr>
        <w:spacing w:after="0"/>
        <w:rPr>
          <w:bCs/>
        </w:rPr>
      </w:pPr>
      <w:r w:rsidRPr="00781DC8">
        <w:rPr>
          <w:bCs/>
        </w:rPr>
        <w:t>Εκδρομές, περιηγήσεις, ξεναγήσεις, όπως αναφέρονται στο αναλυτικό πρόγραμμα της εκδρομής.</w:t>
      </w:r>
    </w:p>
    <w:p w14:paraId="5EFA1E6A" w14:textId="77777777" w:rsidR="00A861A2" w:rsidRPr="00781DC8" w:rsidRDefault="00A861A2" w:rsidP="00A861A2">
      <w:pPr>
        <w:pStyle w:val="a6"/>
        <w:numPr>
          <w:ilvl w:val="0"/>
          <w:numId w:val="2"/>
        </w:numPr>
        <w:spacing w:after="0"/>
        <w:rPr>
          <w:bCs/>
        </w:rPr>
      </w:pPr>
      <w:r w:rsidRPr="00781DC8">
        <w:rPr>
          <w:bCs/>
        </w:rPr>
        <w:t>Έμπειρος αρχηγός - συνοδός του γραφείου</w:t>
      </w:r>
      <w:r>
        <w:rPr>
          <w:bCs/>
        </w:rPr>
        <w:t xml:space="preserve"> μας</w:t>
      </w:r>
      <w:r w:rsidRPr="00781DC8">
        <w:rPr>
          <w:bCs/>
        </w:rPr>
        <w:t>.</w:t>
      </w:r>
    </w:p>
    <w:p w14:paraId="3C6DB275" w14:textId="77777777" w:rsidR="00A861A2" w:rsidRPr="00781DC8" w:rsidRDefault="00A861A2" w:rsidP="00A861A2">
      <w:pPr>
        <w:pStyle w:val="a6"/>
        <w:numPr>
          <w:ilvl w:val="0"/>
          <w:numId w:val="2"/>
        </w:numPr>
        <w:spacing w:after="0"/>
        <w:rPr>
          <w:bCs/>
        </w:rPr>
      </w:pPr>
      <w:r w:rsidRPr="00781DC8">
        <w:rPr>
          <w:bCs/>
        </w:rPr>
        <w:t xml:space="preserve">Τοπικός  ξεναγός για  τη ξενάγηση στο Ντουμπρόβνικ. </w:t>
      </w:r>
    </w:p>
    <w:p w14:paraId="57640633" w14:textId="77777777" w:rsidR="00A861A2" w:rsidRDefault="00A861A2" w:rsidP="00A861A2">
      <w:pPr>
        <w:pStyle w:val="a6"/>
        <w:numPr>
          <w:ilvl w:val="0"/>
          <w:numId w:val="2"/>
        </w:numPr>
        <w:spacing w:after="0"/>
        <w:rPr>
          <w:bCs/>
        </w:rPr>
      </w:pPr>
      <w:r w:rsidRPr="00781DC8">
        <w:rPr>
          <w:bCs/>
        </w:rPr>
        <w:t>Ασφάλεια αστικής/επαγγελματικής ευθύνης</w:t>
      </w:r>
      <w:r>
        <w:rPr>
          <w:bCs/>
        </w:rPr>
        <w:t>.</w:t>
      </w:r>
    </w:p>
    <w:p w14:paraId="334EA83F" w14:textId="77777777" w:rsidR="00A861A2" w:rsidRDefault="00A861A2" w:rsidP="00A861A2">
      <w:pPr>
        <w:pStyle w:val="a6"/>
        <w:numPr>
          <w:ilvl w:val="0"/>
          <w:numId w:val="2"/>
        </w:numPr>
        <w:spacing w:after="0"/>
        <w:rPr>
          <w:bCs/>
        </w:rPr>
      </w:pPr>
      <w:r>
        <w:rPr>
          <w:bCs/>
        </w:rPr>
        <w:t>Μία αποσκευή μέχρι 23 κιλά.</w:t>
      </w:r>
    </w:p>
    <w:p w14:paraId="6B994AEE" w14:textId="77777777" w:rsidR="00A861A2" w:rsidRPr="00781DC8" w:rsidRDefault="00A861A2" w:rsidP="00A861A2">
      <w:pPr>
        <w:pStyle w:val="a6"/>
        <w:numPr>
          <w:ilvl w:val="0"/>
          <w:numId w:val="2"/>
        </w:numPr>
        <w:spacing w:after="0"/>
        <w:rPr>
          <w:bCs/>
        </w:rPr>
      </w:pPr>
      <w:r>
        <w:rPr>
          <w:bCs/>
        </w:rPr>
        <w:t>Μία χειραποσκευή μέχρι 8 κιλά.</w:t>
      </w:r>
    </w:p>
    <w:p w14:paraId="72DC88B0" w14:textId="77777777" w:rsidR="00A861A2" w:rsidRDefault="00A861A2" w:rsidP="00A861A2">
      <w:pPr>
        <w:pStyle w:val="a6"/>
        <w:numPr>
          <w:ilvl w:val="0"/>
          <w:numId w:val="2"/>
        </w:numPr>
        <w:spacing w:after="0"/>
        <w:rPr>
          <w:bCs/>
        </w:rPr>
      </w:pPr>
      <w:r w:rsidRPr="00BA0044">
        <w:rPr>
          <w:bCs/>
        </w:rPr>
        <w:t>Φ.Π.Α.</w:t>
      </w:r>
    </w:p>
    <w:p w14:paraId="716ED36D" w14:textId="77777777" w:rsidR="00A71502" w:rsidRDefault="00A71502" w:rsidP="00A861A2">
      <w:pPr>
        <w:spacing w:after="0"/>
        <w:rPr>
          <w:b/>
          <w:bCs/>
          <w:color w:val="EE0000"/>
          <w:lang w:val="en-US"/>
        </w:rPr>
      </w:pPr>
    </w:p>
    <w:p w14:paraId="492053F6" w14:textId="53C2C0E4" w:rsidR="00A861A2" w:rsidRPr="006E6D0F" w:rsidRDefault="00A861A2" w:rsidP="00A861A2">
      <w:pPr>
        <w:spacing w:after="0"/>
        <w:rPr>
          <w:b/>
          <w:bCs/>
          <w:color w:val="EE0000"/>
        </w:rPr>
      </w:pPr>
      <w:r w:rsidRPr="006E6D0F">
        <w:rPr>
          <w:b/>
          <w:bCs/>
          <w:color w:val="EE0000"/>
        </w:rPr>
        <w:t>Δεν περιλαμβάνονται:</w:t>
      </w:r>
    </w:p>
    <w:p w14:paraId="7841E3D3" w14:textId="77777777" w:rsidR="00A861A2" w:rsidRDefault="00A861A2" w:rsidP="00A861A2">
      <w:pPr>
        <w:pStyle w:val="a6"/>
        <w:numPr>
          <w:ilvl w:val="0"/>
          <w:numId w:val="1"/>
        </w:numPr>
        <w:spacing w:after="0"/>
        <w:rPr>
          <w:bCs/>
        </w:rPr>
      </w:pPr>
      <w:r>
        <w:rPr>
          <w:bCs/>
        </w:rPr>
        <w:t>Φόροι αεροδρομίων, επίναυλος  καυσίμων &amp; δημοτικοί φόροι ξενοδοχείων.</w:t>
      </w:r>
    </w:p>
    <w:p w14:paraId="12CDFF3B" w14:textId="77777777" w:rsidR="00A861A2" w:rsidRDefault="00A861A2" w:rsidP="00A861A2">
      <w:pPr>
        <w:pStyle w:val="a6"/>
        <w:numPr>
          <w:ilvl w:val="0"/>
          <w:numId w:val="1"/>
        </w:numPr>
        <w:spacing w:after="0"/>
        <w:rPr>
          <w:bCs/>
        </w:rPr>
      </w:pPr>
      <w:r>
        <w:rPr>
          <w:bCs/>
          <w:lang w:val="en-US"/>
        </w:rPr>
        <w:t>Checkpoints (</w:t>
      </w:r>
      <w:r>
        <w:rPr>
          <w:bCs/>
        </w:rPr>
        <w:t>25€/ταξιδιώτη).</w:t>
      </w:r>
    </w:p>
    <w:p w14:paraId="03C52B5E" w14:textId="77777777" w:rsidR="00A861A2" w:rsidRPr="00781DC8" w:rsidRDefault="00A861A2" w:rsidP="00A861A2">
      <w:pPr>
        <w:pStyle w:val="a6"/>
        <w:numPr>
          <w:ilvl w:val="0"/>
          <w:numId w:val="1"/>
        </w:numPr>
        <w:spacing w:after="0"/>
        <w:rPr>
          <w:bCs/>
        </w:rPr>
      </w:pPr>
      <w:r w:rsidRPr="00781DC8">
        <w:rPr>
          <w:bCs/>
        </w:rPr>
        <w:t xml:space="preserve">Είσοδοι σε μουσεία, αρχαιολογικούς χώρους, είσοδος στις Λίμνες </w:t>
      </w:r>
      <w:proofErr w:type="spellStart"/>
      <w:r w:rsidRPr="00781DC8">
        <w:rPr>
          <w:bCs/>
        </w:rPr>
        <w:t>Πλίτβιτσε</w:t>
      </w:r>
      <w:proofErr w:type="spellEnd"/>
      <w:r>
        <w:rPr>
          <w:bCs/>
        </w:rPr>
        <w:t xml:space="preserve"> </w:t>
      </w:r>
      <w:r w:rsidRPr="002D0392">
        <w:rPr>
          <w:bCs/>
        </w:rPr>
        <w:t>(</w:t>
      </w:r>
      <w:r>
        <w:rPr>
          <w:bCs/>
        </w:rPr>
        <w:t>ΠΕΡΙΠΟΥ: ενήλικας 40</w:t>
      </w:r>
      <w:r w:rsidRPr="002D0392">
        <w:rPr>
          <w:bCs/>
        </w:rPr>
        <w:t xml:space="preserve"> € &amp; </w:t>
      </w:r>
      <w:r>
        <w:rPr>
          <w:bCs/>
        </w:rPr>
        <w:t xml:space="preserve">παιδιά, νέοι έως  18 ετών 16€ </w:t>
      </w:r>
      <w:r w:rsidRPr="002D0392">
        <w:rPr>
          <w:bCs/>
        </w:rPr>
        <w:t xml:space="preserve">) </w:t>
      </w:r>
      <w:r w:rsidRPr="00781DC8">
        <w:rPr>
          <w:bCs/>
        </w:rPr>
        <w:t xml:space="preserve"> θεάματα και γενικά όπου απαιτείται</w:t>
      </w:r>
      <w:r>
        <w:rPr>
          <w:bCs/>
        </w:rPr>
        <w:t>.</w:t>
      </w:r>
    </w:p>
    <w:p w14:paraId="3E1D59B7" w14:textId="77777777" w:rsidR="00A861A2" w:rsidRDefault="00A861A2" w:rsidP="00A861A2">
      <w:pPr>
        <w:pStyle w:val="a6"/>
        <w:numPr>
          <w:ilvl w:val="0"/>
          <w:numId w:val="1"/>
        </w:numPr>
        <w:spacing w:after="0"/>
        <w:ind w:left="714" w:hanging="357"/>
        <w:rPr>
          <w:bCs/>
        </w:rPr>
      </w:pPr>
      <w:r w:rsidRPr="009412D9">
        <w:rPr>
          <w:bCs/>
        </w:rPr>
        <w:t>Ό,τι ρητά αναφέρεται ως προαιρετικό ή προτεινόμενο.</w:t>
      </w:r>
    </w:p>
    <w:p w14:paraId="07078D89" w14:textId="77777777" w:rsidR="00A861A2" w:rsidRDefault="00A861A2" w:rsidP="00A861A2">
      <w:pPr>
        <w:numPr>
          <w:ilvl w:val="0"/>
          <w:numId w:val="1"/>
        </w:numPr>
        <w:spacing w:after="0" w:line="240" w:lineRule="auto"/>
        <w:ind w:left="714" w:hanging="357"/>
        <w:jc w:val="both"/>
        <w:rPr>
          <w:rFonts w:ascii="Calibri" w:hAnsi="Calibri" w:cs="Calibri"/>
        </w:rPr>
      </w:pPr>
      <w:r>
        <w:rPr>
          <w:rFonts w:ascii="Calibri" w:hAnsi="Calibri" w:cs="Calibri"/>
        </w:rPr>
        <w:t xml:space="preserve">Προαιρετική ασφάλεια </w:t>
      </w:r>
      <w:r>
        <w:rPr>
          <w:rFonts w:ascii="Calibri" w:hAnsi="Calibri" w:cs="Calibri"/>
          <w:lang w:val="en-US"/>
        </w:rPr>
        <w:t>Covid (2</w:t>
      </w:r>
      <w:r>
        <w:rPr>
          <w:rFonts w:ascii="Calibri" w:hAnsi="Calibri" w:cs="Calibri"/>
        </w:rPr>
        <w:t>5€/ταξιδιώτη).</w:t>
      </w:r>
    </w:p>
    <w:p w14:paraId="47CD8242" w14:textId="77777777" w:rsidR="00A861A2" w:rsidRPr="00323B7C" w:rsidRDefault="00A861A2" w:rsidP="00A861A2">
      <w:pPr>
        <w:spacing w:after="0" w:line="240" w:lineRule="auto"/>
        <w:ind w:left="714"/>
        <w:jc w:val="both"/>
        <w:rPr>
          <w:rFonts w:ascii="Calibri" w:hAnsi="Calibri" w:cs="Calibri"/>
        </w:rPr>
      </w:pPr>
    </w:p>
    <w:p w14:paraId="320AEE60" w14:textId="77777777" w:rsidR="00A861A2" w:rsidRPr="00A71502" w:rsidRDefault="00A861A2" w:rsidP="00A861A2">
      <w:pPr>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ΠΤΗΣΕΙΣ   ΑΕ</w:t>
      </w:r>
      <w:r w:rsidRPr="00A71502">
        <w:rPr>
          <w:b/>
          <w:color w:val="2E74B5" w:themeColor="accent5" w:themeShade="BF"/>
          <w:sz w:val="24"/>
          <w:szCs w:val="24"/>
          <w:u w:val="single"/>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GEAN</w:t>
      </w: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71502">
        <w:rPr>
          <w:b/>
          <w:color w:val="2E74B5" w:themeColor="accent5" w:themeShade="BF"/>
          <w:sz w:val="24"/>
          <w:szCs w:val="24"/>
          <w:u w:val="single"/>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AIRLINES</w:t>
      </w: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71502">
        <w:rPr>
          <w:b/>
          <w:color w:val="A5A5A5" w:themeColor="accent3"/>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ΑΘΗΝΑ – ΝΤΟΥΜΠΡΟΒΝΙΚ   08.45 – 09.15 </w:t>
      </w:r>
    </w:p>
    <w:p w14:paraId="6867AEE4" w14:textId="3C895904" w:rsidR="00A861A2" w:rsidRPr="00A71502" w:rsidRDefault="00A861A2" w:rsidP="00A861A2">
      <w:pPr>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ΝΤΟΥΜΠΡΟΒΝΙΚ – ΑΘΗΝΑ      1</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  - 1</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9</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0</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0     </w:t>
      </w:r>
    </w:p>
    <w:p w14:paraId="4DA52C85" w14:textId="77777777" w:rsidR="00A861A2" w:rsidRPr="00ED2054" w:rsidRDefault="00A861A2" w:rsidP="00A71502">
      <w:pPr>
        <w:suppressAutoHyphens/>
        <w:autoSpaceDN w:val="0"/>
        <w:spacing w:after="0" w:line="257" w:lineRule="auto"/>
        <w:rPr>
          <w:rFonts w:cs="Calibri"/>
          <w:b/>
          <w:bCs/>
          <w:color w:val="FF0000"/>
        </w:rPr>
      </w:pPr>
      <w:r w:rsidRPr="00ED2054">
        <w:rPr>
          <w:rFonts w:cs="Calibri"/>
          <w:b/>
          <w:bCs/>
          <w:color w:val="FF0000"/>
        </w:rPr>
        <w:t xml:space="preserve">Σημαντικές Σημειώσεις: </w:t>
      </w:r>
    </w:p>
    <w:p w14:paraId="54A9C8F3" w14:textId="77777777" w:rsidR="00A861A2" w:rsidRPr="00ED2054" w:rsidRDefault="00A861A2" w:rsidP="00A71502">
      <w:pPr>
        <w:numPr>
          <w:ilvl w:val="0"/>
          <w:numId w:val="3"/>
        </w:numPr>
        <w:suppressAutoHyphens/>
        <w:autoSpaceDN w:val="0"/>
        <w:spacing w:after="0" w:line="257" w:lineRule="auto"/>
        <w:rPr>
          <w:rFonts w:cs="Calibri"/>
          <w:b/>
          <w:bCs/>
          <w:color w:val="FF0000"/>
        </w:rPr>
      </w:pPr>
      <w:r w:rsidRPr="00ED2054">
        <w:rPr>
          <w:rFonts w:cs="Calibri"/>
          <w:b/>
          <w:bCs/>
          <w:color w:val="FF0000"/>
        </w:rPr>
        <w:t>Η τιμή «</w:t>
      </w:r>
      <w:proofErr w:type="spellStart"/>
      <w:r w:rsidRPr="00ED2054">
        <w:rPr>
          <w:rFonts w:cs="Calibri"/>
          <w:b/>
          <w:bCs/>
          <w:color w:val="FF0000"/>
        </w:rPr>
        <w:t>SuperEarly</w:t>
      </w:r>
      <w:proofErr w:type="spellEnd"/>
      <w:r w:rsidRPr="00ED2054">
        <w:rPr>
          <w:rFonts w:cs="Calibri"/>
          <w:b/>
          <w:bCs/>
          <w:color w:val="FF0000"/>
        </w:rPr>
        <w:t>» ισχύει με, προκαταβολή 450€/άτομο MH επιστρεπτέα για τις πρώτες 10 συμμετοχές, εξόφληση στις 21 μέρες πριν non-</w:t>
      </w:r>
      <w:proofErr w:type="spellStart"/>
      <w:r w:rsidRPr="00ED2054">
        <w:rPr>
          <w:rFonts w:cs="Calibri"/>
          <w:b/>
          <w:bCs/>
          <w:color w:val="FF0000"/>
        </w:rPr>
        <w:t>refundable</w:t>
      </w:r>
      <w:proofErr w:type="spellEnd"/>
      <w:r w:rsidRPr="00ED2054">
        <w:rPr>
          <w:rFonts w:cs="Calibri"/>
          <w:b/>
          <w:bCs/>
          <w:color w:val="FF0000"/>
        </w:rPr>
        <w:t>.</w:t>
      </w:r>
    </w:p>
    <w:p w14:paraId="108EFBEE" w14:textId="77777777" w:rsidR="00A861A2" w:rsidRPr="00ED2054" w:rsidRDefault="00A861A2" w:rsidP="00A71502">
      <w:pPr>
        <w:numPr>
          <w:ilvl w:val="0"/>
          <w:numId w:val="3"/>
        </w:numPr>
        <w:suppressAutoHyphens/>
        <w:autoSpaceDN w:val="0"/>
        <w:spacing w:after="0" w:line="257" w:lineRule="auto"/>
        <w:rPr>
          <w:rFonts w:cs="Calibri"/>
          <w:b/>
          <w:bCs/>
          <w:color w:val="FF0000"/>
        </w:rPr>
      </w:pPr>
      <w:r w:rsidRPr="00ED2054">
        <w:rPr>
          <w:rFonts w:cs="Calibri"/>
          <w:b/>
          <w:bCs/>
          <w:color w:val="FF0000"/>
        </w:rPr>
        <w:t>Η τιμή «</w:t>
      </w:r>
      <w:proofErr w:type="spellStart"/>
      <w:r w:rsidRPr="00ED2054">
        <w:rPr>
          <w:rFonts w:cs="Calibri"/>
          <w:b/>
          <w:bCs/>
          <w:color w:val="FF0000"/>
        </w:rPr>
        <w:t>EarlyBooking</w:t>
      </w:r>
      <w:proofErr w:type="spellEnd"/>
      <w:r w:rsidRPr="00ED2054">
        <w:rPr>
          <w:rFonts w:cs="Calibri"/>
          <w:b/>
          <w:bCs/>
          <w:color w:val="FF0000"/>
        </w:rPr>
        <w:t>» ισχύει για τις πρώτες 10 συμμετοχές, προκαταβολή 450€/άτομο επιστρεπτέα έως και 45 μέρες πριν, εξόφληση στις 21 μέρες πριν non-</w:t>
      </w:r>
      <w:proofErr w:type="spellStart"/>
      <w:r w:rsidRPr="00ED2054">
        <w:rPr>
          <w:rFonts w:cs="Calibri"/>
          <w:b/>
          <w:bCs/>
          <w:color w:val="FF0000"/>
        </w:rPr>
        <w:t>refundable</w:t>
      </w:r>
      <w:proofErr w:type="spellEnd"/>
      <w:r w:rsidRPr="00ED2054">
        <w:rPr>
          <w:rFonts w:cs="Calibri"/>
          <w:b/>
          <w:bCs/>
          <w:color w:val="FF0000"/>
        </w:rPr>
        <w:t>. Παρέχεται η δυνατότητα 6 άτοκων δόσεων με προκαταβολή εφάπαξ 450€/άτομο.</w:t>
      </w:r>
    </w:p>
    <w:p w14:paraId="58639148" w14:textId="77777777" w:rsidR="00A861A2" w:rsidRPr="00ED2054" w:rsidRDefault="00A861A2" w:rsidP="00A71502">
      <w:pPr>
        <w:numPr>
          <w:ilvl w:val="0"/>
          <w:numId w:val="3"/>
        </w:numPr>
        <w:suppressAutoHyphens/>
        <w:autoSpaceDN w:val="0"/>
        <w:spacing w:after="0" w:line="257" w:lineRule="auto"/>
        <w:rPr>
          <w:rFonts w:cs="Calibri"/>
          <w:b/>
          <w:bCs/>
          <w:color w:val="FF0000"/>
        </w:rPr>
      </w:pPr>
      <w:r w:rsidRPr="00ED2054">
        <w:rPr>
          <w:rFonts w:cs="Calibri"/>
          <w:b/>
          <w:bCs/>
          <w:color w:val="FF0000"/>
        </w:rPr>
        <w:t>Η τιμή «Κανονική» ισχύει με προκαταβολή 450€/άτομο επιστρεπτέα έως και 45 μέρες πριν, εξόφληση στις 21 μέρες πριν non-</w:t>
      </w:r>
      <w:proofErr w:type="spellStart"/>
      <w:r w:rsidRPr="00ED2054">
        <w:rPr>
          <w:rFonts w:cs="Calibri"/>
          <w:b/>
          <w:bCs/>
          <w:color w:val="FF0000"/>
        </w:rPr>
        <w:t>refundable</w:t>
      </w:r>
      <w:proofErr w:type="spellEnd"/>
      <w:r w:rsidRPr="00ED2054">
        <w:rPr>
          <w:rFonts w:cs="Calibri"/>
          <w:b/>
          <w:bCs/>
          <w:color w:val="FF0000"/>
        </w:rPr>
        <w:t>. Παρέχεται η δυνατότητα 12 άτοκων δόσεων με προκαταβολή εφάπαξ 450€/άτομο.</w:t>
      </w:r>
    </w:p>
    <w:p w14:paraId="7EC95D5B" w14:textId="77777777" w:rsidR="00A861A2" w:rsidRPr="00ED2054" w:rsidRDefault="00A861A2" w:rsidP="00A71502">
      <w:pPr>
        <w:suppressAutoHyphens/>
        <w:autoSpaceDN w:val="0"/>
        <w:spacing w:after="0" w:line="257" w:lineRule="auto"/>
        <w:rPr>
          <w:rFonts w:cs="Calibri"/>
          <w:b/>
          <w:bCs/>
          <w:color w:val="FF0000"/>
        </w:rPr>
      </w:pPr>
      <w:r w:rsidRPr="00ED2054">
        <w:rPr>
          <w:rFonts w:cs="Calibri"/>
          <w:b/>
          <w:bCs/>
          <w:color w:val="FF0000"/>
        </w:rPr>
        <w:t>4.Ξεναγήσεις και εκδρομές, ενδέχεται να αλλάξει η σειρά που θα πραγματοποιηθούν.</w:t>
      </w:r>
    </w:p>
    <w:p w14:paraId="7F54A81F" w14:textId="38049377" w:rsidR="00A861A2" w:rsidRPr="00ED2054" w:rsidRDefault="00A861A2" w:rsidP="00A71502">
      <w:pPr>
        <w:suppressAutoHyphens/>
        <w:autoSpaceDN w:val="0"/>
        <w:spacing w:after="0" w:line="257" w:lineRule="auto"/>
        <w:rPr>
          <w:rFonts w:cs="Calibri"/>
          <w:b/>
          <w:bCs/>
          <w:color w:val="FF0000"/>
          <w:lang w:val="en-US"/>
        </w:rPr>
      </w:pPr>
      <w:r w:rsidRPr="00ED2054">
        <w:rPr>
          <w:rFonts w:cs="Calibri"/>
          <w:b/>
          <w:bCs/>
          <w:color w:val="FF0000"/>
        </w:rPr>
        <w:t>5. Η παιδική τιμή αφορά παιδιά αυστηρά μέχρι 12 ετών με 2 ενήλικες.</w:t>
      </w:r>
    </w:p>
    <w:p w14:paraId="1C73B6FC" w14:textId="0305B4C2" w:rsidR="00A861A2" w:rsidRPr="00ED2054" w:rsidRDefault="00A861A2" w:rsidP="00A71502">
      <w:pPr>
        <w:suppressAutoHyphens/>
        <w:autoSpaceDN w:val="0"/>
        <w:spacing w:after="0" w:line="257" w:lineRule="auto"/>
        <w:rPr>
          <w:rFonts w:cs="Calibri"/>
          <w:b/>
          <w:bCs/>
          <w:color w:val="FF0000"/>
          <w:lang w:val="en-US"/>
        </w:rPr>
      </w:pPr>
      <w:r w:rsidRPr="00ED2054">
        <w:rPr>
          <w:rFonts w:cs="Calibri"/>
          <w:b/>
          <w:bCs/>
          <w:color w:val="FF0000"/>
        </w:rPr>
        <w:t xml:space="preserve">*Δεχόμαστε όλες τις πιστωτικές εκτός από American Express και </w:t>
      </w:r>
      <w:proofErr w:type="spellStart"/>
      <w:r w:rsidRPr="00ED2054">
        <w:rPr>
          <w:rFonts w:cs="Calibri"/>
          <w:b/>
          <w:bCs/>
          <w:color w:val="FF0000"/>
        </w:rPr>
        <w:t>Diners</w:t>
      </w:r>
      <w:proofErr w:type="spellEnd"/>
      <w:r w:rsidRPr="00ED2054">
        <w:rPr>
          <w:rFonts w:cs="Calibri"/>
          <w:b/>
          <w:bCs/>
          <w:color w:val="FF0000"/>
        </w:rPr>
        <w:t>.</w:t>
      </w:r>
    </w:p>
    <w:p w14:paraId="1E3FAF06" w14:textId="77777777" w:rsidR="00A861A2" w:rsidRPr="000F2772" w:rsidRDefault="00A861A2" w:rsidP="00A861A2">
      <w:pPr>
        <w:rPr>
          <w:bCs/>
        </w:rPr>
      </w:pPr>
    </w:p>
    <w:p w14:paraId="0C2A4BFB" w14:textId="77777777" w:rsidR="00A861A2" w:rsidRDefault="00A861A2" w:rsidP="00A861A2"/>
    <w:p w14:paraId="2220480F" w14:textId="77777777" w:rsidR="00275B8B" w:rsidRDefault="00275B8B"/>
    <w:sectPr w:rsidR="00275B8B" w:rsidSect="00A861A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4C6F" w14:textId="77777777" w:rsidR="00135F74" w:rsidRDefault="00135F74" w:rsidP="00A861A2">
      <w:pPr>
        <w:spacing w:after="0" w:line="240" w:lineRule="auto"/>
      </w:pPr>
      <w:r>
        <w:separator/>
      </w:r>
    </w:p>
  </w:endnote>
  <w:endnote w:type="continuationSeparator" w:id="0">
    <w:p w14:paraId="3764F531" w14:textId="77777777" w:rsidR="00135F74" w:rsidRDefault="00135F74" w:rsidP="00A8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57D5" w14:textId="77777777" w:rsidR="00135F74" w:rsidRDefault="00135F74" w:rsidP="00A861A2">
      <w:pPr>
        <w:spacing w:after="0" w:line="240" w:lineRule="auto"/>
      </w:pPr>
      <w:r>
        <w:separator/>
      </w:r>
    </w:p>
  </w:footnote>
  <w:footnote w:type="continuationSeparator" w:id="0">
    <w:p w14:paraId="0584F4CD" w14:textId="77777777" w:rsidR="00135F74" w:rsidRDefault="00135F74" w:rsidP="00A86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399E20CA"/>
    <w:multiLevelType w:val="hybridMultilevel"/>
    <w:tmpl w:val="5566B92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4B13734"/>
    <w:multiLevelType w:val="hybridMultilevel"/>
    <w:tmpl w:val="0E646A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02002696">
    <w:abstractNumId w:val="2"/>
  </w:num>
  <w:num w:numId="2" w16cid:durableId="430398970">
    <w:abstractNumId w:val="1"/>
  </w:num>
  <w:num w:numId="3" w16cid:durableId="190352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A2"/>
    <w:rsid w:val="00135F74"/>
    <w:rsid w:val="00225099"/>
    <w:rsid w:val="00275B8B"/>
    <w:rsid w:val="00525D50"/>
    <w:rsid w:val="00707B53"/>
    <w:rsid w:val="00881C4C"/>
    <w:rsid w:val="00A40908"/>
    <w:rsid w:val="00A71502"/>
    <w:rsid w:val="00A861A2"/>
    <w:rsid w:val="00AC4008"/>
    <w:rsid w:val="00E530E5"/>
    <w:rsid w:val="00ED2054"/>
    <w:rsid w:val="00FF50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A16B"/>
  <w15:chartTrackingRefBased/>
  <w15:docId w15:val="{787FBFA8-870B-41F5-B782-CABCF21E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1A2"/>
    <w:pPr>
      <w:spacing w:after="200" w:line="276" w:lineRule="auto"/>
    </w:pPr>
    <w:rPr>
      <w:kern w:val="0"/>
      <w:lang w:val="el-GR"/>
      <w14:ligatures w14:val="none"/>
    </w:rPr>
  </w:style>
  <w:style w:type="paragraph" w:styleId="1">
    <w:name w:val="heading 1"/>
    <w:basedOn w:val="a"/>
    <w:next w:val="a"/>
    <w:link w:val="1Char"/>
    <w:uiPriority w:val="9"/>
    <w:qFormat/>
    <w:rsid w:val="00A86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86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861A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861A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861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861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61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61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61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61A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861A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861A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861A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861A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861A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861A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861A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861A2"/>
    <w:rPr>
      <w:rFonts w:eastAsiaTheme="majorEastAsia" w:cstheme="majorBidi"/>
      <w:color w:val="272727" w:themeColor="text1" w:themeTint="D8"/>
    </w:rPr>
  </w:style>
  <w:style w:type="paragraph" w:styleId="a3">
    <w:name w:val="Title"/>
    <w:basedOn w:val="a"/>
    <w:next w:val="a"/>
    <w:link w:val="Char"/>
    <w:uiPriority w:val="10"/>
    <w:qFormat/>
    <w:rsid w:val="00A86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861A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861A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861A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61A2"/>
    <w:pPr>
      <w:spacing w:before="160"/>
      <w:jc w:val="center"/>
    </w:pPr>
    <w:rPr>
      <w:i/>
      <w:iCs/>
      <w:color w:val="404040" w:themeColor="text1" w:themeTint="BF"/>
    </w:rPr>
  </w:style>
  <w:style w:type="character" w:customStyle="1" w:styleId="Char1">
    <w:name w:val="Απόσπασμα Char"/>
    <w:basedOn w:val="a0"/>
    <w:link w:val="a5"/>
    <w:uiPriority w:val="29"/>
    <w:rsid w:val="00A861A2"/>
    <w:rPr>
      <w:i/>
      <w:iCs/>
      <w:color w:val="404040" w:themeColor="text1" w:themeTint="BF"/>
    </w:rPr>
  </w:style>
  <w:style w:type="paragraph" w:styleId="a6">
    <w:name w:val="List Paragraph"/>
    <w:basedOn w:val="a"/>
    <w:uiPriority w:val="34"/>
    <w:qFormat/>
    <w:rsid w:val="00A861A2"/>
    <w:pPr>
      <w:ind w:left="720"/>
      <w:contextualSpacing/>
    </w:pPr>
  </w:style>
  <w:style w:type="character" w:styleId="a7">
    <w:name w:val="Intense Emphasis"/>
    <w:basedOn w:val="a0"/>
    <w:uiPriority w:val="21"/>
    <w:qFormat/>
    <w:rsid w:val="00A861A2"/>
    <w:rPr>
      <w:i/>
      <w:iCs/>
      <w:color w:val="2F5496" w:themeColor="accent1" w:themeShade="BF"/>
    </w:rPr>
  </w:style>
  <w:style w:type="paragraph" w:styleId="a8">
    <w:name w:val="Intense Quote"/>
    <w:basedOn w:val="a"/>
    <w:next w:val="a"/>
    <w:link w:val="Char2"/>
    <w:uiPriority w:val="30"/>
    <w:qFormat/>
    <w:rsid w:val="00A86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861A2"/>
    <w:rPr>
      <w:i/>
      <w:iCs/>
      <w:color w:val="2F5496" w:themeColor="accent1" w:themeShade="BF"/>
    </w:rPr>
  </w:style>
  <w:style w:type="character" w:styleId="a9">
    <w:name w:val="Intense Reference"/>
    <w:basedOn w:val="a0"/>
    <w:uiPriority w:val="32"/>
    <w:qFormat/>
    <w:rsid w:val="00A861A2"/>
    <w:rPr>
      <w:b/>
      <w:bCs/>
      <w:smallCaps/>
      <w:color w:val="2F5496" w:themeColor="accent1" w:themeShade="BF"/>
      <w:spacing w:val="5"/>
    </w:rPr>
  </w:style>
  <w:style w:type="paragraph" w:styleId="aa">
    <w:name w:val="Body Text"/>
    <w:basedOn w:val="a"/>
    <w:link w:val="Char3"/>
    <w:unhideWhenUsed/>
    <w:rsid w:val="00A861A2"/>
    <w:pPr>
      <w:spacing w:after="0" w:line="240" w:lineRule="auto"/>
    </w:pPr>
    <w:rPr>
      <w:rFonts w:ascii="Bookman Old Style" w:eastAsia="Times New Roman" w:hAnsi="Bookman Old Style" w:cs="Times New Roman"/>
      <w:sz w:val="20"/>
      <w:szCs w:val="24"/>
      <w:lang w:val="x-none"/>
    </w:rPr>
  </w:style>
  <w:style w:type="character" w:customStyle="1" w:styleId="Char3">
    <w:name w:val="Σώμα κειμένου Char"/>
    <w:basedOn w:val="a0"/>
    <w:link w:val="aa"/>
    <w:rsid w:val="00A861A2"/>
    <w:rPr>
      <w:rFonts w:ascii="Bookman Old Style" w:eastAsia="Times New Roman" w:hAnsi="Bookman Old Style" w:cs="Times New Roman"/>
      <w:kern w:val="0"/>
      <w:sz w:val="20"/>
      <w:szCs w:val="24"/>
      <w:lang w:val="x-none"/>
      <w14:ligatures w14:val="none"/>
    </w:rPr>
  </w:style>
  <w:style w:type="paragraph" w:styleId="ab">
    <w:name w:val="No Spacing"/>
    <w:basedOn w:val="a"/>
    <w:uiPriority w:val="1"/>
    <w:qFormat/>
    <w:rsid w:val="00A861A2"/>
    <w:pPr>
      <w:spacing w:after="0" w:line="240" w:lineRule="auto"/>
    </w:pPr>
    <w:rPr>
      <w:rFonts w:ascii="Calibri" w:eastAsia="Calibri" w:hAnsi="Calibri" w:cs="Times New Roman"/>
      <w:lang w:eastAsia="el-GR"/>
    </w:rPr>
  </w:style>
  <w:style w:type="paragraph" w:styleId="ac">
    <w:name w:val="header"/>
    <w:basedOn w:val="a"/>
    <w:link w:val="Char4"/>
    <w:uiPriority w:val="99"/>
    <w:unhideWhenUsed/>
    <w:rsid w:val="00A861A2"/>
    <w:pPr>
      <w:tabs>
        <w:tab w:val="center" w:pos="4153"/>
        <w:tab w:val="right" w:pos="8306"/>
      </w:tabs>
      <w:spacing w:after="0" w:line="240" w:lineRule="auto"/>
    </w:pPr>
  </w:style>
  <w:style w:type="character" w:customStyle="1" w:styleId="Char4">
    <w:name w:val="Κεφαλίδα Char"/>
    <w:basedOn w:val="a0"/>
    <w:link w:val="ac"/>
    <w:uiPriority w:val="99"/>
    <w:rsid w:val="00A861A2"/>
    <w:rPr>
      <w:kern w:val="0"/>
      <w:lang w:val="el-GR"/>
      <w14:ligatures w14:val="none"/>
    </w:rPr>
  </w:style>
  <w:style w:type="paragraph" w:styleId="ad">
    <w:name w:val="footer"/>
    <w:basedOn w:val="a"/>
    <w:link w:val="Char5"/>
    <w:uiPriority w:val="99"/>
    <w:unhideWhenUsed/>
    <w:rsid w:val="00A861A2"/>
    <w:pPr>
      <w:tabs>
        <w:tab w:val="center" w:pos="4153"/>
        <w:tab w:val="right" w:pos="8306"/>
      </w:tabs>
      <w:spacing w:after="0" w:line="240" w:lineRule="auto"/>
    </w:pPr>
  </w:style>
  <w:style w:type="character" w:customStyle="1" w:styleId="Char5">
    <w:name w:val="Υποσέλιδο Char"/>
    <w:basedOn w:val="a0"/>
    <w:link w:val="ad"/>
    <w:uiPriority w:val="99"/>
    <w:rsid w:val="00A861A2"/>
    <w:rPr>
      <w:kern w:val="0"/>
      <w:lang w:val="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refis.gr"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D54D7B-0395-4228-94C7-CF7EBFB6F5A9}">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customXml/itemProps2.xml><?xml version="1.0" encoding="utf-8"?>
<ds:datastoreItem xmlns:ds="http://schemas.openxmlformats.org/officeDocument/2006/customXml" ds:itemID="{E8FC3DE1-AA60-4791-B779-211D90C2D180}">
  <ds:schemaRefs>
    <ds:schemaRef ds:uri="http://schemas.microsoft.com/sharepoint/v3/contenttype/forms"/>
  </ds:schemaRefs>
</ds:datastoreItem>
</file>

<file path=customXml/itemProps3.xml><?xml version="1.0" encoding="utf-8"?>
<ds:datastoreItem xmlns:ds="http://schemas.openxmlformats.org/officeDocument/2006/customXml" ds:itemID="{C9ACA141-AB43-468F-95DD-D5A238127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1441</Words>
  <Characters>7787</Characters>
  <Application>Microsoft Office Word</Application>
  <DocSecurity>0</DocSecurity>
  <Lines>64</Lines>
  <Paragraphs>18</Paragraphs>
  <ScaleCrop>false</ScaleCrop>
  <Company/>
  <LinksUpToDate>false</LinksUpToDate>
  <CharactersWithSpaces>9210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3</cp:revision>
  <cp:lastPrinted>2026-07-10T10:27:00Z</cp:lastPrinted>
  <dcterms:created xsi:type="dcterms:W3CDTF">2026-07-10T10:38:00Z</dcterms:created>
  <dcterms:modified xsi:type="dcterms:W3CDTF">2026-07-10T10:39:00Z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