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675B" w14:textId="5A5C80F1" w:rsidR="00135B28" w:rsidRPr="008551F9" w:rsidRDefault="00135B28" w:rsidP="00135B28">
      <w:pPr>
        <w:tabs>
          <w:tab w:val="left" w:pos="1635"/>
        </w:tabs>
        <w:jc w:val="right"/>
        <w:rPr>
          <w:rFonts w:ascii="Calibri" w:hAnsi="Calibri" w:cs="Calibri"/>
          <w:color w:val="1F497D"/>
          <w:sz w:val="22"/>
          <w:szCs w:val="22"/>
        </w:rPr>
      </w:pPr>
      <w:r>
        <w:rPr>
          <w:noProof/>
        </w:rPr>
        <w:drawing>
          <wp:anchor distT="0" distB="0" distL="114300" distR="114300" simplePos="0" relativeHeight="251661312" behindDoc="1" locked="0" layoutInCell="1" allowOverlap="1" wp14:anchorId="0C9D78BB" wp14:editId="02929926">
            <wp:simplePos x="0" y="0"/>
            <wp:positionH relativeFrom="margin">
              <wp:posOffset>-409575</wp:posOffset>
            </wp:positionH>
            <wp:positionV relativeFrom="margin">
              <wp:posOffset>-86360</wp:posOffset>
            </wp:positionV>
            <wp:extent cx="2033905" cy="809625"/>
            <wp:effectExtent l="0" t="0" r="4445"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033905" cy="809625"/>
                    </a:xfrm>
                    <a:prstGeom prst="rect">
                      <a:avLst/>
                    </a:prstGeom>
                    <a:noFill/>
                  </pic:spPr>
                </pic:pic>
              </a:graphicData>
            </a:graphic>
            <wp14:sizeRelH relativeFrom="page">
              <wp14:pctWidth>0</wp14:pctWidth>
            </wp14:sizeRelH>
            <wp14:sizeRelV relativeFrom="page">
              <wp14:pctHeight>0</wp14:pctHeight>
            </wp14:sizeRelV>
          </wp:anchor>
        </w:drawing>
      </w:r>
      <w:r w:rsidRPr="00DE5BAF">
        <w:rPr>
          <w:rFonts w:ascii="Calibri" w:hAnsi="Calibri" w:cs="Calibri"/>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w:t>
      </w:r>
      <w:proofErr w:type="spellStart"/>
      <w:r w:rsidRPr="008551F9">
        <w:rPr>
          <w:rFonts w:ascii="Calibri" w:hAnsi="Calibri" w:cs="Calibri"/>
          <w:color w:val="1F497D"/>
          <w:sz w:val="22"/>
          <w:szCs w:val="22"/>
        </w:rPr>
        <w:t>όρ</w:t>
      </w:r>
      <w:proofErr w:type="spellEnd"/>
      <w:r w:rsidRPr="008551F9">
        <w:rPr>
          <w:rFonts w:ascii="Calibri" w:hAnsi="Calibri" w:cs="Calibri"/>
          <w:color w:val="1F497D"/>
          <w:sz w:val="22"/>
          <w:szCs w:val="22"/>
        </w:rPr>
        <w:t>.)</w:t>
      </w:r>
    </w:p>
    <w:p w14:paraId="3E67C475" w14:textId="77777777" w:rsidR="00135B28" w:rsidRPr="008551F9"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Αθήνα 105 63</w:t>
      </w:r>
    </w:p>
    <w:p w14:paraId="2DE89166" w14:textId="77777777" w:rsidR="00135B28" w:rsidRPr="008551F9"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Τηλέφωνο: 210 3315621</w:t>
      </w:r>
    </w:p>
    <w:p w14:paraId="4E1EC82D" w14:textId="77777777" w:rsidR="00135B28" w:rsidRPr="00245546" w:rsidRDefault="00135B28" w:rsidP="00135B28">
      <w:pPr>
        <w:spacing w:after="0"/>
        <w:jc w:val="right"/>
        <w:rPr>
          <w:rFonts w:ascii="Calibri" w:hAnsi="Calibri" w:cs="Calibri"/>
          <w:color w:val="1F497D"/>
          <w:sz w:val="22"/>
          <w:szCs w:val="22"/>
        </w:rPr>
      </w:pPr>
      <w:r w:rsidRPr="008551F9">
        <w:rPr>
          <w:rFonts w:ascii="Calibri" w:hAnsi="Calibri" w:cs="Calibri"/>
          <w:color w:val="1F497D"/>
          <w:sz w:val="22"/>
          <w:szCs w:val="22"/>
        </w:rPr>
        <w:t xml:space="preserve">               Φαξ: 210 3315623 </w:t>
      </w:r>
      <w:r w:rsidRPr="00245546">
        <w:rPr>
          <w:rFonts w:ascii="Calibri" w:hAnsi="Calibri" w:cs="Calibri"/>
          <w:color w:val="1F497D"/>
          <w:sz w:val="22"/>
          <w:szCs w:val="22"/>
        </w:rPr>
        <w:t>– 4</w:t>
      </w:r>
    </w:p>
    <w:p w14:paraId="5668E259" w14:textId="3368F1FE" w:rsidR="00BF1183" w:rsidRDefault="00135B28" w:rsidP="00AC531F">
      <w:pPr>
        <w:spacing w:after="0"/>
        <w:jc w:val="right"/>
        <w:rPr>
          <w:rFonts w:ascii="Calibri" w:hAnsi="Calibri" w:cs="Tahoma"/>
          <w:b/>
          <w:bCs/>
          <w:color w:val="1F497D"/>
          <w:sz w:val="52"/>
          <w:szCs w:val="52"/>
        </w:rPr>
      </w:pPr>
      <w:r w:rsidRPr="002F0522">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9" w:history="1">
        <w:r w:rsidRPr="002F0522">
          <w:rPr>
            <w:rStyle w:val="-"/>
            <w:rFonts w:ascii="Calibri" w:eastAsiaTheme="majorEastAsia" w:hAnsi="Calibri" w:cs="Calibri"/>
            <w:color w:val="1F497D"/>
            <w:sz w:val="22"/>
            <w:szCs w:val="22"/>
            <w:lang w:val="en-US"/>
          </w:rPr>
          <w:t>info</w:t>
        </w:r>
        <w:r w:rsidRPr="002F0522">
          <w:rPr>
            <w:rStyle w:val="-"/>
            <w:rFonts w:ascii="Calibri" w:eastAsiaTheme="majorEastAsia" w:hAnsi="Calibri" w:cs="Calibri"/>
            <w:color w:val="1F497D"/>
            <w:sz w:val="22"/>
            <w:szCs w:val="22"/>
          </w:rPr>
          <w:t>@</w:t>
        </w:r>
        <w:proofErr w:type="spellStart"/>
        <w:r w:rsidRPr="002F0522">
          <w:rPr>
            <w:rStyle w:val="-"/>
            <w:rFonts w:ascii="Calibri" w:eastAsiaTheme="majorEastAsia" w:hAnsi="Calibri" w:cs="Calibri"/>
            <w:color w:val="1F497D"/>
            <w:sz w:val="22"/>
            <w:szCs w:val="22"/>
            <w:lang w:val="en-US"/>
          </w:rPr>
          <w:t>grefis</w:t>
        </w:r>
        <w:proofErr w:type="spellEnd"/>
        <w:r w:rsidRPr="002F0522">
          <w:rPr>
            <w:rStyle w:val="-"/>
            <w:rFonts w:ascii="Calibri" w:eastAsiaTheme="majorEastAsia" w:hAnsi="Calibri" w:cs="Calibri"/>
            <w:color w:val="1F497D"/>
            <w:sz w:val="22"/>
            <w:szCs w:val="22"/>
          </w:rPr>
          <w:t>.</w:t>
        </w:r>
        <w:r w:rsidRPr="002F0522">
          <w:rPr>
            <w:rStyle w:val="-"/>
            <w:rFonts w:ascii="Calibri" w:eastAsiaTheme="majorEastAsia" w:hAnsi="Calibri" w:cs="Calibri"/>
            <w:color w:val="1F497D"/>
            <w:sz w:val="22"/>
            <w:szCs w:val="22"/>
            <w:lang w:val="en-US"/>
          </w:rPr>
          <w:t>gr</w:t>
        </w:r>
      </w:hyperlink>
      <w:r w:rsidRPr="002F0522">
        <w:rPr>
          <w:rFonts w:ascii="Calibri" w:hAnsi="Calibri" w:cs="Calibri"/>
          <w:color w:val="1F497D"/>
          <w:sz w:val="22"/>
          <w:szCs w:val="22"/>
        </w:rPr>
        <w:t xml:space="preserve"> </w:t>
      </w:r>
      <w:r>
        <w:rPr>
          <w:rFonts w:ascii="Calibri" w:hAnsi="Calibri" w:cs="Tahoma"/>
          <w:b/>
          <w:bCs/>
          <w:color w:val="1F497D"/>
          <w:sz w:val="52"/>
          <w:szCs w:val="52"/>
        </w:rPr>
        <w:t xml:space="preserve"> </w:t>
      </w:r>
    </w:p>
    <w:p w14:paraId="5E70CFB8" w14:textId="2FD9A994" w:rsidR="00AC531F" w:rsidRPr="00E8586C" w:rsidRDefault="00AC531F" w:rsidP="00AC531F">
      <w:pPr>
        <w:jc w:val="center"/>
        <w:rPr>
          <w:rFonts w:ascii="Calibri" w:hAnsi="Calibri" w:cs="Tahoma"/>
          <w:b/>
          <w:bCs/>
          <w:color w:val="1F497D"/>
          <w:sz w:val="52"/>
          <w:szCs w:val="52"/>
        </w:rPr>
      </w:pPr>
      <w:r>
        <w:rPr>
          <w:rFonts w:ascii="Calibri" w:hAnsi="Calibri" w:cs="Tahoma"/>
          <w:b/>
          <w:bCs/>
          <w:noProof/>
          <w:color w:val="1F497D"/>
          <w:sz w:val="56"/>
          <w:szCs w:val="56"/>
        </w:rPr>
        <w:drawing>
          <wp:anchor distT="0" distB="0" distL="114300" distR="114300" simplePos="0" relativeHeight="251660288" behindDoc="0" locked="0" layoutInCell="1" allowOverlap="1" wp14:anchorId="36C9AD1C" wp14:editId="70B08F2D">
            <wp:simplePos x="0" y="0"/>
            <wp:positionH relativeFrom="margin">
              <wp:posOffset>304800</wp:posOffset>
            </wp:positionH>
            <wp:positionV relativeFrom="paragraph">
              <wp:posOffset>530225</wp:posOffset>
            </wp:positionV>
            <wp:extent cx="4761865" cy="2724150"/>
            <wp:effectExtent l="0" t="0" r="635" b="0"/>
            <wp:wrapThrough wrapText="bothSides">
              <wp:wrapPolygon edited="0">
                <wp:start x="0" y="0"/>
                <wp:lineTo x="0" y="21449"/>
                <wp:lineTo x="21516" y="21449"/>
                <wp:lineTo x="21516" y="0"/>
                <wp:lineTo x="0" y="0"/>
              </wp:wrapPolygon>
            </wp:wrapThrough>
            <wp:docPr id="1" name="Picture 1" descr="A collage of different pictures of buildings and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different pictures of buildings and building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ahoma"/>
          <w:b/>
          <w:bCs/>
          <w:color w:val="1F497D"/>
          <w:sz w:val="52"/>
          <w:szCs w:val="52"/>
        </w:rPr>
        <w:t xml:space="preserve">ΜΑΓΕΥΤΙΚΟΣ </w:t>
      </w:r>
      <w:r w:rsidRPr="00333F48">
        <w:rPr>
          <w:rFonts w:ascii="Calibri" w:hAnsi="Calibri" w:cs="Tahoma"/>
          <w:b/>
          <w:bCs/>
          <w:color w:val="1F497D"/>
          <w:sz w:val="52"/>
          <w:szCs w:val="52"/>
        </w:rPr>
        <w:t>ΓΥΡΟΣ ΣΙΚΕΛΙΑΣ</w:t>
      </w:r>
      <w:r>
        <w:rPr>
          <w:rFonts w:ascii="Calibri" w:hAnsi="Calibri" w:cs="Tahoma"/>
          <w:b/>
          <w:bCs/>
          <w:color w:val="1F497D"/>
          <w:sz w:val="52"/>
          <w:szCs w:val="52"/>
        </w:rPr>
        <w:t xml:space="preserve"> - </w:t>
      </w:r>
      <w:r w:rsidRPr="0005141F">
        <w:rPr>
          <w:rFonts w:ascii="Calibri" w:hAnsi="Calibri" w:cs="Tahoma"/>
          <w:b/>
          <w:bCs/>
          <w:color w:val="1F497D"/>
          <w:sz w:val="52"/>
          <w:szCs w:val="52"/>
        </w:rPr>
        <w:t>6</w:t>
      </w:r>
      <w:r w:rsidRPr="00333F48">
        <w:rPr>
          <w:rFonts w:ascii="Calibri" w:hAnsi="Calibri" w:cs="Tahoma"/>
          <w:b/>
          <w:bCs/>
          <w:color w:val="1F497D"/>
          <w:sz w:val="52"/>
          <w:szCs w:val="52"/>
        </w:rPr>
        <w:t>ημ.</w:t>
      </w:r>
    </w:p>
    <w:p w14:paraId="23FFDE75" w14:textId="74D2EEE7" w:rsidR="00AC531F" w:rsidRPr="00AC531F" w:rsidRDefault="00AC531F" w:rsidP="00AC531F">
      <w:pPr>
        <w:spacing w:after="0"/>
        <w:jc w:val="right"/>
        <w:rPr>
          <w:rFonts w:ascii="Calibri" w:hAnsi="Calibri" w:cs="Calibri"/>
          <w:color w:val="1F497D"/>
          <w:sz w:val="22"/>
          <w:szCs w:val="22"/>
        </w:rPr>
      </w:pPr>
    </w:p>
    <w:p w14:paraId="098A84A7" w14:textId="77777777" w:rsidR="00135B28" w:rsidRPr="00DA2135" w:rsidRDefault="00135B28" w:rsidP="00135B28">
      <w:pPr>
        <w:spacing w:after="0"/>
        <w:ind w:left="357"/>
        <w:jc w:val="center"/>
        <w:rPr>
          <w:rFonts w:ascii="Calibri" w:hAnsi="Calibri" w:cs="Tahoma"/>
          <w:b/>
          <w:bCs/>
          <w:i/>
          <w:iCs/>
          <w:color w:val="1F497D"/>
          <w:sz w:val="22"/>
          <w:szCs w:val="22"/>
        </w:rPr>
      </w:pPr>
      <w:proofErr w:type="spellStart"/>
      <w:r w:rsidRPr="00DA2135">
        <w:rPr>
          <w:rFonts w:ascii="Calibri" w:hAnsi="Calibri" w:cs="Tahoma"/>
          <w:b/>
          <w:bCs/>
          <w:i/>
          <w:iCs/>
          <w:color w:val="1F497D"/>
          <w:sz w:val="22"/>
          <w:szCs w:val="22"/>
        </w:rPr>
        <w:t>Κατάνια</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Ακράγαντας</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Τραπάνι</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Έριτσε</w:t>
      </w:r>
      <w:proofErr w:type="spellEnd"/>
      <w:r w:rsidRPr="00DA2135">
        <w:rPr>
          <w:rFonts w:ascii="Calibri" w:hAnsi="Calibri" w:cs="Tahoma"/>
          <w:b/>
          <w:bCs/>
          <w:i/>
          <w:iCs/>
          <w:color w:val="1F497D"/>
          <w:sz w:val="22"/>
          <w:szCs w:val="22"/>
        </w:rPr>
        <w:t xml:space="preserve">, Παλέρμο, </w:t>
      </w:r>
      <w:proofErr w:type="spellStart"/>
      <w:r w:rsidRPr="00DA2135">
        <w:rPr>
          <w:rFonts w:ascii="Calibri" w:hAnsi="Calibri" w:cs="Tahoma"/>
          <w:b/>
          <w:bCs/>
          <w:i/>
          <w:iCs/>
          <w:color w:val="1F497D"/>
          <w:sz w:val="22"/>
          <w:szCs w:val="22"/>
        </w:rPr>
        <w:t>Μονρεάλε</w:t>
      </w:r>
      <w:proofErr w:type="spellEnd"/>
      <w:r w:rsidRPr="00DA2135">
        <w:rPr>
          <w:rFonts w:ascii="Calibri" w:hAnsi="Calibri" w:cs="Tahoma"/>
          <w:b/>
          <w:bCs/>
          <w:i/>
          <w:iCs/>
          <w:color w:val="1F497D"/>
          <w:sz w:val="22"/>
          <w:szCs w:val="22"/>
        </w:rPr>
        <w:t>,</w:t>
      </w:r>
    </w:p>
    <w:p w14:paraId="220FACA6" w14:textId="7D6D648D" w:rsidR="00135B28" w:rsidRPr="00DA2135" w:rsidRDefault="00135B28" w:rsidP="00135B28">
      <w:pPr>
        <w:spacing w:after="0"/>
        <w:ind w:left="357"/>
        <w:jc w:val="center"/>
        <w:rPr>
          <w:rFonts w:ascii="Calibri" w:hAnsi="Calibri" w:cs="Tahoma"/>
          <w:b/>
          <w:bCs/>
          <w:i/>
          <w:iCs/>
          <w:color w:val="1F497D"/>
          <w:sz w:val="20"/>
          <w:szCs w:val="20"/>
        </w:rPr>
      </w:pPr>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Κεφαλού</w:t>
      </w:r>
      <w:proofErr w:type="spellEnd"/>
      <w:r w:rsidRPr="00DA2135">
        <w:rPr>
          <w:rFonts w:ascii="Calibri" w:hAnsi="Calibri" w:cs="Tahoma"/>
          <w:b/>
          <w:bCs/>
          <w:i/>
          <w:iCs/>
          <w:color w:val="1F497D"/>
          <w:sz w:val="22"/>
          <w:szCs w:val="22"/>
        </w:rPr>
        <w:t xml:space="preserve">, </w:t>
      </w:r>
      <w:proofErr w:type="spellStart"/>
      <w:r w:rsidRPr="00DA2135">
        <w:rPr>
          <w:rFonts w:ascii="Calibri" w:hAnsi="Calibri" w:cs="Tahoma"/>
          <w:b/>
          <w:bCs/>
          <w:i/>
          <w:iCs/>
          <w:color w:val="1F497D"/>
          <w:sz w:val="22"/>
          <w:szCs w:val="22"/>
        </w:rPr>
        <w:t>Ταορμίνα</w:t>
      </w:r>
      <w:proofErr w:type="spellEnd"/>
      <w:r w:rsidRPr="00DA2135">
        <w:rPr>
          <w:rFonts w:ascii="Calibri" w:hAnsi="Calibri" w:cs="Tahoma"/>
          <w:b/>
          <w:bCs/>
          <w:i/>
          <w:iCs/>
          <w:color w:val="1F497D"/>
          <w:sz w:val="22"/>
          <w:szCs w:val="22"/>
        </w:rPr>
        <w:t>, Συρακούσες</w:t>
      </w:r>
      <w:r>
        <w:rPr>
          <w:rFonts w:ascii="Calibri" w:hAnsi="Calibri" w:cs="Tahoma"/>
          <w:b/>
          <w:bCs/>
          <w:i/>
          <w:iCs/>
          <w:color w:val="1F497D"/>
          <w:sz w:val="22"/>
          <w:szCs w:val="22"/>
        </w:rPr>
        <w:t>, Νότο</w:t>
      </w:r>
      <w:r w:rsidRPr="00DA2135">
        <w:rPr>
          <w:rFonts w:ascii="Calibri" w:hAnsi="Calibri" w:cs="Tahoma"/>
          <w:b/>
          <w:bCs/>
          <w:i/>
          <w:iCs/>
          <w:color w:val="1F497D"/>
          <w:sz w:val="22"/>
          <w:szCs w:val="22"/>
        </w:rPr>
        <w:t xml:space="preserve"> &amp; Ορτυγία, Αίτνα!   </w:t>
      </w:r>
    </w:p>
    <w:p w14:paraId="4E5F15B3" w14:textId="2967D2D6" w:rsidR="00135B28" w:rsidRDefault="00135B28" w:rsidP="00135B28">
      <w:pPr>
        <w:spacing w:after="0"/>
        <w:jc w:val="both"/>
        <w:rPr>
          <w:b/>
          <w:bCs/>
        </w:rPr>
      </w:pPr>
    </w:p>
    <w:p w14:paraId="30D0531D" w14:textId="45063813" w:rsidR="00135B28" w:rsidRPr="00DA2135" w:rsidRDefault="00BF1183" w:rsidP="00135B28">
      <w:pPr>
        <w:spacing w:after="0"/>
        <w:jc w:val="both"/>
        <w:rPr>
          <w:b/>
          <w:bCs/>
          <w:color w:val="0070C0"/>
        </w:rPr>
      </w:pPr>
      <w:r>
        <w:rPr>
          <w:b/>
          <w:bCs/>
          <w:color w:val="0070C0"/>
        </w:rPr>
        <w:t xml:space="preserve">Μοναδική </w:t>
      </w:r>
      <w:r w:rsidR="00135B28" w:rsidRPr="00DA2135">
        <w:rPr>
          <w:b/>
          <w:bCs/>
          <w:color w:val="0070C0"/>
        </w:rPr>
        <w:t xml:space="preserve">Αναχώρηση: </w:t>
      </w:r>
      <w:r>
        <w:rPr>
          <w:b/>
          <w:bCs/>
          <w:color w:val="0070C0"/>
        </w:rPr>
        <w:t>28</w:t>
      </w:r>
      <w:r w:rsidR="00135B28" w:rsidRPr="00DA2135">
        <w:rPr>
          <w:b/>
          <w:bCs/>
          <w:color w:val="0070C0"/>
        </w:rPr>
        <w:t xml:space="preserve"> </w:t>
      </w:r>
      <w:r>
        <w:rPr>
          <w:b/>
          <w:bCs/>
          <w:color w:val="0070C0"/>
        </w:rPr>
        <w:t>Οκτωβρ</w:t>
      </w:r>
      <w:r w:rsidR="00135B28" w:rsidRPr="00DA2135">
        <w:rPr>
          <w:b/>
          <w:bCs/>
          <w:color w:val="0070C0"/>
        </w:rPr>
        <w:t xml:space="preserve">ίου – </w:t>
      </w:r>
      <w:r>
        <w:rPr>
          <w:b/>
          <w:bCs/>
          <w:color w:val="0070C0"/>
        </w:rPr>
        <w:t>02</w:t>
      </w:r>
      <w:r w:rsidR="00135B28" w:rsidRPr="00DA2135">
        <w:rPr>
          <w:b/>
          <w:bCs/>
          <w:color w:val="0070C0"/>
        </w:rPr>
        <w:t xml:space="preserve"> </w:t>
      </w:r>
      <w:r>
        <w:rPr>
          <w:b/>
          <w:bCs/>
          <w:color w:val="0070C0"/>
        </w:rPr>
        <w:t>Νοεμβρ</w:t>
      </w:r>
      <w:r w:rsidR="00135B28" w:rsidRPr="00DA2135">
        <w:rPr>
          <w:b/>
          <w:bCs/>
          <w:color w:val="0070C0"/>
        </w:rPr>
        <w:t xml:space="preserve">ίου 2025 </w:t>
      </w:r>
    </w:p>
    <w:p w14:paraId="5769B3BA" w14:textId="77777777" w:rsidR="00135B28" w:rsidRPr="0093103E" w:rsidRDefault="00135B28" w:rsidP="00135B28">
      <w:pPr>
        <w:spacing w:after="0"/>
        <w:jc w:val="both"/>
        <w:rPr>
          <w:b/>
          <w:bCs/>
          <w:color w:val="002060"/>
          <w:sz w:val="20"/>
          <w:szCs w:val="20"/>
        </w:rPr>
      </w:pPr>
    </w:p>
    <w:p w14:paraId="0D20C223" w14:textId="0EA84C4B" w:rsidR="00135B28" w:rsidRPr="00DA2135" w:rsidRDefault="00135B28" w:rsidP="00135B28">
      <w:pPr>
        <w:spacing w:after="0"/>
        <w:jc w:val="both"/>
        <w:rPr>
          <w:b/>
          <w:color w:val="0070C0"/>
          <w:sz w:val="20"/>
          <w:szCs w:val="20"/>
        </w:rPr>
      </w:pPr>
      <w:r w:rsidRPr="00135B28">
        <w:rPr>
          <w:b/>
          <w:color w:val="0070C0"/>
          <w:sz w:val="20"/>
          <w:szCs w:val="20"/>
        </w:rPr>
        <w:t>1</w:t>
      </w:r>
      <w:r w:rsidRPr="00DA2135">
        <w:rPr>
          <w:b/>
          <w:color w:val="0070C0"/>
          <w:sz w:val="20"/>
          <w:szCs w:val="20"/>
        </w:rPr>
        <w:t xml:space="preserve">η μέρα: </w:t>
      </w:r>
      <w:r>
        <w:rPr>
          <w:b/>
          <w:color w:val="0070C0"/>
          <w:sz w:val="20"/>
          <w:szCs w:val="20"/>
        </w:rPr>
        <w:t xml:space="preserve">ΑΘΗΝΑ - </w:t>
      </w:r>
      <w:r w:rsidRPr="00DA2135">
        <w:rPr>
          <w:b/>
          <w:color w:val="0070C0"/>
          <w:sz w:val="20"/>
          <w:szCs w:val="20"/>
        </w:rPr>
        <w:t xml:space="preserve">ΚΑΤΑΝΙΑ - ΑΙΤΝΑ - ΤΑΟΡΜΙΝΑ  </w:t>
      </w:r>
    </w:p>
    <w:p w14:paraId="3CC46AD8" w14:textId="6D79206F" w:rsidR="00135B28" w:rsidRPr="00DA2135" w:rsidRDefault="00135B28" w:rsidP="00135B28">
      <w:pPr>
        <w:spacing w:after="0"/>
        <w:jc w:val="both"/>
        <w:rPr>
          <w:color w:val="002060"/>
          <w:sz w:val="20"/>
          <w:szCs w:val="20"/>
        </w:rPr>
      </w:pPr>
      <w:r w:rsidRPr="00DA2135">
        <w:rPr>
          <w:color w:val="002060"/>
          <w:sz w:val="20"/>
          <w:szCs w:val="20"/>
        </w:rPr>
        <w:t xml:space="preserve">Συγκέντρωση στο αεροδρόμιο Ελευθέριος Βενιζέλος και πτήση για την </w:t>
      </w:r>
      <w:proofErr w:type="spellStart"/>
      <w:r w:rsidRPr="00DA2135">
        <w:rPr>
          <w:color w:val="002060"/>
          <w:sz w:val="20"/>
          <w:szCs w:val="20"/>
        </w:rPr>
        <w:t>Κατάνια</w:t>
      </w:r>
      <w:proofErr w:type="spellEnd"/>
      <w:r>
        <w:rPr>
          <w:color w:val="002060"/>
          <w:sz w:val="20"/>
          <w:szCs w:val="20"/>
        </w:rPr>
        <w:t>, μέσω Ρώμης</w:t>
      </w:r>
      <w:r w:rsidRPr="00DA2135">
        <w:rPr>
          <w:color w:val="002060"/>
          <w:sz w:val="20"/>
          <w:szCs w:val="20"/>
        </w:rPr>
        <w:t xml:space="preserve">. </w:t>
      </w:r>
      <w:r>
        <w:rPr>
          <w:color w:val="002060"/>
          <w:sz w:val="20"/>
          <w:szCs w:val="20"/>
        </w:rPr>
        <w:t xml:space="preserve">Το </w:t>
      </w:r>
      <w:r w:rsidRPr="00DA2135">
        <w:rPr>
          <w:color w:val="002060"/>
          <w:sz w:val="20"/>
          <w:szCs w:val="20"/>
        </w:rPr>
        <w:t xml:space="preserve"> </w:t>
      </w:r>
      <w:r>
        <w:rPr>
          <w:color w:val="002060"/>
          <w:sz w:val="20"/>
          <w:szCs w:val="20"/>
        </w:rPr>
        <w:t>ταξίδι</w:t>
      </w:r>
      <w:r w:rsidRPr="00DA2135">
        <w:rPr>
          <w:color w:val="002060"/>
          <w:sz w:val="20"/>
          <w:szCs w:val="20"/>
        </w:rPr>
        <w:t xml:space="preserve"> μας ξεκινάει με την επίσκεψη στην Αίτνα, το μεγαλύτερο και υψηλότερο ενεργό ηφαίστειο στην Ευρώπη (3.350 μ.). Έπειτα, αναχώρηση για την πανέμορφη και κοσμοπολίτικη ακρόπολη </w:t>
      </w:r>
      <w:proofErr w:type="spellStart"/>
      <w:r w:rsidRPr="00DA2135">
        <w:rPr>
          <w:color w:val="002060"/>
          <w:sz w:val="20"/>
          <w:szCs w:val="20"/>
        </w:rPr>
        <w:t>Ταορμίνα</w:t>
      </w:r>
      <w:proofErr w:type="spellEnd"/>
      <w:r w:rsidRPr="00DA2135">
        <w:rPr>
          <w:color w:val="002060"/>
          <w:sz w:val="20"/>
          <w:szCs w:val="20"/>
        </w:rPr>
        <w:t xml:space="preserve"> (</w:t>
      </w:r>
      <w:proofErr w:type="spellStart"/>
      <w:r w:rsidRPr="00DA2135">
        <w:rPr>
          <w:color w:val="002060"/>
          <w:sz w:val="20"/>
          <w:szCs w:val="20"/>
        </w:rPr>
        <w:t>Ταυρομένιον</w:t>
      </w:r>
      <w:proofErr w:type="spellEnd"/>
      <w:r w:rsidRPr="00DA2135">
        <w:rPr>
          <w:color w:val="002060"/>
          <w:sz w:val="20"/>
          <w:szCs w:val="20"/>
        </w:rPr>
        <w:t xml:space="preserve">), με θέα το Ιόνιο και τόπο καλλιτεχνών, μποέμ και συγγραφέων, τόπο έμπνευσης και ρεμβασμού και αρχαία αποικία των </w:t>
      </w:r>
      <w:proofErr w:type="spellStart"/>
      <w:r w:rsidRPr="00DA2135">
        <w:rPr>
          <w:color w:val="002060"/>
          <w:sz w:val="20"/>
          <w:szCs w:val="20"/>
        </w:rPr>
        <w:t>Ναξίων</w:t>
      </w:r>
      <w:proofErr w:type="spellEnd"/>
      <w:r w:rsidRPr="00DA2135">
        <w:rPr>
          <w:color w:val="002060"/>
          <w:sz w:val="20"/>
          <w:szCs w:val="20"/>
        </w:rPr>
        <w:t xml:space="preserve">. Περνώντας την Πόρτα </w:t>
      </w:r>
      <w:proofErr w:type="spellStart"/>
      <w:r w:rsidRPr="00DA2135">
        <w:rPr>
          <w:color w:val="002060"/>
          <w:sz w:val="20"/>
          <w:szCs w:val="20"/>
        </w:rPr>
        <w:t>Μεσίνα</w:t>
      </w:r>
      <w:proofErr w:type="spellEnd"/>
      <w:r w:rsidRPr="00DA2135">
        <w:rPr>
          <w:color w:val="002060"/>
          <w:sz w:val="20"/>
          <w:szCs w:val="20"/>
        </w:rPr>
        <w:t xml:space="preserve">, θα δούμε το </w:t>
      </w:r>
      <w:proofErr w:type="spellStart"/>
      <w:r w:rsidRPr="00DA2135">
        <w:rPr>
          <w:color w:val="002060"/>
          <w:sz w:val="20"/>
          <w:szCs w:val="20"/>
        </w:rPr>
        <w:t>Παλάτσο</w:t>
      </w:r>
      <w:proofErr w:type="spellEnd"/>
      <w:r w:rsidRPr="00DA2135">
        <w:rPr>
          <w:color w:val="002060"/>
          <w:sz w:val="20"/>
          <w:szCs w:val="20"/>
        </w:rPr>
        <w:t xml:space="preserve"> </w:t>
      </w:r>
      <w:proofErr w:type="spellStart"/>
      <w:r w:rsidRPr="00DA2135">
        <w:rPr>
          <w:color w:val="002060"/>
          <w:sz w:val="20"/>
          <w:szCs w:val="20"/>
        </w:rPr>
        <w:t>Κορβάια</w:t>
      </w:r>
      <w:proofErr w:type="spellEnd"/>
      <w:r w:rsidRPr="00DA2135">
        <w:rPr>
          <w:color w:val="002060"/>
          <w:sz w:val="20"/>
          <w:szCs w:val="20"/>
        </w:rPr>
        <w:t xml:space="preserve">, που αποτέλεσε έδρα του πρώτου Σικελικού Κοινοβουλίου (1410), το αρχαίο ελληνικό θέατρο, με πανοραμική θέα στη θάλασσα και την Αίτνα, και διαμέσου της </w:t>
      </w:r>
      <w:proofErr w:type="spellStart"/>
      <w:r w:rsidRPr="00DA2135">
        <w:rPr>
          <w:color w:val="002060"/>
          <w:sz w:val="20"/>
          <w:szCs w:val="20"/>
        </w:rPr>
        <w:t>Κόρσο</w:t>
      </w:r>
      <w:proofErr w:type="spellEnd"/>
      <w:r w:rsidRPr="00DA2135">
        <w:rPr>
          <w:color w:val="002060"/>
          <w:sz w:val="20"/>
          <w:szCs w:val="20"/>
        </w:rPr>
        <w:t xml:space="preserve"> Ουμπέρτο, θα καταλήξουμε στην κεντρική πλατεία Πιάτσα </w:t>
      </w:r>
      <w:proofErr w:type="spellStart"/>
      <w:r w:rsidRPr="00DA2135">
        <w:rPr>
          <w:color w:val="002060"/>
          <w:sz w:val="20"/>
          <w:szCs w:val="20"/>
        </w:rPr>
        <w:t>Νόβε</w:t>
      </w:r>
      <w:proofErr w:type="spellEnd"/>
      <w:r w:rsidRPr="00DA2135">
        <w:rPr>
          <w:color w:val="002060"/>
          <w:sz w:val="20"/>
          <w:szCs w:val="20"/>
        </w:rPr>
        <w:t xml:space="preserve"> </w:t>
      </w:r>
      <w:proofErr w:type="spellStart"/>
      <w:r w:rsidRPr="00DA2135">
        <w:rPr>
          <w:color w:val="002060"/>
          <w:sz w:val="20"/>
          <w:szCs w:val="20"/>
        </w:rPr>
        <w:t>Απρίλε</w:t>
      </w:r>
      <w:proofErr w:type="spellEnd"/>
      <w:r w:rsidRPr="00DA2135">
        <w:rPr>
          <w:color w:val="002060"/>
          <w:sz w:val="20"/>
          <w:szCs w:val="20"/>
        </w:rPr>
        <w:t xml:space="preserve"> με την εκκλησία του Αγίου Αυγουστίνου και τον Πύργο του Ρολογιού. Χρόνος ελεύθερος ως το απόγευμα για να απολαύσουμε αυτήν την υπέροχη ακρόπολη με την μοναδική καλντέρα της. Αργά το απόγευμα επιστροφή στο ξενοδοχείο μας στην </w:t>
      </w:r>
      <w:proofErr w:type="spellStart"/>
      <w:r w:rsidRPr="00DA2135">
        <w:rPr>
          <w:color w:val="002060"/>
          <w:sz w:val="20"/>
          <w:szCs w:val="20"/>
        </w:rPr>
        <w:t>Κατάνια</w:t>
      </w:r>
      <w:proofErr w:type="spellEnd"/>
      <w:r w:rsidRPr="00DA2135">
        <w:rPr>
          <w:color w:val="002060"/>
          <w:sz w:val="20"/>
          <w:szCs w:val="20"/>
        </w:rPr>
        <w:t xml:space="preserve">. </w:t>
      </w:r>
    </w:p>
    <w:p w14:paraId="147316C6" w14:textId="5ADE25D4" w:rsidR="00135B28" w:rsidRPr="00135B28" w:rsidRDefault="00135B28" w:rsidP="00135B28">
      <w:pPr>
        <w:spacing w:after="0"/>
        <w:jc w:val="both"/>
        <w:rPr>
          <w:b/>
          <w:bCs/>
          <w:color w:val="002060"/>
          <w:sz w:val="20"/>
          <w:szCs w:val="20"/>
          <w:u w:val="single"/>
        </w:rPr>
      </w:pPr>
      <w:r w:rsidRPr="00DA2135">
        <w:rPr>
          <w:b/>
          <w:bCs/>
          <w:color w:val="002060"/>
          <w:sz w:val="20"/>
          <w:szCs w:val="20"/>
        </w:rPr>
        <w:t xml:space="preserve">                                            </w:t>
      </w:r>
    </w:p>
    <w:p w14:paraId="1E3D5EFB" w14:textId="77777777" w:rsidR="00135B28" w:rsidRPr="00DA2135" w:rsidRDefault="00135B28" w:rsidP="00135B28">
      <w:pPr>
        <w:spacing w:after="0"/>
        <w:jc w:val="both"/>
        <w:rPr>
          <w:b/>
          <w:color w:val="0070C0"/>
          <w:sz w:val="20"/>
          <w:szCs w:val="20"/>
        </w:rPr>
      </w:pPr>
      <w:r w:rsidRPr="00DA2135">
        <w:rPr>
          <w:b/>
          <w:color w:val="0070C0"/>
          <w:sz w:val="20"/>
          <w:szCs w:val="20"/>
        </w:rPr>
        <w:t>2η</w:t>
      </w:r>
      <w:r w:rsidRPr="00DA2135">
        <w:rPr>
          <w:b/>
          <w:color w:val="0070C0"/>
          <w:sz w:val="20"/>
          <w:szCs w:val="20"/>
          <w:vertAlign w:val="superscript"/>
        </w:rPr>
        <w:t xml:space="preserve"> </w:t>
      </w:r>
      <w:r w:rsidRPr="00DA2135">
        <w:rPr>
          <w:b/>
          <w:color w:val="0070C0"/>
          <w:sz w:val="20"/>
          <w:szCs w:val="20"/>
        </w:rPr>
        <w:t>μέρα: ΚΑΤΑΝΙΑ - ΣΥΡΑΚΟΥΣΕΣ - ΟΡΤΥΓΙΑ (ξενάγηση) - ΝΟΤΟ</w:t>
      </w:r>
    </w:p>
    <w:p w14:paraId="33718DBD"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στο ξενοδοχείο και αναχώρηση για τις Συρακούσες.  Ξενάγηση στο αρχαιολογικό πάρκο της Νεάπολης,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 που βρίσκεται πάνω στο νησάκι Ορτυγία, όπου θα θαυμάσουμε τον </w:t>
      </w:r>
      <w:r w:rsidRPr="00DA2135">
        <w:rPr>
          <w:color w:val="002060"/>
          <w:sz w:val="20"/>
          <w:szCs w:val="20"/>
        </w:rPr>
        <w:lastRenderedPageBreak/>
        <w:t xml:space="preserve">Ναό του Απόλλωνα, την Πλατεία Αρχιμήδη με την Κρήνη της Αρτέμιδος, τον Καθεδρικό Ναό – μετατροπή του αρχαίου Ναού της Αθηνάς σε χριστιανική εκκλησία–, τη Βασιλική της Σάντα </w:t>
      </w:r>
      <w:proofErr w:type="spellStart"/>
      <w:r w:rsidRPr="00DA2135">
        <w:rPr>
          <w:color w:val="002060"/>
          <w:sz w:val="20"/>
          <w:szCs w:val="20"/>
        </w:rPr>
        <w:t>Λουτσία</w:t>
      </w:r>
      <w:proofErr w:type="spellEnd"/>
      <w:r w:rsidRPr="00DA2135">
        <w:rPr>
          <w:color w:val="002060"/>
          <w:sz w:val="20"/>
          <w:szCs w:val="20"/>
        </w:rPr>
        <w:t xml:space="preserve"> με τον αριστούργημα του </w:t>
      </w:r>
      <w:proofErr w:type="spellStart"/>
      <w:r w:rsidRPr="00DA2135">
        <w:rPr>
          <w:color w:val="002060"/>
          <w:sz w:val="20"/>
          <w:szCs w:val="20"/>
        </w:rPr>
        <w:t>Καραβάτζιο</w:t>
      </w:r>
      <w:proofErr w:type="spellEnd"/>
      <w:r w:rsidRPr="00DA2135">
        <w:rPr>
          <w:color w:val="002060"/>
          <w:sz w:val="20"/>
          <w:szCs w:val="20"/>
        </w:rPr>
        <w:t xml:space="preserve"> «Η ταφή της Σάντα </w:t>
      </w:r>
      <w:proofErr w:type="spellStart"/>
      <w:r w:rsidRPr="00DA2135">
        <w:rPr>
          <w:color w:val="002060"/>
          <w:sz w:val="20"/>
          <w:szCs w:val="20"/>
        </w:rPr>
        <w:t>Λουτσία</w:t>
      </w:r>
      <w:proofErr w:type="spellEnd"/>
      <w:r w:rsidRPr="00DA2135">
        <w:rPr>
          <w:color w:val="002060"/>
          <w:sz w:val="20"/>
          <w:szCs w:val="20"/>
        </w:rPr>
        <w:t xml:space="preserve">», και θα καταλήξουμε στην Πηγή της Αρέθουσας με τους παπύρους μέσα στο νερό. Ελεύθερος χρόνος για φαγητό στα υπέροχα παραδοσιακά μαγαζιά κατά μήκος της καθολικά </w:t>
      </w:r>
      <w:proofErr w:type="spellStart"/>
      <w:r w:rsidRPr="00DA2135">
        <w:rPr>
          <w:color w:val="002060"/>
          <w:sz w:val="20"/>
          <w:szCs w:val="20"/>
        </w:rPr>
        <w:t>πεζοδρομημένης</w:t>
      </w:r>
      <w:proofErr w:type="spellEnd"/>
      <w:r w:rsidRPr="00DA2135">
        <w:rPr>
          <w:color w:val="002060"/>
          <w:sz w:val="20"/>
          <w:szCs w:val="20"/>
        </w:rPr>
        <w:t xml:space="preserve"> Ορτυγίας. Στη συνέχεια, απογευματινή επίσκεψη στο Νότο, που βρίσκεται στους πρόποδες των </w:t>
      </w:r>
      <w:proofErr w:type="spellStart"/>
      <w:r w:rsidRPr="00DA2135">
        <w:rPr>
          <w:color w:val="002060"/>
          <w:sz w:val="20"/>
          <w:szCs w:val="20"/>
        </w:rPr>
        <w:t>Υβλαίων</w:t>
      </w:r>
      <w:proofErr w:type="spellEnd"/>
      <w:r w:rsidRPr="00DA2135">
        <w:rPr>
          <w:color w:val="002060"/>
          <w:sz w:val="20"/>
          <w:szCs w:val="20"/>
        </w:rPr>
        <w:t xml:space="preserve"> </w:t>
      </w:r>
      <w:proofErr w:type="spellStart"/>
      <w:r w:rsidRPr="00DA2135">
        <w:rPr>
          <w:color w:val="002060"/>
          <w:sz w:val="20"/>
          <w:szCs w:val="20"/>
        </w:rPr>
        <w:t>Ορέων</w:t>
      </w:r>
      <w:proofErr w:type="spellEnd"/>
      <w:r w:rsidRPr="00DA2135">
        <w:rPr>
          <w:color w:val="002060"/>
          <w:sz w:val="20"/>
          <w:szCs w:val="20"/>
        </w:rPr>
        <w:t xml:space="preserve">. Μία πόλη που συγκαταλέγεται στον κατάλογο των Μνημείων Παγκόσμιας Κληρονομιάς της UNESCO, με το μπαρόκ να είναι στην αποθέωσή του. Χρόνος ελεύθερος για καφέ και το διάσημο παγωτό της περιοχής. Επιστροφή στο ξενοδοχείο μας αργά το απόγευμα. Διανυκτέρευση. </w:t>
      </w:r>
    </w:p>
    <w:p w14:paraId="41D74B53" w14:textId="77777777" w:rsidR="00135B28" w:rsidRPr="00DA2135" w:rsidRDefault="00135B28" w:rsidP="00135B28">
      <w:pPr>
        <w:spacing w:after="0"/>
        <w:jc w:val="both"/>
        <w:rPr>
          <w:b/>
          <w:color w:val="0070C0"/>
          <w:sz w:val="20"/>
          <w:szCs w:val="20"/>
        </w:rPr>
      </w:pPr>
    </w:p>
    <w:p w14:paraId="7B717907" w14:textId="45A3DBCA" w:rsidR="00135B28" w:rsidRPr="00DA2135" w:rsidRDefault="00135B28" w:rsidP="00135B28">
      <w:pPr>
        <w:spacing w:after="0"/>
        <w:jc w:val="both"/>
        <w:rPr>
          <w:b/>
          <w:color w:val="0070C0"/>
          <w:sz w:val="20"/>
          <w:szCs w:val="20"/>
        </w:rPr>
      </w:pPr>
      <w:r>
        <w:rPr>
          <w:b/>
          <w:color w:val="0070C0"/>
          <w:sz w:val="20"/>
          <w:szCs w:val="20"/>
        </w:rPr>
        <w:t>3</w:t>
      </w:r>
      <w:r w:rsidRPr="00DA2135">
        <w:rPr>
          <w:b/>
          <w:color w:val="0070C0"/>
          <w:sz w:val="20"/>
          <w:szCs w:val="20"/>
        </w:rPr>
        <w:t>η μέρα: ΚΑΤΑΝΙΑ</w:t>
      </w:r>
      <w:r>
        <w:rPr>
          <w:b/>
          <w:color w:val="0070C0"/>
          <w:sz w:val="20"/>
          <w:szCs w:val="20"/>
        </w:rPr>
        <w:t>(ξενάγηση πόλης)</w:t>
      </w:r>
      <w:r w:rsidRPr="00DA2135">
        <w:rPr>
          <w:b/>
          <w:color w:val="0070C0"/>
          <w:sz w:val="20"/>
          <w:szCs w:val="20"/>
        </w:rPr>
        <w:t xml:space="preserve"> – ΑΓΚΡΙΤΖΕΝΤΟ (ΑΚΡΑΓΑΣ)   </w:t>
      </w:r>
    </w:p>
    <w:p w14:paraId="4B3D057E" w14:textId="1AF680A9" w:rsidR="00135B28" w:rsidRPr="00DA2135" w:rsidRDefault="00135B28" w:rsidP="00135B28">
      <w:pPr>
        <w:spacing w:after="0"/>
        <w:jc w:val="both"/>
        <w:rPr>
          <w:color w:val="002060"/>
          <w:sz w:val="20"/>
          <w:szCs w:val="20"/>
        </w:rPr>
      </w:pPr>
      <w:r w:rsidRPr="00DA2135">
        <w:rPr>
          <w:color w:val="002060"/>
          <w:sz w:val="20"/>
          <w:szCs w:val="20"/>
        </w:rPr>
        <w:t>Πρωινό στο ξενοδοχείο.</w:t>
      </w:r>
      <w:r>
        <w:rPr>
          <w:color w:val="002060"/>
          <w:sz w:val="20"/>
          <w:szCs w:val="20"/>
        </w:rPr>
        <w:t xml:space="preserve"> Π</w:t>
      </w:r>
      <w:r w:rsidRPr="00DA2135">
        <w:rPr>
          <w:color w:val="002060"/>
          <w:sz w:val="20"/>
          <w:szCs w:val="20"/>
        </w:rPr>
        <w:t xml:space="preserve">ανοραμική περιήγηση στην πόλη της </w:t>
      </w:r>
      <w:proofErr w:type="spellStart"/>
      <w:r w:rsidRPr="00DA2135">
        <w:rPr>
          <w:color w:val="002060"/>
          <w:sz w:val="20"/>
          <w:szCs w:val="20"/>
        </w:rPr>
        <w:t>Κατάνια</w:t>
      </w:r>
      <w:proofErr w:type="spellEnd"/>
      <w:r w:rsidRPr="00DA2135">
        <w:rPr>
          <w:color w:val="002060"/>
          <w:sz w:val="20"/>
          <w:szCs w:val="20"/>
        </w:rPr>
        <w:t xml:space="preserve">, δεύτερη μεγαλύτερη πόλη στην Σικελία μετά το Παλέρμο, στις ανατολικές ακτές του νησιού στο Ιόνιο Πέλαγος. Στο ιστορικό κέντρο της πόλης θα δούμε την Piazza del </w:t>
      </w:r>
      <w:proofErr w:type="spellStart"/>
      <w:r w:rsidRPr="00DA2135">
        <w:rPr>
          <w:color w:val="002060"/>
          <w:sz w:val="20"/>
          <w:szCs w:val="20"/>
        </w:rPr>
        <w:t>Duomo</w:t>
      </w:r>
      <w:proofErr w:type="spellEnd"/>
      <w:r w:rsidRPr="00DA2135">
        <w:rPr>
          <w:color w:val="002060"/>
          <w:sz w:val="20"/>
          <w:szCs w:val="20"/>
        </w:rPr>
        <w:t xml:space="preserve"> ή αλλιώς το Σιντριβάνι του Ελέφαντα, ένα γλυπτό από μαύρη λάβα της Αίτνας, τον Καθεδρικό Ναό της Αγίας </w:t>
      </w:r>
      <w:proofErr w:type="spellStart"/>
      <w:r w:rsidRPr="00DA2135">
        <w:rPr>
          <w:color w:val="002060"/>
          <w:sz w:val="20"/>
          <w:szCs w:val="20"/>
        </w:rPr>
        <w:t>Αγάθης</w:t>
      </w:r>
      <w:proofErr w:type="spellEnd"/>
      <w:r w:rsidRPr="00DA2135">
        <w:rPr>
          <w:color w:val="002060"/>
          <w:sz w:val="20"/>
          <w:szCs w:val="20"/>
        </w:rPr>
        <w:t xml:space="preserve">, πολιούχου της πόλης και το </w:t>
      </w:r>
      <w:proofErr w:type="spellStart"/>
      <w:r w:rsidRPr="00DA2135">
        <w:rPr>
          <w:color w:val="002060"/>
          <w:sz w:val="20"/>
          <w:szCs w:val="20"/>
        </w:rPr>
        <w:t>Castello</w:t>
      </w:r>
      <w:proofErr w:type="spellEnd"/>
      <w:r w:rsidRPr="00DA2135">
        <w:rPr>
          <w:color w:val="002060"/>
          <w:sz w:val="20"/>
          <w:szCs w:val="20"/>
        </w:rPr>
        <w:t xml:space="preserve"> </w:t>
      </w:r>
      <w:proofErr w:type="spellStart"/>
      <w:r w:rsidRPr="00DA2135">
        <w:rPr>
          <w:color w:val="002060"/>
          <w:sz w:val="20"/>
          <w:szCs w:val="20"/>
        </w:rPr>
        <w:t>Ursinο</w:t>
      </w:r>
      <w:proofErr w:type="spellEnd"/>
      <w:r w:rsidRPr="00DA2135">
        <w:rPr>
          <w:color w:val="002060"/>
          <w:sz w:val="20"/>
          <w:szCs w:val="20"/>
        </w:rPr>
        <w:t xml:space="preserve"> του 13ου αι. που στεγάζει το μουσείο </w:t>
      </w:r>
      <w:proofErr w:type="spellStart"/>
      <w:r w:rsidRPr="00DA2135">
        <w:rPr>
          <w:color w:val="002060"/>
          <w:sz w:val="20"/>
          <w:szCs w:val="20"/>
        </w:rPr>
        <w:t>Civico</w:t>
      </w:r>
      <w:proofErr w:type="spellEnd"/>
      <w:r w:rsidRPr="00DA2135">
        <w:rPr>
          <w:color w:val="002060"/>
          <w:sz w:val="20"/>
          <w:szCs w:val="20"/>
        </w:rPr>
        <w:t xml:space="preserve">. Αναχώρηση για τον </w:t>
      </w:r>
      <w:proofErr w:type="spellStart"/>
      <w:r w:rsidRPr="00DA2135">
        <w:rPr>
          <w:color w:val="002060"/>
          <w:sz w:val="20"/>
          <w:szCs w:val="20"/>
        </w:rPr>
        <w:t>Ακράγαντα</w:t>
      </w:r>
      <w:proofErr w:type="spellEnd"/>
      <w:r w:rsidRPr="00DA2135">
        <w:rPr>
          <w:color w:val="002060"/>
          <w:sz w:val="20"/>
          <w:szCs w:val="20"/>
        </w:rPr>
        <w:t xml:space="preserve"> (Αγκριτζέντο), μία από τις πλουσιότερες και επιφανέστερες ελληνικές αποικίες της Μεγάλης Ελλάδας. Με την άφιξη μας, ξεκινάμε την μεγαλοπρεπή ξενάγηση μας στον εκπληκτικό αρχαιολογικό χώρο της «Κοιλάδας των Ναών», θα δούμε τον Ναό της </w:t>
      </w:r>
      <w:proofErr w:type="spellStart"/>
      <w:r w:rsidRPr="00DA2135">
        <w:rPr>
          <w:color w:val="002060"/>
          <w:sz w:val="20"/>
          <w:szCs w:val="20"/>
        </w:rPr>
        <w:t>Λακινίας</w:t>
      </w:r>
      <w:proofErr w:type="spellEnd"/>
      <w:r w:rsidRPr="00DA2135">
        <w:rPr>
          <w:color w:val="002060"/>
          <w:sz w:val="20"/>
          <w:szCs w:val="20"/>
        </w:rPr>
        <w:t xml:space="preserve">  Ήρας και θα συνεχίσουμε με τον καλοδιατηρημένο Ναό της Ομόνοιας, του Ηρακλή του Ολύμπιου Δία, των </w:t>
      </w:r>
      <w:proofErr w:type="spellStart"/>
      <w:r w:rsidRPr="00DA2135">
        <w:rPr>
          <w:color w:val="002060"/>
          <w:sz w:val="20"/>
          <w:szCs w:val="20"/>
        </w:rPr>
        <w:t>Διοσκούρων</w:t>
      </w:r>
      <w:proofErr w:type="spellEnd"/>
      <w:r w:rsidRPr="00DA2135">
        <w:rPr>
          <w:color w:val="002060"/>
          <w:sz w:val="20"/>
          <w:szCs w:val="20"/>
        </w:rPr>
        <w:t xml:space="preserve"> και του Ηφαίστου.  Μεταφορά και τακτοποίηση στο ξενοδοχείο.  Διανυκτέρευση.</w:t>
      </w:r>
    </w:p>
    <w:p w14:paraId="7F0887AA" w14:textId="77777777" w:rsidR="00135B28" w:rsidRPr="00DA2135" w:rsidRDefault="00135B28" w:rsidP="00135B28">
      <w:pPr>
        <w:spacing w:after="0"/>
        <w:jc w:val="both"/>
        <w:rPr>
          <w:b/>
          <w:sz w:val="20"/>
          <w:szCs w:val="20"/>
        </w:rPr>
      </w:pPr>
    </w:p>
    <w:p w14:paraId="05497D3F" w14:textId="0251FAF3" w:rsidR="00135B28" w:rsidRPr="00DA2135" w:rsidRDefault="00135B28" w:rsidP="00135B28">
      <w:pPr>
        <w:spacing w:after="0"/>
        <w:jc w:val="both"/>
        <w:rPr>
          <w:b/>
          <w:color w:val="0070C0"/>
          <w:sz w:val="20"/>
          <w:szCs w:val="20"/>
        </w:rPr>
      </w:pPr>
      <w:r>
        <w:rPr>
          <w:b/>
          <w:color w:val="0070C0"/>
          <w:sz w:val="20"/>
          <w:szCs w:val="20"/>
        </w:rPr>
        <w:t>4</w:t>
      </w:r>
      <w:r w:rsidRPr="00DA2135">
        <w:rPr>
          <w:b/>
          <w:color w:val="0070C0"/>
          <w:sz w:val="20"/>
          <w:szCs w:val="20"/>
        </w:rPr>
        <w:t xml:space="preserve">η μέρα: </w:t>
      </w:r>
      <w:r>
        <w:rPr>
          <w:b/>
          <w:color w:val="0070C0"/>
          <w:sz w:val="20"/>
          <w:szCs w:val="20"/>
        </w:rPr>
        <w:t>ΑΓΚΡΙΤΖΕΝΤΟ (</w:t>
      </w:r>
      <w:r w:rsidRPr="00DA2135">
        <w:rPr>
          <w:b/>
          <w:color w:val="0070C0"/>
          <w:sz w:val="20"/>
          <w:szCs w:val="20"/>
        </w:rPr>
        <w:t>ΑΚΡΑΓΑΣ</w:t>
      </w:r>
      <w:r>
        <w:rPr>
          <w:b/>
          <w:color w:val="0070C0"/>
          <w:sz w:val="20"/>
          <w:szCs w:val="20"/>
        </w:rPr>
        <w:t>)</w:t>
      </w:r>
      <w:r w:rsidRPr="00DA2135">
        <w:rPr>
          <w:b/>
          <w:color w:val="0070C0"/>
          <w:sz w:val="20"/>
          <w:szCs w:val="20"/>
        </w:rPr>
        <w:t xml:space="preserve"> – ΚΕΦΑΛΟΥ – ΠΑΛΕΡΜΟ </w:t>
      </w:r>
    </w:p>
    <w:p w14:paraId="6F56905B" w14:textId="77777777" w:rsidR="00135B28" w:rsidRPr="00AC531F" w:rsidRDefault="00135B28" w:rsidP="00135B28">
      <w:pPr>
        <w:spacing w:after="0"/>
        <w:jc w:val="both"/>
        <w:rPr>
          <w:color w:val="002060"/>
          <w:sz w:val="20"/>
          <w:szCs w:val="20"/>
        </w:rPr>
      </w:pPr>
      <w:r w:rsidRPr="00AC531F">
        <w:rPr>
          <w:color w:val="002060"/>
          <w:sz w:val="20"/>
          <w:szCs w:val="20"/>
        </w:rPr>
        <w:t xml:space="preserve">Πρωινό στο ξενοδοχείο. Αναχώρηση για την πανέμορφη και γραφικότατη </w:t>
      </w:r>
      <w:proofErr w:type="spellStart"/>
      <w:r w:rsidRPr="00AC531F">
        <w:rPr>
          <w:color w:val="002060"/>
          <w:sz w:val="20"/>
          <w:szCs w:val="20"/>
        </w:rPr>
        <w:t>Κεφαλού</w:t>
      </w:r>
      <w:proofErr w:type="spellEnd"/>
      <w:r w:rsidRPr="00AC531F">
        <w:rPr>
          <w:color w:val="002060"/>
          <w:sz w:val="20"/>
          <w:szCs w:val="20"/>
        </w:rPr>
        <w:t xml:space="preserve">, με την γραφική Πιάτσα Ντουόμο, τον Καθεδρικό Ναό (12ος-15ος αι.) και τα βυζαντινά ψηφιδωτά. Μετά την </w:t>
      </w:r>
      <w:proofErr w:type="spellStart"/>
      <w:r w:rsidRPr="00AC531F">
        <w:rPr>
          <w:color w:val="002060"/>
          <w:sz w:val="20"/>
          <w:szCs w:val="20"/>
        </w:rPr>
        <w:t>ξεναγητική</w:t>
      </w:r>
      <w:proofErr w:type="spellEnd"/>
      <w:r w:rsidRPr="00AC531F">
        <w:rPr>
          <w:color w:val="002060"/>
          <w:sz w:val="20"/>
          <w:szCs w:val="20"/>
        </w:rPr>
        <w:t xml:space="preserve"> περιήγηση μας στη λιθόστρωτη </w:t>
      </w:r>
      <w:proofErr w:type="spellStart"/>
      <w:r w:rsidRPr="00AC531F">
        <w:rPr>
          <w:color w:val="002060"/>
          <w:sz w:val="20"/>
          <w:szCs w:val="20"/>
        </w:rPr>
        <w:t>καστροπολιτεία</w:t>
      </w:r>
      <w:proofErr w:type="spellEnd"/>
      <w:r w:rsidRPr="00AC531F">
        <w:rPr>
          <w:color w:val="002060"/>
          <w:sz w:val="20"/>
          <w:szCs w:val="20"/>
        </w:rPr>
        <w:t>, θα έχουμε τον ελεύθερο χρόνο να γευτούμε την υπέροχη τοπική κουζίνα, ή να κάνουμε μία δροσερή βουτιά στην όμορφη ακτή της πόλης. Το απόγευμα αναχώρηση για το Παλέρμο. Άφιξη και τακτοποίηση στο ξενοδοχείο μας. Χρόνος στη διάθεση σας για μία πρώτη γνωριμία με την πόλη. Διανυκτέρευση.</w:t>
      </w:r>
    </w:p>
    <w:p w14:paraId="66ECF548" w14:textId="77777777" w:rsidR="00135B28" w:rsidRPr="00DA2135" w:rsidRDefault="00135B28" w:rsidP="00135B28">
      <w:pPr>
        <w:spacing w:after="0"/>
        <w:jc w:val="both"/>
        <w:rPr>
          <w:b/>
          <w:sz w:val="20"/>
          <w:szCs w:val="20"/>
        </w:rPr>
      </w:pPr>
    </w:p>
    <w:p w14:paraId="2B8ABFAC" w14:textId="266677F5" w:rsidR="00135B28" w:rsidRPr="00DA2135" w:rsidRDefault="00135B28" w:rsidP="00135B28">
      <w:pPr>
        <w:spacing w:after="0"/>
        <w:jc w:val="both"/>
        <w:rPr>
          <w:b/>
          <w:color w:val="0070C0"/>
          <w:sz w:val="20"/>
          <w:szCs w:val="20"/>
        </w:rPr>
      </w:pPr>
      <w:r>
        <w:rPr>
          <w:b/>
          <w:color w:val="0070C0"/>
          <w:sz w:val="20"/>
          <w:szCs w:val="20"/>
        </w:rPr>
        <w:t>5</w:t>
      </w:r>
      <w:r w:rsidRPr="00DA2135">
        <w:rPr>
          <w:b/>
          <w:color w:val="0070C0"/>
          <w:sz w:val="20"/>
          <w:szCs w:val="20"/>
          <w:vertAlign w:val="superscript"/>
        </w:rPr>
        <w:t>η</w:t>
      </w:r>
      <w:r w:rsidRPr="00DA2135">
        <w:rPr>
          <w:b/>
          <w:color w:val="0070C0"/>
          <w:sz w:val="20"/>
          <w:szCs w:val="20"/>
        </w:rPr>
        <w:t xml:space="preserve"> μέρα: ΠΑΛΕΡΜΟ - ΕΡΙΤΣΕ - ΤΡΑΠΑΝΙ  </w:t>
      </w:r>
    </w:p>
    <w:p w14:paraId="04E7EE46"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μπουφέ στο ξενοδοχείο. Στη συνέχεια θα επισκεφθούμε τη μεσαιωνική </w:t>
      </w:r>
      <w:proofErr w:type="spellStart"/>
      <w:r w:rsidRPr="00DA2135">
        <w:rPr>
          <w:color w:val="002060"/>
          <w:sz w:val="20"/>
          <w:szCs w:val="20"/>
        </w:rPr>
        <w:t>καστρούπολη</w:t>
      </w:r>
      <w:proofErr w:type="spellEnd"/>
      <w:r w:rsidRPr="00DA2135">
        <w:rPr>
          <w:color w:val="002060"/>
          <w:sz w:val="20"/>
          <w:szCs w:val="20"/>
        </w:rPr>
        <w:t xml:space="preserve"> </w:t>
      </w:r>
      <w:proofErr w:type="spellStart"/>
      <w:r w:rsidRPr="00DA2135">
        <w:rPr>
          <w:color w:val="002060"/>
          <w:sz w:val="20"/>
          <w:szCs w:val="20"/>
        </w:rPr>
        <w:t>Έριτσε</w:t>
      </w:r>
      <w:proofErr w:type="spellEnd"/>
      <w:r w:rsidRPr="00DA2135">
        <w:rPr>
          <w:color w:val="002060"/>
          <w:sz w:val="20"/>
          <w:szCs w:val="20"/>
        </w:rPr>
        <w:t xml:space="preserve"> (</w:t>
      </w:r>
      <w:proofErr w:type="spellStart"/>
      <w:r w:rsidRPr="00DA2135">
        <w:rPr>
          <w:color w:val="002060"/>
          <w:sz w:val="20"/>
          <w:szCs w:val="20"/>
        </w:rPr>
        <w:t>Ερικία</w:t>
      </w:r>
      <w:proofErr w:type="spellEnd"/>
      <w:r w:rsidRPr="00DA2135">
        <w:rPr>
          <w:color w:val="002060"/>
          <w:sz w:val="20"/>
          <w:szCs w:val="20"/>
        </w:rPr>
        <w:t xml:space="preserve">), κτισμένη στην κορυφή ενός απόκρημνου βράχου στο δυτικότερο σημείο του νησιού με εκπληκτική θέα από την μία πλευρά προς το Τυρρηνικό Πέλαγος, και από την άλλη το </w:t>
      </w:r>
      <w:proofErr w:type="spellStart"/>
      <w:r w:rsidRPr="00DA2135">
        <w:rPr>
          <w:color w:val="002060"/>
          <w:sz w:val="20"/>
          <w:szCs w:val="20"/>
        </w:rPr>
        <w:t>Τράπανι</w:t>
      </w:r>
      <w:proofErr w:type="spellEnd"/>
      <w:r w:rsidRPr="00DA2135">
        <w:rPr>
          <w:color w:val="002060"/>
          <w:sz w:val="20"/>
          <w:szCs w:val="20"/>
        </w:rPr>
        <w:t xml:space="preserve"> με τις αλυκές  και τα νησάκια της </w:t>
      </w:r>
      <w:proofErr w:type="spellStart"/>
      <w:r w:rsidRPr="00DA2135">
        <w:rPr>
          <w:color w:val="002060"/>
          <w:sz w:val="20"/>
          <w:szCs w:val="20"/>
        </w:rPr>
        <w:t>Εγάδης</w:t>
      </w:r>
      <w:proofErr w:type="spellEnd"/>
      <w:r w:rsidRPr="00DA2135">
        <w:rPr>
          <w:color w:val="002060"/>
          <w:sz w:val="20"/>
          <w:szCs w:val="20"/>
        </w:rPr>
        <w:t xml:space="preserve">. Αργά το απόγευμα άφιξη  στην πρωτεύουσα και διοικητική έδρα της αυτόνομης περιοχής της Σικελίας: το Παλέρμο, στους πρόποδες του βουνού </w:t>
      </w:r>
      <w:proofErr w:type="spellStart"/>
      <w:r w:rsidRPr="00DA2135">
        <w:rPr>
          <w:color w:val="002060"/>
          <w:sz w:val="20"/>
          <w:szCs w:val="20"/>
        </w:rPr>
        <w:t>Πελεγκρίνο</w:t>
      </w:r>
      <w:proofErr w:type="spellEnd"/>
      <w:r w:rsidRPr="00DA2135">
        <w:rPr>
          <w:color w:val="002060"/>
          <w:sz w:val="20"/>
          <w:szCs w:val="20"/>
        </w:rPr>
        <w:t>. Μεταφορά και τακτοποίηση στο ξενοδοχείο. Χρόνος στη διάθεση σας για μία πρώτη γνωριμία με την πόλη. Διανυκτέρευση.</w:t>
      </w:r>
    </w:p>
    <w:p w14:paraId="50AC9D2A" w14:textId="77777777" w:rsidR="00135B28" w:rsidRPr="00DA2135" w:rsidRDefault="00135B28" w:rsidP="00135B28">
      <w:pPr>
        <w:spacing w:after="0"/>
        <w:jc w:val="both"/>
        <w:rPr>
          <w:sz w:val="20"/>
          <w:szCs w:val="20"/>
        </w:rPr>
      </w:pPr>
    </w:p>
    <w:p w14:paraId="091634C5" w14:textId="6CA65198" w:rsidR="00135B28" w:rsidRPr="00DA2135" w:rsidRDefault="00135B28" w:rsidP="00135B28">
      <w:pPr>
        <w:spacing w:after="0"/>
        <w:jc w:val="both"/>
        <w:rPr>
          <w:color w:val="0070C0"/>
          <w:sz w:val="20"/>
          <w:szCs w:val="20"/>
        </w:rPr>
      </w:pPr>
      <w:r>
        <w:rPr>
          <w:b/>
          <w:color w:val="0070C0"/>
          <w:sz w:val="20"/>
          <w:szCs w:val="20"/>
        </w:rPr>
        <w:t>6</w:t>
      </w:r>
      <w:r w:rsidRPr="00DA2135">
        <w:rPr>
          <w:b/>
          <w:color w:val="0070C0"/>
          <w:sz w:val="20"/>
          <w:szCs w:val="20"/>
          <w:vertAlign w:val="superscript"/>
        </w:rPr>
        <w:t>η</w:t>
      </w:r>
      <w:r w:rsidRPr="00DA2135">
        <w:rPr>
          <w:b/>
          <w:color w:val="0070C0"/>
          <w:sz w:val="20"/>
          <w:szCs w:val="20"/>
        </w:rPr>
        <w:t xml:space="preserve"> μέρα: ΠΑΛΕΡΜΟ (Ξενάγηση πόλης) – ΜΟΝΡΕΑΛΕ - ΑΘΗΝΑ</w:t>
      </w:r>
    </w:p>
    <w:p w14:paraId="33F31B3F" w14:textId="77777777" w:rsidR="00135B28" w:rsidRPr="00DA2135" w:rsidRDefault="00135B28" w:rsidP="00135B28">
      <w:pPr>
        <w:spacing w:after="0"/>
        <w:jc w:val="both"/>
        <w:rPr>
          <w:color w:val="002060"/>
          <w:sz w:val="20"/>
          <w:szCs w:val="20"/>
        </w:rPr>
      </w:pPr>
      <w:r w:rsidRPr="00DA2135">
        <w:rPr>
          <w:color w:val="002060"/>
          <w:sz w:val="20"/>
          <w:szCs w:val="20"/>
        </w:rPr>
        <w:t xml:space="preserve">Πρωινό μπουφέ στο ξενοδοχείο. Αναχώρηση για τον λόφο του </w:t>
      </w:r>
      <w:proofErr w:type="spellStart"/>
      <w:r w:rsidRPr="00DA2135">
        <w:rPr>
          <w:color w:val="002060"/>
          <w:sz w:val="20"/>
          <w:szCs w:val="20"/>
        </w:rPr>
        <w:t>Μονρεάλε</w:t>
      </w:r>
      <w:proofErr w:type="spellEnd"/>
      <w:r w:rsidRPr="00DA2135">
        <w:rPr>
          <w:color w:val="002060"/>
          <w:sz w:val="20"/>
          <w:szCs w:val="20"/>
        </w:rPr>
        <w:t xml:space="preserve">,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συνεχιστεί με τον Καθεδρικό Ναό, την Πιάτσα </w:t>
      </w:r>
      <w:proofErr w:type="spellStart"/>
      <w:r w:rsidRPr="00DA2135">
        <w:rPr>
          <w:color w:val="002060"/>
          <w:sz w:val="20"/>
          <w:szCs w:val="20"/>
        </w:rPr>
        <w:t>Πρετόρια</w:t>
      </w:r>
      <w:proofErr w:type="spellEnd"/>
      <w:r w:rsidRPr="00DA2135">
        <w:rPr>
          <w:color w:val="002060"/>
          <w:sz w:val="20"/>
          <w:szCs w:val="20"/>
        </w:rPr>
        <w:t xml:space="preserve"> με το «Σιντριβάνι της Ντροπής» και το μέγαρο της Γερουσίας, την εκκλησία της </w:t>
      </w:r>
      <w:proofErr w:type="spellStart"/>
      <w:r w:rsidRPr="00DA2135">
        <w:rPr>
          <w:color w:val="002060"/>
          <w:sz w:val="20"/>
          <w:szCs w:val="20"/>
        </w:rPr>
        <w:t>Μαρτοράνα</w:t>
      </w:r>
      <w:proofErr w:type="spellEnd"/>
      <w:r w:rsidRPr="00DA2135">
        <w:rPr>
          <w:color w:val="002060"/>
          <w:sz w:val="20"/>
          <w:szCs w:val="20"/>
        </w:rPr>
        <w:t xml:space="preserve"> με τα περίφημα βυζαντινά ψηφιδωτά, το θέατρο </w:t>
      </w:r>
      <w:proofErr w:type="spellStart"/>
      <w:r w:rsidRPr="00DA2135">
        <w:rPr>
          <w:color w:val="002060"/>
          <w:sz w:val="20"/>
          <w:szCs w:val="20"/>
        </w:rPr>
        <w:t>Μάσιμο</w:t>
      </w:r>
      <w:proofErr w:type="spellEnd"/>
      <w:r w:rsidRPr="00DA2135">
        <w:rPr>
          <w:color w:val="002060"/>
          <w:sz w:val="20"/>
          <w:szCs w:val="20"/>
        </w:rPr>
        <w:t xml:space="preserve"> και την πλατεία με το </w:t>
      </w:r>
      <w:proofErr w:type="spellStart"/>
      <w:r w:rsidRPr="00DA2135">
        <w:rPr>
          <w:color w:val="002060"/>
          <w:sz w:val="20"/>
          <w:szCs w:val="20"/>
        </w:rPr>
        <w:t>Πολυθέαμα</w:t>
      </w:r>
      <w:proofErr w:type="spellEnd"/>
      <w:r w:rsidRPr="00DA2135">
        <w:rPr>
          <w:color w:val="002060"/>
          <w:sz w:val="20"/>
          <w:szCs w:val="20"/>
        </w:rPr>
        <w:t xml:space="preserve"> </w:t>
      </w:r>
      <w:proofErr w:type="spellStart"/>
      <w:r w:rsidRPr="00DA2135">
        <w:rPr>
          <w:color w:val="002060"/>
          <w:sz w:val="20"/>
          <w:szCs w:val="20"/>
        </w:rPr>
        <w:t>Γαριβάλδη</w:t>
      </w:r>
      <w:proofErr w:type="spellEnd"/>
      <w:r w:rsidRPr="00DA2135">
        <w:rPr>
          <w:color w:val="002060"/>
          <w:sz w:val="20"/>
          <w:szCs w:val="20"/>
        </w:rPr>
        <w:t>. Επιστροφή το μεσημέρι στο ξενοδοχείο και απόγευμα ελεύθερο. Διανυκτέρευση.</w:t>
      </w:r>
    </w:p>
    <w:p w14:paraId="62DB1565" w14:textId="2D48FC70" w:rsidR="00135B28" w:rsidRPr="00BF1183" w:rsidRDefault="00135B28" w:rsidP="00135B28">
      <w:pPr>
        <w:spacing w:after="0"/>
        <w:jc w:val="both"/>
        <w:rPr>
          <w:b/>
        </w:rPr>
      </w:pPr>
      <w:r w:rsidRPr="001F1E41">
        <w:rPr>
          <w:b/>
        </w:rPr>
        <w:t xml:space="preserve">      </w:t>
      </w:r>
    </w:p>
    <w:p w14:paraId="2597E5CE" w14:textId="77777777" w:rsidR="00E8586C" w:rsidRPr="00593456" w:rsidRDefault="00E8586C" w:rsidP="00E8586C">
      <w:pPr>
        <w:pStyle w:val="aa"/>
        <w:jc w:val="both"/>
        <w:rPr>
          <w:rFonts w:cs="Calibri"/>
          <w:b/>
          <w:bCs/>
          <w:sz w:val="24"/>
          <w:szCs w:val="24"/>
          <w:u w:val="single"/>
          <w:lang w:val="el-GR"/>
        </w:rPr>
      </w:pPr>
      <w:r>
        <w:rPr>
          <w:rFonts w:cs="Calibri"/>
          <w:b/>
          <w:bCs/>
          <w:sz w:val="24"/>
          <w:szCs w:val="24"/>
          <w:u w:val="single"/>
          <w:lang w:val="el-GR"/>
        </w:rPr>
        <w:lastRenderedPageBreak/>
        <w:t xml:space="preserve">                                                                                  </w:t>
      </w:r>
      <w:r w:rsidRPr="00B026CD">
        <w:rPr>
          <w:rFonts w:cs="Calibri"/>
          <w:b/>
          <w:bCs/>
          <w:sz w:val="24"/>
          <w:szCs w:val="24"/>
          <w:u w:val="single"/>
          <w:lang w:val="el-GR"/>
        </w:rPr>
        <w:t xml:space="preserve"> </w:t>
      </w:r>
      <w:proofErr w:type="spellStart"/>
      <w:r>
        <w:rPr>
          <w:rFonts w:cs="Calibri"/>
          <w:b/>
          <w:bCs/>
          <w:sz w:val="24"/>
          <w:szCs w:val="24"/>
          <w:u w:val="single"/>
        </w:rPr>
        <w:t>SuperEarly</w:t>
      </w:r>
      <w:proofErr w:type="spellEnd"/>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4F57E52E" w14:textId="768D060C"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593456">
        <w:rPr>
          <w:rFonts w:cs="Calibri"/>
          <w:b/>
          <w:bCs/>
          <w:sz w:val="24"/>
          <w:szCs w:val="24"/>
          <w:lang w:val="el-GR"/>
        </w:rPr>
        <w:t>6</w:t>
      </w:r>
      <w:r w:rsidR="00BF1183">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Pr="00EB7A7A">
        <w:rPr>
          <w:rFonts w:cs="Calibri"/>
          <w:b/>
          <w:bCs/>
          <w:sz w:val="24"/>
          <w:szCs w:val="24"/>
          <w:lang w:val="el-GR"/>
        </w:rPr>
        <w:t>6</w:t>
      </w:r>
      <w:r w:rsidR="00BF1183">
        <w:rPr>
          <w:rFonts w:cs="Calibri"/>
          <w:b/>
          <w:bCs/>
          <w:sz w:val="24"/>
          <w:szCs w:val="24"/>
          <w:lang w:val="el-GR"/>
        </w:rPr>
        <w:t>8</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Pr>
          <w:rFonts w:cs="Calibri"/>
          <w:b/>
          <w:bCs/>
          <w:sz w:val="24"/>
          <w:szCs w:val="24"/>
          <w:lang w:val="el-GR"/>
        </w:rPr>
        <w:t>7</w:t>
      </w:r>
      <w:r w:rsidR="00BF1183">
        <w:rPr>
          <w:rFonts w:cs="Calibri"/>
          <w:b/>
          <w:bCs/>
          <w:sz w:val="24"/>
          <w:szCs w:val="24"/>
          <w:lang w:val="el-GR"/>
        </w:rPr>
        <w:t>3</w:t>
      </w:r>
      <w:r>
        <w:rPr>
          <w:rFonts w:cs="Calibri"/>
          <w:b/>
          <w:bCs/>
          <w:sz w:val="24"/>
          <w:szCs w:val="24"/>
          <w:lang w:val="el-GR"/>
        </w:rPr>
        <w:t>5€</w:t>
      </w:r>
    </w:p>
    <w:p w14:paraId="79FFEB47" w14:textId="5A8F2D6C"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sidR="00BF1183">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7F488A">
        <w:rPr>
          <w:rFonts w:cs="Calibri"/>
          <w:b/>
          <w:bCs/>
          <w:sz w:val="24"/>
          <w:szCs w:val="24"/>
          <w:lang w:val="el-GR"/>
        </w:rPr>
        <w:t xml:space="preserve">  98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sidR="007F488A">
        <w:rPr>
          <w:rFonts w:cs="Calibri"/>
          <w:b/>
          <w:bCs/>
          <w:sz w:val="24"/>
          <w:szCs w:val="24"/>
          <w:lang w:val="el-GR"/>
        </w:rPr>
        <w:t>3</w:t>
      </w:r>
      <w:r>
        <w:rPr>
          <w:rFonts w:cs="Calibri"/>
          <w:b/>
          <w:bCs/>
          <w:sz w:val="24"/>
          <w:szCs w:val="24"/>
          <w:lang w:val="el-GR"/>
        </w:rPr>
        <w:t>5€</w:t>
      </w:r>
    </w:p>
    <w:p w14:paraId="69F1ED44" w14:textId="188BDE85"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BF1183">
        <w:rPr>
          <w:rFonts w:cs="Calibri"/>
          <w:b/>
          <w:bCs/>
          <w:sz w:val="24"/>
          <w:szCs w:val="24"/>
          <w:lang w:val="el-GR"/>
        </w:rPr>
        <w:t>59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BF1183">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BF1183">
        <w:rPr>
          <w:rFonts w:cs="Calibri"/>
          <w:b/>
          <w:bCs/>
          <w:sz w:val="24"/>
          <w:szCs w:val="24"/>
          <w:lang w:val="el-GR"/>
        </w:rPr>
        <w:t>69</w:t>
      </w:r>
      <w:r>
        <w:rPr>
          <w:rFonts w:cs="Calibri"/>
          <w:b/>
          <w:bCs/>
          <w:sz w:val="24"/>
          <w:szCs w:val="24"/>
          <w:lang w:val="el-GR"/>
        </w:rPr>
        <w:t>5€</w:t>
      </w:r>
    </w:p>
    <w:p w14:paraId="012827E4" w14:textId="77777777" w:rsidR="00E8586C" w:rsidRPr="00593456" w:rsidRDefault="00E8586C" w:rsidP="00E8586C">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43D2B31" w14:textId="77777777" w:rsidR="00BF1183" w:rsidRDefault="00BF1183" w:rsidP="00135B28">
      <w:pPr>
        <w:spacing w:after="0"/>
        <w:jc w:val="both"/>
        <w:rPr>
          <w:b/>
          <w:bCs/>
          <w:color w:val="0070C0"/>
          <w:u w:val="single"/>
          <w:lang w:val="x-none"/>
        </w:rPr>
      </w:pPr>
    </w:p>
    <w:p w14:paraId="5C736ACD" w14:textId="77777777" w:rsidR="00BF1183" w:rsidRDefault="00BF1183" w:rsidP="00135B28">
      <w:pPr>
        <w:spacing w:after="0"/>
        <w:jc w:val="both"/>
        <w:rPr>
          <w:b/>
          <w:bCs/>
          <w:color w:val="0070C0"/>
          <w:u w:val="single"/>
          <w:lang w:val="x-none"/>
        </w:rPr>
      </w:pPr>
    </w:p>
    <w:p w14:paraId="457BBB6B" w14:textId="67829956" w:rsidR="00135B28" w:rsidRPr="00DA2135" w:rsidRDefault="00135B28" w:rsidP="00135B28">
      <w:pPr>
        <w:spacing w:after="0"/>
        <w:jc w:val="both"/>
        <w:rPr>
          <w:b/>
          <w:bCs/>
          <w:color w:val="0070C0"/>
          <w:u w:val="single"/>
          <w:lang w:val="x-none"/>
        </w:rPr>
      </w:pPr>
      <w:r w:rsidRPr="00DA2135">
        <w:rPr>
          <w:b/>
          <w:bCs/>
          <w:color w:val="0070C0"/>
          <w:u w:val="single"/>
          <w:lang w:val="x-none"/>
        </w:rPr>
        <w:t>Περιλαμβάνονται:</w:t>
      </w:r>
    </w:p>
    <w:p w14:paraId="357F113A" w14:textId="77777777" w:rsidR="002936C7" w:rsidRDefault="00135B28" w:rsidP="00E8586C">
      <w:pPr>
        <w:numPr>
          <w:ilvl w:val="0"/>
          <w:numId w:val="4"/>
        </w:numPr>
        <w:spacing w:after="0"/>
        <w:jc w:val="both"/>
        <w:rPr>
          <w:b/>
          <w:bCs/>
        </w:rPr>
      </w:pPr>
      <w:r w:rsidRPr="001F1E41">
        <w:rPr>
          <w:b/>
          <w:bCs/>
        </w:rPr>
        <w:t xml:space="preserve">Αεροπορικά εισιτήρια </w:t>
      </w:r>
      <w:r w:rsidRPr="002936C7">
        <w:rPr>
          <w:b/>
          <w:bCs/>
        </w:rPr>
        <w:t xml:space="preserve">Αθήνα – </w:t>
      </w:r>
      <w:proofErr w:type="spellStart"/>
      <w:r w:rsidRPr="002936C7">
        <w:rPr>
          <w:b/>
          <w:bCs/>
        </w:rPr>
        <w:t>Κατάνια</w:t>
      </w:r>
      <w:proofErr w:type="spellEnd"/>
      <w:r w:rsidRPr="002936C7">
        <w:rPr>
          <w:b/>
          <w:bCs/>
        </w:rPr>
        <w:t xml:space="preserve"> &amp; Παλέρμο – Αθήνα </w:t>
      </w:r>
    </w:p>
    <w:p w14:paraId="36D1CA38" w14:textId="30512ED9" w:rsidR="00135B28" w:rsidRPr="00E8586C" w:rsidRDefault="00135B28" w:rsidP="00BF1183">
      <w:pPr>
        <w:pStyle w:val="a6"/>
        <w:spacing w:after="0"/>
        <w:jc w:val="both"/>
        <w:rPr>
          <w:b/>
          <w:bCs/>
        </w:rPr>
      </w:pPr>
      <w:r w:rsidRPr="00E8586C">
        <w:rPr>
          <w:b/>
          <w:bCs/>
        </w:rPr>
        <w:t xml:space="preserve">με </w:t>
      </w:r>
      <w:r w:rsidR="002936C7" w:rsidRPr="00E8586C">
        <w:rPr>
          <w:b/>
          <w:bCs/>
        </w:rPr>
        <w:t xml:space="preserve">πτήσεις της </w:t>
      </w:r>
      <w:r w:rsidR="002936C7" w:rsidRPr="00E8586C">
        <w:rPr>
          <w:b/>
          <w:bCs/>
          <w:lang w:val="en-US"/>
        </w:rPr>
        <w:t>ITA</w:t>
      </w:r>
      <w:r w:rsidR="002936C7" w:rsidRPr="00E8586C">
        <w:rPr>
          <w:b/>
          <w:bCs/>
        </w:rPr>
        <w:t xml:space="preserve"> </w:t>
      </w:r>
      <w:r w:rsidR="002936C7" w:rsidRPr="00E8586C">
        <w:rPr>
          <w:b/>
          <w:bCs/>
          <w:lang w:val="en-US"/>
        </w:rPr>
        <w:t>Airways</w:t>
      </w:r>
      <w:r w:rsidR="002936C7" w:rsidRPr="00E8586C">
        <w:rPr>
          <w:b/>
          <w:bCs/>
        </w:rPr>
        <w:t xml:space="preserve"> μέσω Ρώμης</w:t>
      </w:r>
      <w:r w:rsidRPr="00E8586C">
        <w:rPr>
          <w:b/>
          <w:bCs/>
        </w:rPr>
        <w:t>.</w:t>
      </w:r>
    </w:p>
    <w:p w14:paraId="294791B9" w14:textId="77777777" w:rsidR="00135B28" w:rsidRPr="001F1E41" w:rsidRDefault="00135B28" w:rsidP="00E8586C">
      <w:pPr>
        <w:numPr>
          <w:ilvl w:val="0"/>
          <w:numId w:val="4"/>
        </w:numPr>
        <w:spacing w:after="0"/>
        <w:jc w:val="both"/>
      </w:pPr>
      <w:r w:rsidRPr="001F1E41">
        <w:t>Πολυτελές κλιματιζόμενο πούλμαν του γραφείου μας για τις μεταφορές και μετακινήσεις σύμφωνα με το πρόγραμμα.</w:t>
      </w:r>
    </w:p>
    <w:p w14:paraId="39AE35B5" w14:textId="03630618" w:rsidR="00135B28" w:rsidRPr="001F1E41" w:rsidRDefault="00135B28" w:rsidP="00E8586C">
      <w:pPr>
        <w:numPr>
          <w:ilvl w:val="0"/>
          <w:numId w:val="4"/>
        </w:numPr>
        <w:spacing w:after="0"/>
        <w:jc w:val="both"/>
        <w:rPr>
          <w:b/>
          <w:bCs/>
        </w:rPr>
      </w:pPr>
      <w:r w:rsidRPr="001F1E41">
        <w:rPr>
          <w:b/>
          <w:bCs/>
        </w:rPr>
        <w:t>Διαμονή σε ξενοδοχεία 4*</w:t>
      </w:r>
      <w:r w:rsidR="00AC531F">
        <w:rPr>
          <w:b/>
          <w:bCs/>
        </w:rPr>
        <w:t>:</w:t>
      </w:r>
    </w:p>
    <w:p w14:paraId="16642FED" w14:textId="67775BAD" w:rsidR="00163BF2" w:rsidRPr="00E8586C" w:rsidRDefault="00E8586C" w:rsidP="00AC531F">
      <w:pPr>
        <w:pStyle w:val="a6"/>
        <w:spacing w:after="0"/>
        <w:jc w:val="both"/>
        <w:rPr>
          <w:b/>
          <w:bCs/>
        </w:rPr>
      </w:pPr>
      <w:r w:rsidRPr="00E8586C">
        <w:rPr>
          <w:b/>
          <w:bCs/>
        </w:rPr>
        <w:t>(</w:t>
      </w:r>
      <w:r w:rsidR="002936C7" w:rsidRPr="00E8586C">
        <w:rPr>
          <w:b/>
          <w:bCs/>
          <w:lang w:val="en-US"/>
        </w:rPr>
        <w:t>Katane</w:t>
      </w:r>
      <w:r w:rsidR="002936C7" w:rsidRPr="00E8586C">
        <w:rPr>
          <w:b/>
          <w:bCs/>
        </w:rPr>
        <w:t xml:space="preserve"> </w:t>
      </w:r>
      <w:r w:rsidR="002936C7" w:rsidRPr="00E8586C">
        <w:rPr>
          <w:b/>
          <w:bCs/>
          <w:lang w:val="en-US"/>
        </w:rPr>
        <w:t>Palace</w:t>
      </w:r>
      <w:r w:rsidR="002936C7" w:rsidRPr="00E8586C">
        <w:rPr>
          <w:b/>
          <w:bCs/>
        </w:rPr>
        <w:t xml:space="preserve"> </w:t>
      </w:r>
      <w:r w:rsidR="002936C7" w:rsidRPr="00E8586C">
        <w:rPr>
          <w:b/>
          <w:bCs/>
          <w:lang w:val="en-US"/>
        </w:rPr>
        <w:t>Hotel</w:t>
      </w:r>
      <w:r w:rsidR="002936C7" w:rsidRPr="00E8586C">
        <w:rPr>
          <w:b/>
          <w:bCs/>
        </w:rPr>
        <w:t xml:space="preserve"> 4*</w:t>
      </w:r>
      <w:r w:rsidR="00135B28" w:rsidRPr="00E8586C">
        <w:rPr>
          <w:b/>
          <w:bCs/>
        </w:rPr>
        <w:t xml:space="preserve">, </w:t>
      </w:r>
      <w:r w:rsidR="00135B28" w:rsidRPr="00E8586C">
        <w:rPr>
          <w:b/>
          <w:bCs/>
          <w:lang w:val="en-US"/>
        </w:rPr>
        <w:t>Ibis</w:t>
      </w:r>
      <w:r w:rsidR="00135B28" w:rsidRPr="00E8586C">
        <w:rPr>
          <w:b/>
          <w:bCs/>
        </w:rPr>
        <w:t xml:space="preserve"> </w:t>
      </w:r>
      <w:r w:rsidR="00135B28" w:rsidRPr="00E8586C">
        <w:rPr>
          <w:b/>
          <w:bCs/>
          <w:lang w:val="en-US"/>
        </w:rPr>
        <w:t>President</w:t>
      </w:r>
      <w:r w:rsidR="00135B28" w:rsidRPr="00E8586C">
        <w:rPr>
          <w:b/>
          <w:bCs/>
        </w:rPr>
        <w:t xml:space="preserve"> </w:t>
      </w:r>
      <w:r w:rsidR="00135B28" w:rsidRPr="00E8586C">
        <w:rPr>
          <w:b/>
          <w:bCs/>
          <w:lang w:val="en-US"/>
        </w:rPr>
        <w:t>Palermo</w:t>
      </w:r>
      <w:r w:rsidR="00163BF2" w:rsidRPr="00E8586C">
        <w:rPr>
          <w:b/>
          <w:bCs/>
        </w:rPr>
        <w:t xml:space="preserve"> 4*</w:t>
      </w:r>
      <w:r w:rsidR="00135B28" w:rsidRPr="00E8586C">
        <w:rPr>
          <w:b/>
          <w:bCs/>
        </w:rPr>
        <w:t xml:space="preserve">, </w:t>
      </w:r>
      <w:r>
        <w:rPr>
          <w:b/>
          <w:bCs/>
          <w:lang w:val="en-US"/>
        </w:rPr>
        <w:t>Grand</w:t>
      </w:r>
      <w:r w:rsidRPr="00E8586C">
        <w:rPr>
          <w:b/>
          <w:bCs/>
        </w:rPr>
        <w:t xml:space="preserve"> </w:t>
      </w:r>
      <w:r>
        <w:rPr>
          <w:b/>
          <w:bCs/>
          <w:lang w:val="en-US"/>
        </w:rPr>
        <w:t>Hotel</w:t>
      </w:r>
      <w:r w:rsidRPr="00E8586C">
        <w:rPr>
          <w:b/>
          <w:bCs/>
        </w:rPr>
        <w:t xml:space="preserve"> </w:t>
      </w:r>
      <w:r>
        <w:rPr>
          <w:b/>
          <w:bCs/>
          <w:lang w:val="en-US"/>
        </w:rPr>
        <w:t>Mose</w:t>
      </w:r>
      <w:r w:rsidRPr="00E8586C">
        <w:rPr>
          <w:b/>
          <w:bCs/>
        </w:rPr>
        <w:t xml:space="preserve"> </w:t>
      </w:r>
      <w:r>
        <w:rPr>
          <w:b/>
          <w:bCs/>
          <w:lang w:val="en-US"/>
        </w:rPr>
        <w:t>Agrigento</w:t>
      </w:r>
      <w:r w:rsidRPr="00E8586C">
        <w:rPr>
          <w:b/>
          <w:bCs/>
        </w:rPr>
        <w:t xml:space="preserve"> 4*) </w:t>
      </w:r>
      <w:r>
        <w:rPr>
          <w:b/>
          <w:bCs/>
        </w:rPr>
        <w:t>ή παρόμοια.</w:t>
      </w:r>
    </w:p>
    <w:p w14:paraId="682A3371" w14:textId="72613611" w:rsidR="00135B28" w:rsidRPr="001F1E41" w:rsidRDefault="00135B28" w:rsidP="00E8586C">
      <w:pPr>
        <w:pStyle w:val="a6"/>
        <w:numPr>
          <w:ilvl w:val="0"/>
          <w:numId w:val="4"/>
        </w:numPr>
        <w:spacing w:after="0"/>
        <w:jc w:val="both"/>
        <w:rPr>
          <w:b/>
          <w:bCs/>
        </w:rPr>
      </w:pPr>
      <w:r w:rsidRPr="001F1E41">
        <w:rPr>
          <w:b/>
          <w:bCs/>
        </w:rPr>
        <w:t xml:space="preserve">Πρωινό μπουφέ καθημερινά.  </w:t>
      </w:r>
    </w:p>
    <w:p w14:paraId="360468EB" w14:textId="30A0E04D" w:rsidR="00135B28" w:rsidRPr="001F1E41" w:rsidRDefault="00135B28" w:rsidP="00E8586C">
      <w:pPr>
        <w:numPr>
          <w:ilvl w:val="0"/>
          <w:numId w:val="4"/>
        </w:numPr>
        <w:spacing w:after="0"/>
        <w:jc w:val="both"/>
      </w:pPr>
      <w:r w:rsidRPr="001F1E41">
        <w:t>Εκδρομές,</w:t>
      </w:r>
      <w:r w:rsidR="00163BF2">
        <w:t xml:space="preserve"> </w:t>
      </w:r>
      <w:r w:rsidRPr="001F1E41">
        <w:t>περιηγήσεις, ξεναγήσεις, όπως αναφέρονται στο αναλυτικό πρόγραμμα της εκδρομής.</w:t>
      </w:r>
    </w:p>
    <w:p w14:paraId="6239C44E" w14:textId="49C72F66" w:rsidR="00135B28" w:rsidRPr="001F1E41" w:rsidRDefault="00163BF2" w:rsidP="00E8586C">
      <w:pPr>
        <w:numPr>
          <w:ilvl w:val="0"/>
          <w:numId w:val="4"/>
        </w:numPr>
        <w:spacing w:after="0"/>
        <w:jc w:val="both"/>
        <w:rPr>
          <w:b/>
          <w:bCs/>
        </w:rPr>
      </w:pPr>
      <w:r>
        <w:rPr>
          <w:b/>
          <w:bCs/>
          <w:lang w:val="en-US"/>
        </w:rPr>
        <w:t>T</w:t>
      </w:r>
      <w:proofErr w:type="spellStart"/>
      <w:r>
        <w:rPr>
          <w:b/>
          <w:bCs/>
        </w:rPr>
        <w:t>οπικοί</w:t>
      </w:r>
      <w:proofErr w:type="spellEnd"/>
      <w:r w:rsidR="00135B28" w:rsidRPr="001F1E41">
        <w:rPr>
          <w:b/>
          <w:bCs/>
        </w:rPr>
        <w:t xml:space="preserve"> ξεναγοί στον αρχαιολογικό χώρο των Συρακουσών &amp; του </w:t>
      </w:r>
      <w:proofErr w:type="spellStart"/>
      <w:r w:rsidR="00135B28" w:rsidRPr="001F1E41">
        <w:rPr>
          <w:b/>
          <w:bCs/>
        </w:rPr>
        <w:t>Ακράγαντα</w:t>
      </w:r>
      <w:proofErr w:type="spellEnd"/>
      <w:r w:rsidR="00135B28" w:rsidRPr="001F1E41">
        <w:rPr>
          <w:b/>
          <w:bCs/>
        </w:rPr>
        <w:t xml:space="preserve">. </w:t>
      </w:r>
    </w:p>
    <w:p w14:paraId="5D2CC25F" w14:textId="77777777" w:rsidR="00135B28" w:rsidRPr="001F1E41" w:rsidRDefault="00135B28" w:rsidP="00E8586C">
      <w:pPr>
        <w:numPr>
          <w:ilvl w:val="0"/>
          <w:numId w:val="4"/>
        </w:numPr>
        <w:spacing w:after="0"/>
        <w:jc w:val="both"/>
      </w:pPr>
      <w:r w:rsidRPr="001F1E41">
        <w:t>Έμπειρος αρχηγός - συνοδός του γραφείου μας.</w:t>
      </w:r>
    </w:p>
    <w:p w14:paraId="19298EC8" w14:textId="77777777" w:rsidR="00135B28" w:rsidRPr="001F1E41" w:rsidRDefault="00135B28" w:rsidP="00E8586C">
      <w:pPr>
        <w:numPr>
          <w:ilvl w:val="0"/>
          <w:numId w:val="4"/>
        </w:numPr>
        <w:spacing w:after="0"/>
        <w:jc w:val="both"/>
      </w:pPr>
      <w:r w:rsidRPr="001F1E41">
        <w:t>Ασφάλεια αστικής/επαγγελματικής ευθύνης.</w:t>
      </w:r>
    </w:p>
    <w:p w14:paraId="6A574115" w14:textId="77777777" w:rsidR="00135B28" w:rsidRPr="001F1E41" w:rsidRDefault="00135B28" w:rsidP="00E8586C">
      <w:pPr>
        <w:numPr>
          <w:ilvl w:val="0"/>
          <w:numId w:val="4"/>
        </w:numPr>
        <w:spacing w:after="0"/>
        <w:jc w:val="both"/>
      </w:pPr>
      <w:r w:rsidRPr="001F1E41">
        <w:t>Φ.Π.Α.</w:t>
      </w:r>
    </w:p>
    <w:p w14:paraId="3068A5D6" w14:textId="77777777" w:rsidR="00135B28" w:rsidRPr="001F1E41" w:rsidRDefault="00135B28" w:rsidP="00E8586C">
      <w:pPr>
        <w:numPr>
          <w:ilvl w:val="0"/>
          <w:numId w:val="4"/>
        </w:numPr>
        <w:spacing w:after="0"/>
        <w:jc w:val="both"/>
      </w:pPr>
      <w:r w:rsidRPr="001F1E41">
        <w:t xml:space="preserve">Μια χειραποσκευή μέχρι 8 κιλά. </w:t>
      </w:r>
    </w:p>
    <w:p w14:paraId="39AEC91A" w14:textId="77777777" w:rsidR="00135B28" w:rsidRPr="001F1E41" w:rsidRDefault="00135B28" w:rsidP="00E8586C">
      <w:pPr>
        <w:numPr>
          <w:ilvl w:val="0"/>
          <w:numId w:val="4"/>
        </w:numPr>
        <w:spacing w:after="0"/>
        <w:jc w:val="both"/>
      </w:pPr>
      <w:r w:rsidRPr="001F1E41">
        <w:t xml:space="preserve">Μια βαλίτσα μέχρι 23 κιλά. </w:t>
      </w:r>
    </w:p>
    <w:p w14:paraId="346507E4" w14:textId="77777777" w:rsidR="00E8586C" w:rsidRPr="001F1E41" w:rsidRDefault="00E8586C" w:rsidP="00135B28">
      <w:pPr>
        <w:spacing w:after="0"/>
        <w:jc w:val="both"/>
        <w:rPr>
          <w:b/>
          <w:bCs/>
        </w:rPr>
      </w:pPr>
    </w:p>
    <w:p w14:paraId="35A1334A" w14:textId="77777777" w:rsidR="00135B28" w:rsidRPr="00DA2135" w:rsidRDefault="00135B28" w:rsidP="00135B28">
      <w:pPr>
        <w:spacing w:after="0"/>
        <w:jc w:val="both"/>
        <w:rPr>
          <w:b/>
          <w:bCs/>
          <w:color w:val="EE0000"/>
          <w:u w:val="single"/>
          <w:lang w:val="x-none"/>
        </w:rPr>
      </w:pPr>
      <w:r w:rsidRPr="00DA2135">
        <w:rPr>
          <w:b/>
          <w:bCs/>
          <w:color w:val="EE0000"/>
          <w:u w:val="single"/>
          <w:lang w:val="x-none"/>
        </w:rPr>
        <w:t>Δεν περιλαμβάνονται:</w:t>
      </w:r>
    </w:p>
    <w:p w14:paraId="04397DCC" w14:textId="3311E02C" w:rsidR="00135B28" w:rsidRPr="001F1E41" w:rsidRDefault="00135B28" w:rsidP="00135B28">
      <w:pPr>
        <w:numPr>
          <w:ilvl w:val="0"/>
          <w:numId w:val="2"/>
        </w:numPr>
        <w:tabs>
          <w:tab w:val="num" w:pos="142"/>
        </w:tabs>
        <w:spacing w:after="0"/>
        <w:jc w:val="both"/>
      </w:pPr>
      <w:r w:rsidRPr="001F1E41">
        <w:t>Φόροι αεροδρομίων</w:t>
      </w:r>
      <w:r w:rsidRPr="001F1E41">
        <w:rPr>
          <w:lang w:val="en-US"/>
        </w:rPr>
        <w:t xml:space="preserve"> &amp; </w:t>
      </w:r>
      <w:r w:rsidRPr="001F1E41">
        <w:t>ξενοδοχείων (2</w:t>
      </w:r>
      <w:r w:rsidR="00E8586C">
        <w:rPr>
          <w:lang w:val="en-US"/>
        </w:rPr>
        <w:t>7</w:t>
      </w:r>
      <w:r w:rsidRPr="001F1E41">
        <w:t xml:space="preserve">5€).  </w:t>
      </w:r>
    </w:p>
    <w:p w14:paraId="2C9BA6DE" w14:textId="77777777" w:rsidR="00135B28" w:rsidRPr="001F1E41" w:rsidRDefault="00135B28" w:rsidP="00135B28">
      <w:pPr>
        <w:numPr>
          <w:ilvl w:val="0"/>
          <w:numId w:val="2"/>
        </w:numPr>
        <w:tabs>
          <w:tab w:val="num" w:pos="142"/>
        </w:tabs>
        <w:spacing w:after="0"/>
        <w:jc w:val="both"/>
      </w:pPr>
      <w:r w:rsidRPr="001F1E41">
        <w:t>Είσοδος στο ηφαίστειο της Αίτνα.</w:t>
      </w:r>
    </w:p>
    <w:p w14:paraId="6A5D6F7B" w14:textId="77777777" w:rsidR="00135B28" w:rsidRPr="001F1E41" w:rsidRDefault="00135B28" w:rsidP="00135B28">
      <w:pPr>
        <w:numPr>
          <w:ilvl w:val="0"/>
          <w:numId w:val="2"/>
        </w:numPr>
        <w:tabs>
          <w:tab w:val="num" w:pos="142"/>
        </w:tabs>
        <w:spacing w:after="0"/>
        <w:jc w:val="both"/>
      </w:pPr>
      <w:r w:rsidRPr="001F1E41">
        <w:t xml:space="preserve">Είσοδοι σε μουσεία, αρχαιολογικούς χώρους, θεάματα και γενικά όπου απαιτείται. </w:t>
      </w:r>
    </w:p>
    <w:p w14:paraId="1D8AC3E9" w14:textId="77777777" w:rsidR="00135B28" w:rsidRPr="001F1E41" w:rsidRDefault="00135B28" w:rsidP="00135B28">
      <w:pPr>
        <w:numPr>
          <w:ilvl w:val="0"/>
          <w:numId w:val="2"/>
        </w:numPr>
        <w:tabs>
          <w:tab w:val="num" w:pos="142"/>
        </w:tabs>
        <w:spacing w:after="0"/>
        <w:jc w:val="both"/>
      </w:pPr>
      <w:r w:rsidRPr="001F1E41">
        <w:t>Ό,τι ρητά αναφέρεται ως προαιρετικό ή προτεινόμενο.</w:t>
      </w:r>
    </w:p>
    <w:p w14:paraId="6F8A8FA4" w14:textId="3FBBD9B4" w:rsidR="00135B28" w:rsidRPr="001F1E41" w:rsidRDefault="00135B28" w:rsidP="00135B28">
      <w:pPr>
        <w:numPr>
          <w:ilvl w:val="0"/>
          <w:numId w:val="2"/>
        </w:numPr>
        <w:tabs>
          <w:tab w:val="num" w:pos="142"/>
        </w:tabs>
        <w:spacing w:after="0"/>
        <w:jc w:val="both"/>
      </w:pPr>
      <w:r w:rsidRPr="001F1E41">
        <w:rPr>
          <w:lang w:val="en-US"/>
        </w:rPr>
        <w:t>Checkpoints (</w:t>
      </w:r>
      <w:r w:rsidR="00E8586C">
        <w:rPr>
          <w:lang w:val="en-US"/>
        </w:rPr>
        <w:t>2</w:t>
      </w:r>
      <w:r w:rsidRPr="001F1E41">
        <w:t>5</w:t>
      </w:r>
      <w:r w:rsidRPr="001F1E41">
        <w:rPr>
          <w:lang w:val="en-US"/>
        </w:rPr>
        <w:t>€).</w:t>
      </w:r>
    </w:p>
    <w:p w14:paraId="31B58A27" w14:textId="7176202F" w:rsidR="00135B28" w:rsidRPr="001F1E41" w:rsidRDefault="00135B28" w:rsidP="00135B28">
      <w:pPr>
        <w:numPr>
          <w:ilvl w:val="0"/>
          <w:numId w:val="2"/>
        </w:numPr>
        <w:tabs>
          <w:tab w:val="num" w:pos="142"/>
        </w:tabs>
        <w:spacing w:after="0"/>
        <w:jc w:val="both"/>
      </w:pPr>
      <w:r w:rsidRPr="001F1E41">
        <w:t xml:space="preserve">Προαιρετική </w:t>
      </w:r>
      <w:r w:rsidR="00672BF2">
        <w:t xml:space="preserve">έξτρα </w:t>
      </w:r>
      <w:r w:rsidRPr="001F1E41">
        <w:t>ασφάλεια Covid (20€/ταξιδιώτη).</w:t>
      </w:r>
    </w:p>
    <w:p w14:paraId="4F4E5EF3" w14:textId="77777777" w:rsidR="00135B28" w:rsidRDefault="00135B28" w:rsidP="00135B28">
      <w:pPr>
        <w:spacing w:after="0"/>
        <w:jc w:val="both"/>
        <w:rPr>
          <w:b/>
          <w:color w:val="002060"/>
        </w:rPr>
      </w:pPr>
    </w:p>
    <w:p w14:paraId="4EB66F8B" w14:textId="77777777" w:rsidR="00BF1183" w:rsidRPr="001F1E41" w:rsidRDefault="00BF1183" w:rsidP="00BF1183">
      <w:pPr>
        <w:spacing w:after="0"/>
        <w:jc w:val="both"/>
        <w:rPr>
          <w:b/>
          <w:bCs/>
          <w:u w:val="single"/>
          <w:lang w:val="x-none"/>
        </w:rPr>
      </w:pPr>
    </w:p>
    <w:p w14:paraId="47E218B6" w14:textId="77777777" w:rsidR="00BF1183" w:rsidRPr="00135B28" w:rsidRDefault="00BF1183" w:rsidP="00BF1183">
      <w:pPr>
        <w:spacing w:after="0"/>
        <w:jc w:val="both"/>
        <w:rPr>
          <w:b/>
          <w:color w:val="002060"/>
        </w:rPr>
      </w:pPr>
      <w:r w:rsidRPr="004569FE">
        <w:rPr>
          <w:b/>
          <w:color w:val="002060"/>
        </w:rPr>
        <w:t>ΠΤΗΣΕΙΣ</w:t>
      </w:r>
      <w:r>
        <w:rPr>
          <w:b/>
          <w:color w:val="002060"/>
        </w:rPr>
        <w:t xml:space="preserve"> με την ΙΤΑ </w:t>
      </w:r>
      <w:r>
        <w:rPr>
          <w:b/>
          <w:color w:val="002060"/>
          <w:lang w:val="en-US"/>
        </w:rPr>
        <w:t>AIRWAYS</w:t>
      </w:r>
    </w:p>
    <w:p w14:paraId="47DAE990" w14:textId="77777777" w:rsidR="00BF1183" w:rsidRPr="00BF1183" w:rsidRDefault="00BF1183" w:rsidP="00BF1183">
      <w:pPr>
        <w:spacing w:after="0"/>
        <w:jc w:val="both"/>
        <w:rPr>
          <w:u w:val="single"/>
        </w:rPr>
      </w:pPr>
      <w:r w:rsidRPr="00BF1183">
        <w:rPr>
          <w:u w:val="single"/>
        </w:rPr>
        <w:t>28/10:</w:t>
      </w:r>
    </w:p>
    <w:p w14:paraId="343F2549" w14:textId="77777777" w:rsidR="00BF1183" w:rsidRPr="00BF1183" w:rsidRDefault="00BF1183" w:rsidP="00BF1183">
      <w:pPr>
        <w:spacing w:after="0"/>
        <w:jc w:val="both"/>
      </w:pPr>
      <w:r>
        <w:rPr>
          <w:lang w:val="en-US"/>
        </w:rPr>
        <w:t>AZ</w:t>
      </w:r>
      <w:r w:rsidRPr="00BF1183">
        <w:t xml:space="preserve"> 717</w:t>
      </w:r>
      <w:r w:rsidRPr="001F1E41">
        <w:t xml:space="preserve">  </w:t>
      </w:r>
      <w:r>
        <w:t xml:space="preserve">   </w:t>
      </w:r>
      <w:r w:rsidRPr="001F1E41">
        <w:t xml:space="preserve">ΑΘΗΝΑ </w:t>
      </w:r>
      <w:r>
        <w:t>-</w:t>
      </w:r>
      <w:r w:rsidRPr="001F1E41">
        <w:t xml:space="preserve"> </w:t>
      </w:r>
      <w:r>
        <w:t>ΡΩΜΗ             06.05 - 07.15</w:t>
      </w:r>
    </w:p>
    <w:p w14:paraId="7586318A" w14:textId="77777777" w:rsidR="00BF1183" w:rsidRPr="00BF1183" w:rsidRDefault="00BF1183" w:rsidP="00BF1183">
      <w:pPr>
        <w:spacing w:after="0"/>
        <w:jc w:val="both"/>
      </w:pPr>
      <w:r>
        <w:t>ΑΖ</w:t>
      </w:r>
      <w:r w:rsidRPr="00BF1183">
        <w:t xml:space="preserve"> </w:t>
      </w:r>
      <w:r>
        <w:t>1709</w:t>
      </w:r>
      <w:r w:rsidRPr="00BF1183">
        <w:t xml:space="preserve">  </w:t>
      </w:r>
      <w:r>
        <w:t xml:space="preserve"> ΡΩΜΗ - </w:t>
      </w:r>
      <w:r w:rsidRPr="001F1E41">
        <w:t xml:space="preserve">ΚΑΤΑΝΙΑ   </w:t>
      </w:r>
      <w:r w:rsidRPr="00135B28">
        <w:t xml:space="preserve"> </w:t>
      </w:r>
      <w:r w:rsidRPr="001F1E41">
        <w:t xml:space="preserve">     </w:t>
      </w:r>
      <w:r>
        <w:t xml:space="preserve">  08</w:t>
      </w:r>
      <w:r w:rsidRPr="001F1E41">
        <w:t>.</w:t>
      </w:r>
      <w:r>
        <w:t>15</w:t>
      </w:r>
      <w:r w:rsidRPr="001F1E41">
        <w:t xml:space="preserve"> - </w:t>
      </w:r>
      <w:r>
        <w:t>09</w:t>
      </w:r>
      <w:r w:rsidRPr="001F1E41">
        <w:t>.</w:t>
      </w:r>
      <w:r>
        <w:t>30</w:t>
      </w:r>
      <w:r w:rsidRPr="001F1E41">
        <w:t xml:space="preserve">  </w:t>
      </w:r>
    </w:p>
    <w:p w14:paraId="38277B09" w14:textId="77777777" w:rsidR="00BF1183" w:rsidRPr="00BF1183" w:rsidRDefault="00BF1183" w:rsidP="00BF1183">
      <w:pPr>
        <w:spacing w:after="0"/>
        <w:jc w:val="both"/>
        <w:rPr>
          <w:u w:val="single"/>
        </w:rPr>
      </w:pPr>
      <w:r w:rsidRPr="00BF1183">
        <w:rPr>
          <w:u w:val="single"/>
        </w:rPr>
        <w:t>02/11:</w:t>
      </w:r>
    </w:p>
    <w:p w14:paraId="5DA7E481" w14:textId="77777777" w:rsidR="00BF1183" w:rsidRDefault="00BF1183" w:rsidP="00BF1183">
      <w:pPr>
        <w:spacing w:after="0"/>
        <w:jc w:val="both"/>
      </w:pPr>
      <w:r>
        <w:lastRenderedPageBreak/>
        <w:t>ΑΖ 1794  ΠΑΛΕΡΜΟ - ΡΩΜΗ       19.05 – 20.20</w:t>
      </w:r>
    </w:p>
    <w:p w14:paraId="0CF619B5" w14:textId="77777777" w:rsidR="00BF1183" w:rsidRPr="001F1E41" w:rsidRDefault="00BF1183" w:rsidP="00BF1183">
      <w:pPr>
        <w:spacing w:after="0"/>
        <w:jc w:val="both"/>
      </w:pPr>
      <w:r w:rsidRPr="001F1E41">
        <w:rPr>
          <w:lang w:val="en-US"/>
        </w:rPr>
        <w:t>A</w:t>
      </w:r>
      <w:r>
        <w:t>Ζ</w:t>
      </w:r>
      <w:r w:rsidRPr="001F1E41">
        <w:t xml:space="preserve"> </w:t>
      </w:r>
      <w:r w:rsidRPr="00BF1183">
        <w:t>722</w:t>
      </w:r>
      <w:r w:rsidRPr="001F1E41">
        <w:t xml:space="preserve">  </w:t>
      </w:r>
      <w:r w:rsidRPr="00BF1183">
        <w:t xml:space="preserve">   </w:t>
      </w:r>
      <w:r>
        <w:t>ΡΩΜΗ</w:t>
      </w:r>
      <w:r w:rsidRPr="001F1E41">
        <w:t xml:space="preserve"> </w:t>
      </w:r>
      <w:r w:rsidRPr="00BF1183">
        <w:t xml:space="preserve">– </w:t>
      </w:r>
      <w:r>
        <w:t xml:space="preserve">ΑΘΗΝΑ        </w:t>
      </w:r>
      <w:r w:rsidRPr="001F1E41">
        <w:t xml:space="preserve">    2</w:t>
      </w:r>
      <w:r w:rsidRPr="00BF1183">
        <w:t>1</w:t>
      </w:r>
      <w:r w:rsidRPr="001F1E41">
        <w:t>.</w:t>
      </w:r>
      <w:r w:rsidRPr="00BF1183">
        <w:t>5</w:t>
      </w:r>
      <w:r w:rsidRPr="001F1E41">
        <w:t xml:space="preserve">0 - </w:t>
      </w:r>
      <w:r w:rsidRPr="00BF1183">
        <w:t>00</w:t>
      </w:r>
      <w:r w:rsidRPr="001F1E41">
        <w:t>.</w:t>
      </w:r>
      <w:r w:rsidRPr="00BF1183">
        <w:t>5</w:t>
      </w:r>
      <w:r w:rsidRPr="001F1E41">
        <w:t xml:space="preserve">0 </w:t>
      </w:r>
    </w:p>
    <w:p w14:paraId="54FE354A" w14:textId="77777777" w:rsidR="00BF1183" w:rsidRDefault="00BF1183" w:rsidP="00135B28">
      <w:pPr>
        <w:spacing w:after="0"/>
        <w:jc w:val="both"/>
        <w:rPr>
          <w:b/>
          <w:color w:val="002060"/>
        </w:rPr>
      </w:pPr>
    </w:p>
    <w:p w14:paraId="778BF156" w14:textId="77777777" w:rsidR="00BF1183" w:rsidRDefault="00BF1183" w:rsidP="00135B28">
      <w:pPr>
        <w:spacing w:after="0"/>
        <w:jc w:val="both"/>
        <w:rPr>
          <w:b/>
          <w:color w:val="002060"/>
        </w:rPr>
      </w:pPr>
    </w:p>
    <w:p w14:paraId="31283979" w14:textId="77777777" w:rsidR="0093103E" w:rsidRPr="00466E78" w:rsidRDefault="0093103E" w:rsidP="0093103E">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6F31AB06" w14:textId="6D28ABED" w:rsidR="0093103E" w:rsidRDefault="0093103E" w:rsidP="0093103E">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w:t>
      </w:r>
      <w:r w:rsidR="007312D6">
        <w:rPr>
          <w:rFonts w:asciiTheme="minorHAnsi" w:hAnsiTheme="minorHAnsi" w:cs="Calibri"/>
          <w:sz w:val="22"/>
          <w:szCs w:val="22"/>
        </w:rPr>
        <w:t>κράτηση που αφορά τις πρώτες 10 με 15 συμμετοχές και</w:t>
      </w:r>
      <w:r>
        <w:rPr>
          <w:rFonts w:asciiTheme="minorHAnsi" w:hAnsiTheme="minorHAnsi" w:cs="Calibri"/>
          <w:sz w:val="22"/>
          <w:szCs w:val="22"/>
        </w:rPr>
        <w:t xml:space="preserve">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5F7AFDBD" w14:textId="448A40BD" w:rsidR="0093103E" w:rsidRDefault="0093103E" w:rsidP="0093103E">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w:t>
      </w:r>
      <w:r w:rsidR="007312D6">
        <w:rPr>
          <w:rFonts w:asciiTheme="minorHAnsi" w:hAnsiTheme="minorHAnsi" w:cs="Calibri"/>
          <w:sz w:val="22"/>
          <w:szCs w:val="22"/>
        </w:rPr>
        <w:t>για κράτηση που αφορά τις πρώτες 10 με 15 συμμετοχές</w:t>
      </w:r>
      <w:r>
        <w:rPr>
          <w:rFonts w:asciiTheme="minorHAnsi" w:hAnsiTheme="minorHAnsi" w:cs="Calibri"/>
          <w:sz w:val="22"/>
          <w:szCs w:val="22"/>
        </w:rPr>
        <w:t xml:space="preserve">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0C651F8B" w14:textId="77777777" w:rsidR="0093103E" w:rsidRDefault="0093103E" w:rsidP="0093103E">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3A523039" w14:textId="6E57C4B7" w:rsidR="00F26BDD" w:rsidRPr="00F26BDD" w:rsidRDefault="00F26BDD" w:rsidP="00F26BDD">
      <w:pPr>
        <w:pStyle w:val="Normal1"/>
        <w:keepNext/>
        <w:jc w:val="both"/>
        <w:outlineLvl w:val="1"/>
        <w:rPr>
          <w:rFonts w:asciiTheme="minorHAnsi" w:hAnsiTheme="minorHAnsi" w:cs="Calibri"/>
          <w:sz w:val="22"/>
          <w:szCs w:val="22"/>
        </w:rPr>
      </w:pPr>
      <w:r w:rsidRPr="00F26BDD">
        <w:rPr>
          <w:rFonts w:asciiTheme="minorHAnsi" w:hAnsiTheme="minorHAnsi" w:cs="Calibri"/>
          <w:sz w:val="22"/>
          <w:szCs w:val="22"/>
        </w:rPr>
        <w:t>Οι δόσεις είναι μέχρι 10</w:t>
      </w:r>
      <w:r>
        <w:rPr>
          <w:rFonts w:asciiTheme="minorHAnsi" w:hAnsiTheme="minorHAnsi" w:cs="Calibri"/>
          <w:sz w:val="22"/>
          <w:szCs w:val="22"/>
        </w:rPr>
        <w:t>,</w:t>
      </w:r>
      <w:r w:rsidRPr="00F26BDD">
        <w:rPr>
          <w:rFonts w:asciiTheme="minorHAnsi" w:hAnsiTheme="minorHAnsi" w:cs="Calibri"/>
          <w:sz w:val="22"/>
          <w:szCs w:val="22"/>
        </w:rPr>
        <w:t xml:space="preserve"> με προκαταβολή εφάπαξ</w:t>
      </w:r>
      <w:r>
        <w:rPr>
          <w:rFonts w:asciiTheme="minorHAnsi" w:hAnsiTheme="minorHAnsi" w:cs="Calibri"/>
          <w:sz w:val="22"/>
          <w:szCs w:val="22"/>
        </w:rPr>
        <w:t>.</w:t>
      </w:r>
    </w:p>
    <w:p w14:paraId="24D7DB36" w14:textId="7E10DE82" w:rsidR="00F26BDD" w:rsidRPr="008C16CF" w:rsidRDefault="00F26BDD" w:rsidP="00F26BDD">
      <w:pPr>
        <w:pStyle w:val="Normal1"/>
        <w:keepNext/>
        <w:jc w:val="both"/>
        <w:outlineLvl w:val="1"/>
        <w:rPr>
          <w:rFonts w:asciiTheme="minorHAnsi" w:hAnsiTheme="minorHAnsi" w:cs="Calibri"/>
          <w:sz w:val="22"/>
          <w:szCs w:val="22"/>
        </w:rPr>
      </w:pPr>
      <w:r w:rsidRPr="00F26BDD">
        <w:rPr>
          <w:rFonts w:asciiTheme="minorHAnsi" w:hAnsiTheme="minorHAnsi" w:cs="Calibri"/>
          <w:sz w:val="22"/>
          <w:szCs w:val="22"/>
        </w:rPr>
        <w:t xml:space="preserve">Δεχόμαστε όλες τις πιστωτικές εκτός από American Express και </w:t>
      </w:r>
      <w:proofErr w:type="spellStart"/>
      <w:r w:rsidRPr="00F26BDD">
        <w:rPr>
          <w:rFonts w:asciiTheme="minorHAnsi" w:hAnsiTheme="minorHAnsi" w:cs="Calibri"/>
          <w:sz w:val="22"/>
          <w:szCs w:val="22"/>
        </w:rPr>
        <w:t>Diners</w:t>
      </w:r>
      <w:proofErr w:type="spellEnd"/>
      <w:r w:rsidRPr="00F26BDD">
        <w:rPr>
          <w:rFonts w:asciiTheme="minorHAnsi" w:hAnsiTheme="minorHAnsi" w:cs="Calibri"/>
          <w:sz w:val="22"/>
          <w:szCs w:val="22"/>
        </w:rPr>
        <w:t>.</w:t>
      </w:r>
    </w:p>
    <w:p w14:paraId="756D5BB8" w14:textId="77777777" w:rsidR="0093103E" w:rsidRDefault="0093103E" w:rsidP="0093103E">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F64A244" w14:textId="77777777" w:rsidR="0093103E" w:rsidRPr="00ED0E6A" w:rsidRDefault="0093103E" w:rsidP="0093103E">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679B4CF0" w14:textId="77777777" w:rsidR="00E8586C" w:rsidRDefault="00E8586C" w:rsidP="00135B28">
      <w:pPr>
        <w:spacing w:after="0"/>
        <w:jc w:val="both"/>
      </w:pPr>
    </w:p>
    <w:p w14:paraId="62C00F33" w14:textId="77777777" w:rsidR="00135B28" w:rsidRDefault="00135B28"/>
    <w:sectPr w:rsidR="00135B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32FA"/>
    <w:multiLevelType w:val="hybridMultilevel"/>
    <w:tmpl w:val="B21A1C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F9D76D7"/>
    <w:multiLevelType w:val="hybridMultilevel"/>
    <w:tmpl w:val="EED6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40600B"/>
    <w:multiLevelType w:val="hybridMultilevel"/>
    <w:tmpl w:val="A73E6DE8"/>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575186">
    <w:abstractNumId w:val="0"/>
  </w:num>
  <w:num w:numId="2" w16cid:durableId="1484204284">
    <w:abstractNumId w:val="2"/>
  </w:num>
  <w:num w:numId="3" w16cid:durableId="1805149473">
    <w:abstractNumId w:val="3"/>
  </w:num>
  <w:num w:numId="4" w16cid:durableId="127579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28"/>
    <w:rsid w:val="0005141F"/>
    <w:rsid w:val="00135B28"/>
    <w:rsid w:val="00163BF2"/>
    <w:rsid w:val="0022472B"/>
    <w:rsid w:val="002936C7"/>
    <w:rsid w:val="004374EA"/>
    <w:rsid w:val="00570AB6"/>
    <w:rsid w:val="00672BF2"/>
    <w:rsid w:val="007312D6"/>
    <w:rsid w:val="00797233"/>
    <w:rsid w:val="007F488A"/>
    <w:rsid w:val="0093103E"/>
    <w:rsid w:val="00A334EC"/>
    <w:rsid w:val="00AC531F"/>
    <w:rsid w:val="00BF1183"/>
    <w:rsid w:val="00E8586C"/>
    <w:rsid w:val="00F26BDD"/>
    <w:rsid w:val="00F94B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C208"/>
  <w15:chartTrackingRefBased/>
  <w15:docId w15:val="{49EAF81F-E381-4C8A-BE2D-58ABE45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83"/>
  </w:style>
  <w:style w:type="paragraph" w:styleId="1">
    <w:name w:val="heading 1"/>
    <w:basedOn w:val="a"/>
    <w:next w:val="a"/>
    <w:link w:val="1Char"/>
    <w:uiPriority w:val="9"/>
    <w:qFormat/>
    <w:rsid w:val="00135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35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5B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5B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5B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5B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5B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5B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5B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5B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35B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35B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35B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35B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35B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5B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5B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5B28"/>
    <w:rPr>
      <w:rFonts w:eastAsiaTheme="majorEastAsia" w:cstheme="majorBidi"/>
      <w:color w:val="272727" w:themeColor="text1" w:themeTint="D8"/>
    </w:rPr>
  </w:style>
  <w:style w:type="paragraph" w:styleId="a3">
    <w:name w:val="Title"/>
    <w:basedOn w:val="a"/>
    <w:next w:val="a"/>
    <w:link w:val="Char"/>
    <w:uiPriority w:val="10"/>
    <w:qFormat/>
    <w:rsid w:val="00135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5B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5B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5B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5B28"/>
    <w:pPr>
      <w:spacing w:before="160"/>
      <w:jc w:val="center"/>
    </w:pPr>
    <w:rPr>
      <w:i/>
      <w:iCs/>
      <w:color w:val="404040" w:themeColor="text1" w:themeTint="BF"/>
    </w:rPr>
  </w:style>
  <w:style w:type="character" w:customStyle="1" w:styleId="Char1">
    <w:name w:val="Απόσπασμα Char"/>
    <w:basedOn w:val="a0"/>
    <w:link w:val="a5"/>
    <w:uiPriority w:val="29"/>
    <w:rsid w:val="00135B28"/>
    <w:rPr>
      <w:i/>
      <w:iCs/>
      <w:color w:val="404040" w:themeColor="text1" w:themeTint="BF"/>
    </w:rPr>
  </w:style>
  <w:style w:type="paragraph" w:styleId="a6">
    <w:name w:val="List Paragraph"/>
    <w:basedOn w:val="a"/>
    <w:uiPriority w:val="34"/>
    <w:qFormat/>
    <w:rsid w:val="00135B28"/>
    <w:pPr>
      <w:ind w:left="720"/>
      <w:contextualSpacing/>
    </w:pPr>
  </w:style>
  <w:style w:type="character" w:styleId="a7">
    <w:name w:val="Intense Emphasis"/>
    <w:basedOn w:val="a0"/>
    <w:uiPriority w:val="21"/>
    <w:qFormat/>
    <w:rsid w:val="00135B28"/>
    <w:rPr>
      <w:i/>
      <w:iCs/>
      <w:color w:val="0F4761" w:themeColor="accent1" w:themeShade="BF"/>
    </w:rPr>
  </w:style>
  <w:style w:type="paragraph" w:styleId="a8">
    <w:name w:val="Intense Quote"/>
    <w:basedOn w:val="a"/>
    <w:next w:val="a"/>
    <w:link w:val="Char2"/>
    <w:uiPriority w:val="30"/>
    <w:qFormat/>
    <w:rsid w:val="00135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35B28"/>
    <w:rPr>
      <w:i/>
      <w:iCs/>
      <w:color w:val="0F4761" w:themeColor="accent1" w:themeShade="BF"/>
    </w:rPr>
  </w:style>
  <w:style w:type="character" w:styleId="a9">
    <w:name w:val="Intense Reference"/>
    <w:basedOn w:val="a0"/>
    <w:uiPriority w:val="32"/>
    <w:qFormat/>
    <w:rsid w:val="00135B28"/>
    <w:rPr>
      <w:b/>
      <w:bCs/>
      <w:smallCaps/>
      <w:color w:val="0F4761" w:themeColor="accent1" w:themeShade="BF"/>
      <w:spacing w:val="5"/>
    </w:rPr>
  </w:style>
  <w:style w:type="character" w:styleId="-">
    <w:name w:val="Hyperlink"/>
    <w:uiPriority w:val="99"/>
    <w:unhideWhenUsed/>
    <w:rsid w:val="00135B28"/>
    <w:rPr>
      <w:color w:val="0000FF"/>
      <w:u w:val="single"/>
    </w:rPr>
  </w:style>
  <w:style w:type="paragraph" w:styleId="aa">
    <w:name w:val="No Spacing"/>
    <w:uiPriority w:val="1"/>
    <w:qFormat/>
    <w:rsid w:val="00E8586C"/>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E8586C"/>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ABB03-A678-4F2F-9DFA-06CD8EA70BA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372E4D0A-CE1F-441B-A680-4E48C2D7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3E4E5-805B-47D9-AC34-73066C0C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1273</Words>
  <Characters>6876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2025-07-23T12:37:00Z</dcterms:created>
  <dcterms:modified xsi:type="dcterms:W3CDTF">2025-08-01T14:40:00Z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