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7CFBA" w14:textId="4A216F9E" w:rsidR="006D589A" w:rsidRDefault="00827D93">
      <w:r>
        <w:rPr>
          <w:noProof/>
        </w:rPr>
        <w:drawing>
          <wp:anchor distT="0" distB="0" distL="114300" distR="114300" simplePos="0" relativeHeight="251658241" behindDoc="1" locked="0" layoutInCell="1" allowOverlap="1" wp14:anchorId="7FC3D3B8" wp14:editId="25A486F1">
            <wp:simplePos x="0" y="0"/>
            <wp:positionH relativeFrom="margin">
              <wp:align>left</wp:align>
            </wp:positionH>
            <wp:positionV relativeFrom="paragraph">
              <wp:posOffset>9525</wp:posOffset>
            </wp:positionV>
            <wp:extent cx="2419350" cy="996315"/>
            <wp:effectExtent l="0" t="0" r="0" b="0"/>
            <wp:wrapTight wrapText="bothSides">
              <wp:wrapPolygon edited="0">
                <wp:start x="0" y="0"/>
                <wp:lineTo x="0" y="21063"/>
                <wp:lineTo x="21430" y="21063"/>
                <wp:lineTo x="21430" y="0"/>
                <wp:lineTo x="0" y="0"/>
              </wp:wrapPolygon>
            </wp:wrapTight>
            <wp:docPr id="9"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που περιέχει κείμενο, clipart&#10;&#10;Περιγραφή που δημιουργήθηκε αυτόματα"/>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419350" cy="996315"/>
                    </a:xfrm>
                    <a:prstGeom prst="rect">
                      <a:avLst/>
                    </a:prstGeom>
                    <a:noFill/>
                  </pic:spPr>
                </pic:pic>
              </a:graphicData>
            </a:graphic>
            <wp14:sizeRelH relativeFrom="page">
              <wp14:pctWidth>0</wp14:pctWidth>
            </wp14:sizeRelH>
            <wp14:sizeRelV relativeFrom="page">
              <wp14:pctHeight>0</wp14:pctHeight>
            </wp14:sizeRelV>
          </wp:anchor>
        </w:drawing>
      </w:r>
    </w:p>
    <w:p w14:paraId="1A480CA6" w14:textId="77777777" w:rsidR="00827D93" w:rsidRPr="004D04C4" w:rsidRDefault="00827D93" w:rsidP="00827D93">
      <w:pPr>
        <w:jc w:val="right"/>
        <w:rPr>
          <w:rFonts w:ascii="Calibri" w:hAnsi="Calibri" w:cs="Calibri"/>
          <w:sz w:val="22"/>
          <w:szCs w:val="22"/>
        </w:rPr>
      </w:pPr>
      <w:r>
        <w:t xml:space="preserve">          </w:t>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όρ. )</w:t>
      </w:r>
    </w:p>
    <w:p w14:paraId="591A0B81" w14:textId="77777777" w:rsidR="00827D93" w:rsidRPr="004D04C4" w:rsidRDefault="00827D93" w:rsidP="00827D93">
      <w:pPr>
        <w:jc w:val="right"/>
        <w:rPr>
          <w:rFonts w:ascii="Calibri" w:hAnsi="Calibri" w:cs="Calibri"/>
          <w:sz w:val="22"/>
          <w:szCs w:val="22"/>
        </w:rPr>
      </w:pPr>
      <w:r w:rsidRPr="004D04C4">
        <w:rPr>
          <w:rFonts w:ascii="Calibri" w:hAnsi="Calibri" w:cs="Calibri"/>
          <w:sz w:val="22"/>
          <w:szCs w:val="22"/>
        </w:rPr>
        <w:t>Αθήνα 105 63</w:t>
      </w:r>
    </w:p>
    <w:p w14:paraId="57382D7A" w14:textId="77777777" w:rsidR="00827D93" w:rsidRPr="004D04C4" w:rsidRDefault="00827D93" w:rsidP="00827D93">
      <w:pPr>
        <w:jc w:val="right"/>
        <w:rPr>
          <w:rFonts w:ascii="Calibri" w:hAnsi="Calibri" w:cs="Calibri"/>
          <w:sz w:val="22"/>
          <w:szCs w:val="22"/>
        </w:rPr>
      </w:pPr>
      <w:r w:rsidRPr="004D04C4">
        <w:rPr>
          <w:rFonts w:ascii="Calibri" w:hAnsi="Calibri" w:cs="Calibri"/>
          <w:sz w:val="22"/>
          <w:szCs w:val="22"/>
        </w:rPr>
        <w:t>Τηλέφωνο: 210 3315621</w:t>
      </w:r>
    </w:p>
    <w:p w14:paraId="21358474" w14:textId="77777777" w:rsidR="00827D93" w:rsidRPr="000D53ED" w:rsidRDefault="00827D93" w:rsidP="00827D93">
      <w:pPr>
        <w:jc w:val="right"/>
        <w:rPr>
          <w:rFonts w:ascii="Calibri" w:hAnsi="Calibri" w:cs="Calibri"/>
          <w:sz w:val="22"/>
          <w:szCs w:val="22"/>
        </w:rPr>
      </w:pPr>
      <w:r w:rsidRPr="004D04C4">
        <w:rPr>
          <w:rFonts w:ascii="Calibri" w:hAnsi="Calibri" w:cs="Calibri"/>
          <w:sz w:val="22"/>
          <w:szCs w:val="22"/>
        </w:rPr>
        <w:t>Φαξ</w:t>
      </w:r>
      <w:r w:rsidRPr="000D53ED">
        <w:rPr>
          <w:rFonts w:ascii="Calibri" w:hAnsi="Calibri" w:cs="Calibri"/>
          <w:sz w:val="22"/>
          <w:szCs w:val="22"/>
        </w:rPr>
        <w:t>: 210 3315623 – 4</w:t>
      </w:r>
    </w:p>
    <w:p w14:paraId="42D3BF17" w14:textId="30E3F57F" w:rsidR="006D589A" w:rsidRDefault="00827D93" w:rsidP="00827D93">
      <w:pPr>
        <w:jc w:val="right"/>
      </w:pPr>
      <w:r w:rsidRPr="004D04C4">
        <w:rPr>
          <w:rFonts w:ascii="Calibri" w:hAnsi="Calibri" w:cs="Calibri"/>
          <w:sz w:val="22"/>
          <w:szCs w:val="22"/>
          <w:lang w:val="en-US"/>
        </w:rPr>
        <w:t>Email</w:t>
      </w:r>
      <w:r w:rsidRPr="000D53ED">
        <w:rPr>
          <w:rFonts w:ascii="Calibri" w:hAnsi="Calibri" w:cs="Calibri"/>
          <w:sz w:val="22"/>
          <w:szCs w:val="22"/>
        </w:rPr>
        <w:t xml:space="preserve">: </w:t>
      </w:r>
      <w:hyperlink r:id="rId10" w:history="1">
        <w:r w:rsidRPr="004D04C4">
          <w:rPr>
            <w:rFonts w:ascii="Calibri" w:hAnsi="Calibri" w:cs="Calibri"/>
            <w:color w:val="0000FF"/>
            <w:sz w:val="22"/>
            <w:szCs w:val="22"/>
            <w:u w:val="single"/>
            <w:lang w:val="en-US"/>
          </w:rPr>
          <w:t>info</w:t>
        </w:r>
        <w:r w:rsidRPr="000D53ED">
          <w:rPr>
            <w:rFonts w:ascii="Calibri" w:hAnsi="Calibri" w:cs="Calibri"/>
            <w:color w:val="0000FF"/>
            <w:sz w:val="22"/>
            <w:szCs w:val="22"/>
            <w:u w:val="single"/>
          </w:rPr>
          <w:t>@</w:t>
        </w:r>
        <w:r w:rsidRPr="004D04C4">
          <w:rPr>
            <w:rFonts w:ascii="Calibri" w:hAnsi="Calibri" w:cs="Calibri"/>
            <w:color w:val="0000FF"/>
            <w:sz w:val="22"/>
            <w:szCs w:val="22"/>
            <w:u w:val="single"/>
            <w:lang w:val="en-US"/>
          </w:rPr>
          <w:t>grefis</w:t>
        </w:r>
        <w:r w:rsidRPr="000D53ED">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p>
    <w:p w14:paraId="6E38F659" w14:textId="2A748A37" w:rsidR="009D4625" w:rsidRDefault="009D4625" w:rsidP="009D4625">
      <w:pPr>
        <w:rPr>
          <w:rFonts w:ascii="Calibri" w:hAnsi="Calibri" w:cs="Tahoma"/>
          <w:b/>
          <w:bCs/>
          <w:color w:val="C45911"/>
          <w:sz w:val="48"/>
          <w:szCs w:val="48"/>
        </w:rPr>
      </w:pPr>
    </w:p>
    <w:p w14:paraId="43D98D8E" w14:textId="53A0AFE4" w:rsidR="009D4625" w:rsidRPr="00827D93" w:rsidRDefault="00AA58FB" w:rsidP="009D4625">
      <w:pPr>
        <w:rPr>
          <w:rFonts w:ascii="Calibri" w:hAnsi="Calibri" w:cs="Tahoma"/>
          <w:b/>
          <w:bCs/>
          <w:color w:val="C00000"/>
          <w:sz w:val="52"/>
          <w:szCs w:val="52"/>
        </w:rPr>
      </w:pPr>
      <w:r>
        <w:rPr>
          <w:rFonts w:ascii="Calibri" w:hAnsi="Calibri" w:cs="Tahoma"/>
          <w:b/>
          <w:bCs/>
          <w:color w:val="C00000"/>
          <w:sz w:val="48"/>
          <w:szCs w:val="48"/>
        </w:rPr>
        <w:t>Σάλτσμπουργκ</w:t>
      </w:r>
      <w:r w:rsidR="00827D93" w:rsidRPr="00827D93">
        <w:rPr>
          <w:rFonts w:ascii="Calibri" w:hAnsi="Calibri" w:cs="Tahoma"/>
          <w:b/>
          <w:bCs/>
          <w:color w:val="C00000"/>
          <w:sz w:val="52"/>
          <w:szCs w:val="52"/>
        </w:rPr>
        <w:t xml:space="preserve"> – Πράγα - Μόναχο</w:t>
      </w:r>
      <w:r w:rsidR="009D4625" w:rsidRPr="00827D93">
        <w:rPr>
          <w:rFonts w:ascii="Calibri" w:hAnsi="Calibri" w:cs="Tahoma"/>
          <w:b/>
          <w:bCs/>
          <w:color w:val="C00000"/>
          <w:sz w:val="52"/>
          <w:szCs w:val="52"/>
        </w:rPr>
        <w:t xml:space="preserve"> </w:t>
      </w:r>
      <w:r w:rsidR="00162C6A">
        <w:rPr>
          <w:rFonts w:ascii="Calibri" w:hAnsi="Calibri" w:cs="Tahoma"/>
          <w:b/>
          <w:bCs/>
          <w:color w:val="C00000"/>
          <w:sz w:val="52"/>
          <w:szCs w:val="52"/>
        </w:rPr>
        <w:t>6</w:t>
      </w:r>
      <w:r w:rsidR="009D4625" w:rsidRPr="00827D93">
        <w:rPr>
          <w:rFonts w:ascii="Calibri" w:hAnsi="Calibri" w:cs="Tahoma"/>
          <w:b/>
          <w:bCs/>
          <w:color w:val="C00000"/>
          <w:sz w:val="52"/>
          <w:szCs w:val="52"/>
        </w:rPr>
        <w:t>ημ.</w:t>
      </w:r>
    </w:p>
    <w:p w14:paraId="0C185EB3" w14:textId="41D84739" w:rsidR="009D4625" w:rsidRPr="00827D93" w:rsidRDefault="009D4625" w:rsidP="009D4625">
      <w:pPr>
        <w:jc w:val="center"/>
        <w:rPr>
          <w:rFonts w:ascii="Calibri" w:hAnsi="Calibri" w:cs="Tahoma"/>
          <w:b/>
          <w:bCs/>
          <w:color w:val="C00000"/>
          <w:sz w:val="16"/>
          <w:szCs w:val="16"/>
        </w:rPr>
      </w:pPr>
    </w:p>
    <w:p w14:paraId="7E2D50E8" w14:textId="53E7169A" w:rsidR="00920A0A" w:rsidRDefault="00920A0A" w:rsidP="00827D93">
      <w:pPr>
        <w:jc w:val="center"/>
        <w:rPr>
          <w:rFonts w:ascii="Calibri" w:hAnsi="Calibri" w:cs="Tahoma"/>
          <w:b/>
          <w:i/>
          <w:color w:val="C00000"/>
          <w:sz w:val="22"/>
          <w:szCs w:val="22"/>
        </w:rPr>
      </w:pPr>
      <w:r>
        <w:rPr>
          <w:noProof/>
        </w:rPr>
        <w:drawing>
          <wp:anchor distT="0" distB="0" distL="114300" distR="114300" simplePos="0" relativeHeight="251658242" behindDoc="0" locked="0" layoutInCell="1" allowOverlap="1" wp14:anchorId="50F3E3F5" wp14:editId="79B9D4F1">
            <wp:simplePos x="0" y="0"/>
            <wp:positionH relativeFrom="margin">
              <wp:posOffset>2927985</wp:posOffset>
            </wp:positionH>
            <wp:positionV relativeFrom="margin">
              <wp:posOffset>1932940</wp:posOffset>
            </wp:positionV>
            <wp:extent cx="3257550" cy="1773555"/>
            <wp:effectExtent l="0" t="0" r="0" b="0"/>
            <wp:wrapSquare wrapText="bothSides"/>
            <wp:docPr id="1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a:picLocks noChangeAspect="1"/>
                    </pic:cNvPicPr>
                  </pic:nvPicPr>
                  <pic:blipFill rotWithShape="1">
                    <a:blip r:embed="rId11" cstate="print">
                      <a:extLst>
                        <a:ext uri="{28A0092B-C50C-407E-A947-70E740481C1C}">
                          <a14:useLocalDpi xmlns:a14="http://schemas.microsoft.com/office/drawing/2010/main" val="0"/>
                        </a:ext>
                      </a:extLst>
                    </a:blip>
                    <a:srcRect l="5809" t="6297" r="5211" b="7556"/>
                    <a:stretch/>
                  </pic:blipFill>
                  <pic:spPr bwMode="auto">
                    <a:xfrm>
                      <a:off x="0" y="0"/>
                      <a:ext cx="3257550" cy="1773555"/>
                    </a:xfrm>
                    <a:prstGeom prst="rect">
                      <a:avLst/>
                    </a:prstGeom>
                    <a:noFill/>
                    <a:ln>
                      <a:noFill/>
                    </a:ln>
                    <a:extLst>
                      <a:ext uri="{53640926-AAD7-44D8-BBD7-CCE9431645EC}">
                        <a14:shadowObscured xmlns:a14="http://schemas.microsoft.com/office/drawing/2010/main"/>
                      </a:ext>
                    </a:extLst>
                  </pic:spPr>
                </pic:pic>
              </a:graphicData>
            </a:graphic>
          </wp:anchor>
        </w:drawing>
      </w:r>
      <w:r w:rsidR="009D4625" w:rsidRPr="00827D93">
        <w:rPr>
          <w:rFonts w:ascii="Calibri" w:hAnsi="Calibri" w:cs="Tahoma"/>
          <w:b/>
          <w:i/>
          <w:color w:val="C00000"/>
          <w:sz w:val="22"/>
          <w:szCs w:val="22"/>
        </w:rPr>
        <w:t xml:space="preserve">  </w:t>
      </w:r>
    </w:p>
    <w:p w14:paraId="4749B566" w14:textId="77777777" w:rsidR="00920A0A" w:rsidRDefault="00920A0A" w:rsidP="00827D93">
      <w:pPr>
        <w:jc w:val="center"/>
        <w:rPr>
          <w:rFonts w:ascii="Calibri" w:hAnsi="Calibri" w:cs="Tahoma"/>
          <w:b/>
          <w:i/>
          <w:color w:val="C00000"/>
          <w:sz w:val="22"/>
          <w:szCs w:val="22"/>
        </w:rPr>
      </w:pPr>
    </w:p>
    <w:p w14:paraId="12B77E5D" w14:textId="1BDAD039" w:rsidR="00827D93" w:rsidRDefault="009D4625" w:rsidP="00827D93">
      <w:pPr>
        <w:jc w:val="center"/>
        <w:rPr>
          <w:rFonts w:ascii="Georgia Pro Semibold" w:hAnsi="Georgia Pro Semibold" w:cs="Calibri"/>
          <w:i/>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827D93">
        <w:rPr>
          <w:rFonts w:ascii="Georgia Pro Semibold" w:hAnsi="Georgia Pro Semibold" w:cs="Calibri"/>
          <w:i/>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Δώρο</w:t>
      </w:r>
      <w:r w:rsidRPr="00827D93">
        <w:rPr>
          <w:color w:val="C00000"/>
        </w:rPr>
        <w:t xml:space="preserve"> </w:t>
      </w:r>
      <w:r w:rsidR="00827D93">
        <w:rPr>
          <w:rFonts w:ascii="Georgia Pro Semibold" w:hAnsi="Georgia Pro Semibold" w:cs="Calibri"/>
          <w:i/>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οι</w:t>
      </w:r>
      <w:r w:rsidR="008D2D94">
        <w:rPr>
          <w:rFonts w:ascii="Georgia Pro Semibold" w:hAnsi="Georgia Pro Semibold" w:cs="Calibri"/>
          <w:i/>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C30F4E">
        <w:rPr>
          <w:rFonts w:ascii="Georgia Pro Semibold" w:hAnsi="Georgia Pro Semibold" w:cs="Calibri"/>
          <w:i/>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r w:rsidRPr="00827D93">
        <w:rPr>
          <w:rFonts w:ascii="Georgia Pro Semibold" w:hAnsi="Georgia Pro Semibold" w:cs="Calibri"/>
          <w:i/>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εκδρομ</w:t>
      </w:r>
      <w:r w:rsidR="00827D93">
        <w:rPr>
          <w:rFonts w:ascii="Georgia Pro Semibold" w:hAnsi="Georgia Pro Semibold" w:cs="Calibri"/>
          <w:i/>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ές</w:t>
      </w:r>
      <w:r w:rsidR="008D2D94">
        <w:rPr>
          <w:rFonts w:ascii="Georgia Pro Semibold" w:hAnsi="Georgia Pro Semibold" w:cs="Calibri"/>
          <w:i/>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-Κάρτ Ποστάλ</w:t>
      </w:r>
      <w:r w:rsidR="00920A0A" w:rsidRPr="00920A0A">
        <w:rPr>
          <w:rFonts w:ascii="Georgia Pro Semibold" w:hAnsi="Georgia Pro Semibold" w:cs="Calibri"/>
          <w:i/>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827D93">
        <w:rPr>
          <w:rFonts w:ascii="Georgia Pro Semibold" w:hAnsi="Georgia Pro Semibold" w:cs="Calibri"/>
          <w:i/>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827D93">
        <w:rPr>
          <w:rFonts w:ascii="Georgia Pro Semibold" w:hAnsi="Georgia Pro Semibold" w:cs="Calibri"/>
          <w:i/>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920A0A" w:rsidRPr="00920A0A">
        <w:rPr>
          <w:rFonts w:ascii="Georgia Pro Semibold" w:hAnsi="Georgia Pro Semibold" w:cs="Calibri"/>
          <w:i/>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r w:rsidR="00827D93">
        <w:rPr>
          <w:rFonts w:ascii="Georgia Pro Semibold" w:hAnsi="Georgia Pro Semibold" w:cs="Calibri"/>
          <w:i/>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Τσέσκυ Κρούμλωφ</w:t>
      </w:r>
      <w:r w:rsidRPr="00827D93">
        <w:rPr>
          <w:rFonts w:ascii="Georgia Pro Semibold" w:hAnsi="Georgia Pro Semibold" w:cs="Calibri"/>
          <w:i/>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920A0A" w:rsidRPr="00920A0A">
        <w:rPr>
          <w:rFonts w:ascii="Georgia Pro Semibold" w:hAnsi="Georgia Pro Semibold" w:cs="Calibri"/>
          <w:i/>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r w:rsidR="00827D93">
        <w:rPr>
          <w:rFonts w:ascii="Georgia Pro Semibold" w:hAnsi="Georgia Pro Semibold" w:cs="Calibri"/>
          <w:i/>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Κάρλοβυ Βάρυ</w:t>
      </w:r>
      <w:r w:rsidR="008D2D94">
        <w:rPr>
          <w:rFonts w:ascii="Georgia Pro Semibold" w:hAnsi="Georgia Pro Semibold" w:cs="Calibri"/>
          <w:i/>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75B69939" w14:textId="760CAE56" w:rsidR="009D4625" w:rsidRPr="00827D93" w:rsidRDefault="009D4625" w:rsidP="00827D93">
      <w:pPr>
        <w:jc w:val="center"/>
        <w:rPr>
          <w:rFonts w:ascii="Georgia Pro Semibold" w:hAnsi="Georgia Pro Semibold" w:cs="Calibri"/>
          <w:i/>
          <w:color w:val="C0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827D93">
        <w:rPr>
          <w:rFonts w:ascii="Broadway" w:hAnsi="Broadway" w:cs="Aharoni"/>
          <w:b/>
          <w:color w:val="C00000"/>
          <w:sz w:val="44"/>
          <w:szCs w:val="44"/>
        </w:rPr>
        <w:t xml:space="preserve">                                   </w:t>
      </w:r>
    </w:p>
    <w:p w14:paraId="79210349" w14:textId="08F8BBCB" w:rsidR="009D4625" w:rsidRPr="00827D93" w:rsidRDefault="009D4625" w:rsidP="009D4625">
      <w:pPr>
        <w:jc w:val="both"/>
        <w:rPr>
          <w:rFonts w:ascii="Calibri" w:hAnsi="Calibri" w:cs="Tahoma"/>
          <w:b/>
          <w:color w:val="C00000"/>
          <w:sz w:val="28"/>
          <w:szCs w:val="28"/>
        </w:rPr>
      </w:pPr>
      <w:r w:rsidRPr="00827D93">
        <w:rPr>
          <w:rFonts w:ascii="Calibri" w:hAnsi="Calibri" w:cs="Tahoma"/>
          <w:b/>
          <w:color w:val="C00000"/>
          <w:sz w:val="28"/>
          <w:szCs w:val="28"/>
        </w:rPr>
        <w:t xml:space="preserve">Αναχωρήσεις:    </w:t>
      </w:r>
      <w:r w:rsidR="00827D93" w:rsidRPr="00AA58FB">
        <w:rPr>
          <w:rFonts w:ascii="Calibri" w:hAnsi="Calibri" w:cs="Tahoma"/>
          <w:b/>
          <w:color w:val="C00000"/>
          <w:sz w:val="28"/>
          <w:szCs w:val="28"/>
        </w:rPr>
        <w:t>22,</w:t>
      </w:r>
      <w:r w:rsidR="00343267" w:rsidRPr="00C84992">
        <w:rPr>
          <w:rFonts w:ascii="Calibri" w:hAnsi="Calibri" w:cs="Tahoma"/>
          <w:b/>
          <w:color w:val="C00000"/>
          <w:sz w:val="28"/>
          <w:szCs w:val="28"/>
        </w:rPr>
        <w:t>23,</w:t>
      </w:r>
      <w:r w:rsidR="00827D93" w:rsidRPr="00AA58FB">
        <w:rPr>
          <w:rFonts w:ascii="Calibri" w:hAnsi="Calibri" w:cs="Tahoma"/>
          <w:b/>
          <w:color w:val="C00000"/>
          <w:sz w:val="28"/>
          <w:szCs w:val="28"/>
        </w:rPr>
        <w:t>25</w:t>
      </w:r>
      <w:r w:rsidRPr="00827D93">
        <w:rPr>
          <w:rFonts w:ascii="Calibri" w:hAnsi="Calibri" w:cs="Tahoma"/>
          <w:b/>
          <w:color w:val="C00000"/>
          <w:sz w:val="28"/>
          <w:szCs w:val="28"/>
        </w:rPr>
        <w:t xml:space="preserve">  </w:t>
      </w:r>
      <w:r w:rsidR="00827D93" w:rsidRPr="00827D93">
        <w:rPr>
          <w:rFonts w:ascii="Calibri" w:hAnsi="Calibri" w:cs="Tahoma"/>
          <w:b/>
          <w:color w:val="C00000"/>
          <w:sz w:val="28"/>
          <w:szCs w:val="28"/>
        </w:rPr>
        <w:t>Φεβρουα</w:t>
      </w:r>
      <w:r w:rsidRPr="00827D93">
        <w:rPr>
          <w:rFonts w:ascii="Calibri" w:hAnsi="Calibri" w:cs="Tahoma"/>
          <w:b/>
          <w:color w:val="C00000"/>
          <w:sz w:val="28"/>
          <w:szCs w:val="28"/>
        </w:rPr>
        <w:t>ρίου ’2</w:t>
      </w:r>
      <w:r w:rsidR="00827D93" w:rsidRPr="00827D93">
        <w:rPr>
          <w:rFonts w:ascii="Calibri" w:hAnsi="Calibri" w:cs="Tahoma"/>
          <w:b/>
          <w:color w:val="C00000"/>
          <w:sz w:val="28"/>
          <w:szCs w:val="28"/>
        </w:rPr>
        <w:t>3</w:t>
      </w:r>
      <w:r w:rsidRPr="00827D93">
        <w:rPr>
          <w:rFonts w:ascii="Calibri" w:hAnsi="Calibri" w:cs="Tahoma"/>
          <w:b/>
          <w:color w:val="C00000"/>
          <w:sz w:val="28"/>
          <w:szCs w:val="28"/>
        </w:rPr>
        <w:t xml:space="preserve"> </w:t>
      </w:r>
    </w:p>
    <w:p w14:paraId="6576C20C" w14:textId="77777777" w:rsidR="00085CBD" w:rsidRDefault="00085CBD"/>
    <w:p w14:paraId="4875AD2E" w14:textId="56EEB141" w:rsidR="006D589A" w:rsidRPr="006D589A" w:rsidRDefault="006D589A" w:rsidP="006D589A">
      <w:pPr>
        <w:jc w:val="both"/>
        <w:rPr>
          <w:rFonts w:ascii="Calibri" w:hAnsi="Calibri" w:cs="Calibri"/>
          <w:b/>
          <w:color w:val="C00000"/>
          <w:sz w:val="22"/>
          <w:szCs w:val="22"/>
        </w:rPr>
      </w:pPr>
      <w:r w:rsidRPr="006D589A">
        <w:rPr>
          <w:rFonts w:ascii="Calibri" w:hAnsi="Calibri" w:cs="Calibri"/>
          <w:b/>
          <w:color w:val="C00000"/>
          <w:sz w:val="22"/>
          <w:szCs w:val="22"/>
        </w:rPr>
        <w:t>1η μέρα: ΑΘΗΝΑ – ΜΟΝΑΧΟ –  ΣΑΛΤΣΜΠΟΥΡΓΚ (περιήγηση)</w:t>
      </w:r>
      <w:r w:rsidRPr="00827D93">
        <w:rPr>
          <w:rFonts w:ascii="Calibri" w:hAnsi="Calibri" w:cs="Calibri"/>
          <w:b/>
          <w:color w:val="C00000"/>
          <w:sz w:val="22"/>
          <w:szCs w:val="22"/>
        </w:rPr>
        <w:t xml:space="preserve"> </w:t>
      </w:r>
    </w:p>
    <w:p w14:paraId="65819E5E" w14:textId="18768799" w:rsidR="006D589A" w:rsidRPr="006D589A" w:rsidRDefault="006D589A" w:rsidP="006D589A">
      <w:pPr>
        <w:jc w:val="both"/>
        <w:rPr>
          <w:rFonts w:ascii="Calibri" w:hAnsi="Calibri" w:cs="Calibri"/>
          <w:sz w:val="22"/>
          <w:szCs w:val="22"/>
        </w:rPr>
      </w:pPr>
      <w:r w:rsidRPr="006D589A">
        <w:rPr>
          <w:rFonts w:ascii="Calibri" w:hAnsi="Calibri" w:cs="Calibri"/>
          <w:sz w:val="22"/>
          <w:szCs w:val="22"/>
        </w:rPr>
        <w:t>Συγκέντρωση στο αεροδρόμιο και πτήση για την Βαυαρική  πρωτεύουσα της Γερμανίας το Μόναχο. Με την άφιξη  επιβίβαση  στο λεωφορείο και αναχώρηση για το πανέμορφο Σάλτσμπουργκ. Στην πανοραμική περιήγηση στην ωραιότερη ¨μικρή¨ πόλη της Αυστρίας</w:t>
      </w:r>
      <w:r>
        <w:rPr>
          <w:rFonts w:ascii="Calibri" w:hAnsi="Calibri" w:cs="Calibri"/>
          <w:sz w:val="22"/>
          <w:szCs w:val="22"/>
        </w:rPr>
        <w:t xml:space="preserve"> θ</w:t>
      </w:r>
      <w:r w:rsidRPr="006D589A">
        <w:rPr>
          <w:rFonts w:ascii="Calibri" w:hAnsi="Calibri" w:cs="Calibri"/>
          <w:sz w:val="22"/>
          <w:szCs w:val="22"/>
        </w:rPr>
        <w:t>α δούμε το παλάτι Μιραμπέλ με τους υπέροχους κήπους του, τον υπέροχο Καθεδρικό ναό, την μικρή όπερα, το σπίτι – μουσείο του Μότσαρτ και φυσικά την οδό Γκετράιντε-γκάσσε, με τα καλοδιατηρημένα αρχοντικά, τον Πύργο Γκλόκενσπιλ με τις 35 καμπάνες. Χρόνος ελεύθερος για μια</w:t>
      </w:r>
      <w:r>
        <w:rPr>
          <w:rFonts w:ascii="Calibri" w:hAnsi="Calibri" w:cs="Calibri"/>
          <w:sz w:val="22"/>
          <w:szCs w:val="22"/>
        </w:rPr>
        <w:t xml:space="preserve"> σύντομ</w:t>
      </w:r>
      <w:r w:rsidRPr="006D589A">
        <w:rPr>
          <w:rFonts w:ascii="Calibri" w:hAnsi="Calibri" w:cs="Calibri"/>
          <w:sz w:val="22"/>
          <w:szCs w:val="22"/>
        </w:rPr>
        <w:t>η γνωριμία με τη</w:t>
      </w:r>
      <w:r>
        <w:rPr>
          <w:rFonts w:ascii="Calibri" w:hAnsi="Calibri" w:cs="Calibri"/>
          <w:sz w:val="22"/>
          <w:szCs w:val="22"/>
        </w:rPr>
        <w:t xml:space="preserve"> </w:t>
      </w:r>
      <w:r w:rsidRPr="006D589A">
        <w:rPr>
          <w:rFonts w:ascii="Calibri" w:hAnsi="Calibri" w:cs="Calibri"/>
          <w:sz w:val="22"/>
          <w:szCs w:val="22"/>
        </w:rPr>
        <w:t xml:space="preserve">πόλη της μελωδίας, το παραμυθένιο Σάλτσμπουργκ. </w:t>
      </w:r>
      <w:r>
        <w:rPr>
          <w:rFonts w:ascii="Calibri" w:hAnsi="Calibri" w:cs="Calibri"/>
          <w:sz w:val="22"/>
          <w:szCs w:val="22"/>
        </w:rPr>
        <w:t>Άφιξη στο ξενοδοχείο μας και διανυκτέρευση.</w:t>
      </w:r>
      <w:r w:rsidRPr="006D589A">
        <w:rPr>
          <w:rFonts w:ascii="Calibri" w:hAnsi="Calibri" w:cs="Calibri"/>
          <w:sz w:val="22"/>
          <w:szCs w:val="22"/>
        </w:rPr>
        <w:t xml:space="preserve"> </w:t>
      </w:r>
    </w:p>
    <w:p w14:paraId="501C5277" w14:textId="643543CE" w:rsidR="00BD0E93" w:rsidRDefault="00BD0E93" w:rsidP="006D589A">
      <w:pPr>
        <w:jc w:val="both"/>
        <w:rPr>
          <w:rFonts w:ascii="Calibri" w:hAnsi="Calibri" w:cs="Tahoma"/>
          <w:b/>
          <w:color w:val="C00000"/>
          <w:sz w:val="22"/>
          <w:szCs w:val="22"/>
        </w:rPr>
      </w:pPr>
    </w:p>
    <w:p w14:paraId="7B14AFB4" w14:textId="5F887D6F" w:rsidR="006D589A" w:rsidRPr="004F5E8B" w:rsidRDefault="00307730" w:rsidP="006D589A">
      <w:pPr>
        <w:jc w:val="both"/>
        <w:rPr>
          <w:rFonts w:ascii="Calibri" w:hAnsi="Calibri" w:cs="Tahoma"/>
          <w:b/>
          <w:color w:val="C00000"/>
          <w:sz w:val="22"/>
          <w:szCs w:val="22"/>
        </w:rPr>
      </w:pPr>
      <w:r>
        <w:rPr>
          <w:rFonts w:ascii="Calibri" w:hAnsi="Calibri" w:cs="Tahoma"/>
          <w:b/>
          <w:color w:val="C00000"/>
          <w:sz w:val="22"/>
          <w:szCs w:val="22"/>
        </w:rPr>
        <w:t>2</w:t>
      </w:r>
      <w:r w:rsidR="006D589A" w:rsidRPr="00827D93">
        <w:rPr>
          <w:rFonts w:ascii="Calibri" w:hAnsi="Calibri" w:cs="Tahoma"/>
          <w:b/>
          <w:color w:val="C00000"/>
          <w:sz w:val="22"/>
          <w:szCs w:val="22"/>
        </w:rPr>
        <w:t>η μέρα:</w:t>
      </w:r>
      <w:r w:rsidR="00CB1DED" w:rsidRPr="004F5E8B">
        <w:rPr>
          <w:rFonts w:ascii="Calibri" w:hAnsi="Calibri" w:cs="Tahoma"/>
          <w:b/>
          <w:color w:val="C00000"/>
          <w:sz w:val="22"/>
          <w:szCs w:val="22"/>
        </w:rPr>
        <w:t xml:space="preserve"> </w:t>
      </w:r>
      <w:r w:rsidR="00CB1DED">
        <w:rPr>
          <w:rFonts w:ascii="Calibri" w:hAnsi="Calibri" w:cs="Tahoma"/>
          <w:b/>
          <w:color w:val="C00000"/>
          <w:sz w:val="22"/>
          <w:szCs w:val="22"/>
        </w:rPr>
        <w:t>ΣΑΛΤΣΜΠΟΥΡΓΚ</w:t>
      </w:r>
      <w:r w:rsidR="006D589A" w:rsidRPr="00827D93">
        <w:rPr>
          <w:rFonts w:ascii="Calibri" w:hAnsi="Calibri" w:cs="Tahoma"/>
          <w:b/>
          <w:color w:val="C00000"/>
          <w:sz w:val="22"/>
          <w:szCs w:val="22"/>
        </w:rPr>
        <w:t>– ΤΣΕΣΚΥ ΚΡΟΥΜΛΩΦ - ΠΡΑΓΑ</w:t>
      </w:r>
    </w:p>
    <w:p w14:paraId="1A992592" w14:textId="336CEA6E" w:rsidR="006D589A" w:rsidRPr="00207A13" w:rsidRDefault="00150EE3" w:rsidP="006D589A">
      <w:pPr>
        <w:jc w:val="both"/>
        <w:rPr>
          <w:rFonts w:ascii="Calibri" w:hAnsi="Calibri" w:cs="Tahoma"/>
          <w:sz w:val="22"/>
          <w:szCs w:val="22"/>
        </w:rPr>
      </w:pPr>
      <w:r>
        <w:rPr>
          <w:rFonts w:ascii="Calibri" w:hAnsi="Calibri" w:cs="Calibri"/>
          <w:noProof/>
          <w:sz w:val="22"/>
          <w:szCs w:val="22"/>
        </w:rPr>
        <w:drawing>
          <wp:anchor distT="0" distB="0" distL="114300" distR="114300" simplePos="0" relativeHeight="251658240" behindDoc="1" locked="0" layoutInCell="1" allowOverlap="1" wp14:anchorId="3EA5365D" wp14:editId="787E1830">
            <wp:simplePos x="0" y="0"/>
            <wp:positionH relativeFrom="page">
              <wp:posOffset>3810000</wp:posOffset>
            </wp:positionH>
            <wp:positionV relativeFrom="paragraph">
              <wp:posOffset>100965</wp:posOffset>
            </wp:positionV>
            <wp:extent cx="2990850" cy="1828800"/>
            <wp:effectExtent l="0" t="0" r="0" b="0"/>
            <wp:wrapTight wrapText="bothSides">
              <wp:wrapPolygon edited="0">
                <wp:start x="19399" y="0"/>
                <wp:lineTo x="0" y="675"/>
                <wp:lineTo x="0" y="10800"/>
                <wp:lineTo x="138" y="21375"/>
                <wp:lineTo x="11557" y="21375"/>
                <wp:lineTo x="21462" y="21150"/>
                <wp:lineTo x="21462" y="0"/>
                <wp:lineTo x="19399" y="0"/>
              </wp:wrapPolygon>
            </wp:wrapTight>
            <wp:docPr id="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357" t="6442" r="4832" b="7003"/>
                    <a:stretch/>
                  </pic:blipFill>
                  <pic:spPr bwMode="auto">
                    <a:xfrm>
                      <a:off x="0" y="0"/>
                      <a:ext cx="299085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589A" w:rsidRPr="00EF4663">
        <w:rPr>
          <w:rFonts w:ascii="Calibri" w:hAnsi="Calibri" w:cs="Tahoma"/>
          <w:bCs/>
          <w:sz w:val="22"/>
          <w:szCs w:val="22"/>
        </w:rPr>
        <w:t>Πρωινό στο ξενοδοχείο</w:t>
      </w:r>
      <w:r w:rsidR="006D589A">
        <w:rPr>
          <w:rFonts w:ascii="Calibri" w:hAnsi="Calibri" w:cs="Tahoma"/>
          <w:bCs/>
          <w:sz w:val="22"/>
          <w:szCs w:val="22"/>
        </w:rPr>
        <w:t xml:space="preserve">. </w:t>
      </w:r>
      <w:r w:rsidR="006D589A">
        <w:rPr>
          <w:rFonts w:ascii="Calibri" w:hAnsi="Calibri" w:cs="Tahoma"/>
          <w:sz w:val="22"/>
          <w:szCs w:val="22"/>
          <w:shd w:val="clear" w:color="auto" w:fill="FFFFFF"/>
        </w:rPr>
        <w:t>Αναχώρηση</w:t>
      </w:r>
      <w:r w:rsidR="00CB1DED">
        <w:rPr>
          <w:rFonts w:ascii="Calibri" w:hAnsi="Calibri" w:cs="Tahoma"/>
          <w:sz w:val="22"/>
          <w:szCs w:val="22"/>
          <w:shd w:val="clear" w:color="auto" w:fill="FFFFFF"/>
        </w:rPr>
        <w:t xml:space="preserve"> από το Σάλτσμπουργκ</w:t>
      </w:r>
      <w:r w:rsidR="006D589A">
        <w:rPr>
          <w:rFonts w:ascii="Calibri" w:hAnsi="Calibri" w:cs="Tahoma"/>
          <w:sz w:val="22"/>
          <w:szCs w:val="22"/>
        </w:rPr>
        <w:t xml:space="preserve">. Καθ’ οδόν θα επισκεφτούμε την περιοχή των κάστρων της Βοημίας και ιδιαίτερα στη πόλη – κάστρο Τσέσκυ Κρούμλωφ. Ο αυθεντικός χαρακτήρας και ο πλούτος των μνημείων της έκαναν την Unesco  να την συμπεριλάβει στον κατάλογο της Παγκόσμιας Πολιτιστικής  Κληρονομιάς. Στη περιπατητική μας περιήγηση  θα δούμε τα φρούρια και τα μοναστήρια αυτής της θεαματικής πόλης, θα περπατήσουμε στα στενά λιθόστρωτα δρομάκια της, με την μεσαιωνική ατμόσφαιρα. </w:t>
      </w:r>
      <w:r w:rsidR="006D589A">
        <w:rPr>
          <w:rFonts w:ascii="Calibri" w:hAnsi="Calibri" w:cs="Calibri"/>
          <w:sz w:val="22"/>
          <w:szCs w:val="22"/>
        </w:rPr>
        <w:t xml:space="preserve">Μετέπειτα αναχώρηση για </w:t>
      </w:r>
      <w:r w:rsidR="006D589A" w:rsidRPr="00207A13">
        <w:rPr>
          <w:rFonts w:ascii="Calibri" w:hAnsi="Calibri" w:cs="Tahoma"/>
          <w:sz w:val="22"/>
          <w:szCs w:val="22"/>
        </w:rPr>
        <w:t xml:space="preserve">την παραμυθένια Πράγα. Τακτοποίηση στο ξενοδοχείο και χρόνος ελεύθερος για μία πρώτη γνωριμία με την πόλη. Διανυκτέρευση. </w:t>
      </w:r>
    </w:p>
    <w:p w14:paraId="6228A76E" w14:textId="77777777" w:rsidR="00307730" w:rsidRDefault="00307730" w:rsidP="006D589A">
      <w:pPr>
        <w:jc w:val="both"/>
        <w:rPr>
          <w:rFonts w:ascii="Calibri" w:hAnsi="Calibri" w:cs="Calibri"/>
          <w:b/>
          <w:bCs/>
          <w:color w:val="0070C0"/>
          <w:sz w:val="22"/>
          <w:szCs w:val="22"/>
          <w:lang w:eastAsia="en-US"/>
        </w:rPr>
      </w:pPr>
    </w:p>
    <w:p w14:paraId="363A1CD3" w14:textId="77777777" w:rsidR="00150EE3" w:rsidRDefault="00307730" w:rsidP="006D589A">
      <w:pPr>
        <w:jc w:val="both"/>
        <w:rPr>
          <w:rFonts w:ascii="Calibri" w:hAnsi="Calibri" w:cs="Calibri"/>
          <w:b/>
          <w:color w:val="C00000"/>
          <w:sz w:val="22"/>
          <w:szCs w:val="22"/>
        </w:rPr>
      </w:pPr>
      <w:r>
        <w:rPr>
          <w:rFonts w:ascii="Calibri" w:hAnsi="Calibri" w:cs="Calibri"/>
          <w:b/>
          <w:color w:val="C00000"/>
          <w:sz w:val="22"/>
          <w:szCs w:val="22"/>
        </w:rPr>
        <w:lastRenderedPageBreak/>
        <w:t>3</w:t>
      </w:r>
      <w:r w:rsidR="006D589A" w:rsidRPr="00827D93">
        <w:rPr>
          <w:rFonts w:ascii="Calibri" w:hAnsi="Calibri" w:cs="Calibri"/>
          <w:b/>
          <w:color w:val="C00000"/>
          <w:sz w:val="22"/>
          <w:szCs w:val="22"/>
        </w:rPr>
        <w:t>η μέρα: ΠΡΑΓΑ (ξενάγηση πόλης &amp; Κάστρο Χράτσανυ)</w:t>
      </w:r>
    </w:p>
    <w:p w14:paraId="581F2A43" w14:textId="7C110154" w:rsidR="006D589A" w:rsidRPr="00307730" w:rsidRDefault="006D589A" w:rsidP="006D589A">
      <w:pPr>
        <w:jc w:val="both"/>
        <w:rPr>
          <w:rFonts w:ascii="Calibri" w:hAnsi="Calibri" w:cs="Calibri"/>
          <w:b/>
          <w:color w:val="C00000"/>
          <w:sz w:val="22"/>
          <w:szCs w:val="22"/>
        </w:rPr>
      </w:pPr>
      <w:r w:rsidRPr="00922ED6">
        <w:rPr>
          <w:rFonts w:ascii="Calibri" w:hAnsi="Calibri" w:cs="Calibri"/>
          <w:sz w:val="22"/>
          <w:szCs w:val="22"/>
        </w:rPr>
        <w:t>Πρωινό στο ξενοδοχείο. Στην πρωινή περιήγηση της πόλης θα επισκεφθούμε το μεγαλύτερο κάστρο της Ευρώπης την Καστρούπολη Χρατσάνι, που απλώνεται πάνω στο βράχο της Μάλα Στράνα, με τον επιβλητικό  Ναό του Αγίου Βίτου. Θα κατηφορίσουμε στη γειτονιά των Αλχημιστών όπου βρίσκεται και το σπίτι που του Φράνγκ Κάφκα και θα περιπλανηθούμε στα μεσαιωνικά στενά της πόλης για να δούμε τον Πύργο της Πυρίτιδας, το Δημαρχείο, την εκκλησία του Αγίου Νικολάου και την πέτρινη γέφυρα του Κάρολου. Χρόνος ελεύθερος και επιστροφή στο ξενοδοχείο μας. Διανυκτέρευση.</w:t>
      </w:r>
    </w:p>
    <w:p w14:paraId="6C222BBF" w14:textId="5BA4948D" w:rsidR="006D589A" w:rsidRPr="00AA58FB" w:rsidRDefault="006D589A" w:rsidP="006D589A">
      <w:pPr>
        <w:jc w:val="both"/>
        <w:rPr>
          <w:rFonts w:ascii="Calibri" w:hAnsi="Calibri" w:cs="Calibri"/>
          <w:b/>
          <w:bCs/>
          <w:color w:val="0070C0"/>
          <w:sz w:val="22"/>
          <w:szCs w:val="22"/>
          <w:lang w:eastAsia="en-US"/>
        </w:rPr>
      </w:pPr>
    </w:p>
    <w:p w14:paraId="6E675263" w14:textId="0912E601" w:rsidR="006D589A" w:rsidRPr="00827D93" w:rsidRDefault="00150EE3" w:rsidP="006D589A">
      <w:pPr>
        <w:jc w:val="both"/>
        <w:rPr>
          <w:rFonts w:ascii="Calibri" w:hAnsi="Calibri" w:cs="Calibri"/>
          <w:b/>
          <w:bCs/>
          <w:color w:val="C00000"/>
          <w:sz w:val="22"/>
          <w:szCs w:val="22"/>
          <w:lang w:eastAsia="en-US"/>
        </w:rPr>
      </w:pPr>
      <w:r>
        <w:rPr>
          <w:rFonts w:ascii="Calibri" w:hAnsi="Calibri" w:cs="Calibri"/>
          <w:b/>
          <w:bCs/>
          <w:color w:val="C00000"/>
          <w:sz w:val="22"/>
          <w:szCs w:val="22"/>
          <w:lang w:eastAsia="en-US"/>
        </w:rPr>
        <w:t>4</w:t>
      </w:r>
      <w:r w:rsidR="006D589A" w:rsidRPr="00827D93">
        <w:rPr>
          <w:rFonts w:ascii="Calibri" w:hAnsi="Calibri" w:cs="Calibri"/>
          <w:b/>
          <w:bCs/>
          <w:color w:val="C00000"/>
          <w:sz w:val="22"/>
          <w:szCs w:val="22"/>
          <w:lang w:eastAsia="en-US"/>
        </w:rPr>
        <w:t xml:space="preserve">η μέρα: ΠΡΑΓΑ - ΚΑΡΛΟΒΥ ΒΑΡΥ - ΜΟΝΑΧΟ </w:t>
      </w:r>
    </w:p>
    <w:p w14:paraId="21403FEA" w14:textId="5AEE96A5" w:rsidR="00085CBD" w:rsidRDefault="006D589A" w:rsidP="00085CBD">
      <w:pPr>
        <w:jc w:val="both"/>
        <w:rPr>
          <w:rFonts w:ascii="Calibri" w:hAnsi="Calibri" w:cs="Tahoma"/>
          <w:sz w:val="22"/>
          <w:szCs w:val="22"/>
        </w:rPr>
      </w:pPr>
      <w:r w:rsidRPr="00922ED6">
        <w:rPr>
          <w:rFonts w:ascii="Calibri" w:hAnsi="Calibri" w:cs="Calibri"/>
          <w:bCs/>
          <w:sz w:val="22"/>
          <w:szCs w:val="22"/>
          <w:lang w:eastAsia="en-US"/>
        </w:rPr>
        <w:t xml:space="preserve">Πρόγευμα και αναχώρηση για ολοήμερη εκδρομή στη φημισμένη λουτρόπολη με τα υπέροχα κτίρια Αναγεννησιακού ρυθμού. Στη ξενάγηση μας μεταξύ άλλων θα δούμε το Αυτοκρατορικό θεραπευτήριο, το Θέατρο της πόλης, το φυσικό θερμοπίδακα, τη Ρώσικη εκκλησία και το θρυλικό ξενοδοχείο Grandhotel Pupp, χτισμένο στα τέλη του 17ου αιώνα. Χρόνος ελεύθερος </w:t>
      </w:r>
      <w:r w:rsidRPr="00922ED6">
        <w:rPr>
          <w:rFonts w:ascii="Calibri" w:hAnsi="Calibri" w:cs="Calibri"/>
          <w:sz w:val="22"/>
          <w:szCs w:val="22"/>
          <w:lang w:eastAsia="en-US"/>
        </w:rPr>
        <w:t>για να απολαύσετε την βόλτα σας στο γραφικό κέντρο της πόλης, κατά μήκος του ποταμού ι για να κάνετε τα ψώνια σας, για καφέ ή φαγητό. Μην ξεχνάτε πως το Κάρλοβυ Βάρυ είναι η πηγή των περίφημων κρυστάλλων Βοημίας, γι’ αυτό μην χάσετε την ευκαιρία να κάνετε τις αγορές σας.</w:t>
      </w:r>
      <w:r>
        <w:rPr>
          <w:rFonts w:ascii="Calibri" w:hAnsi="Calibri" w:cs="Calibri"/>
          <w:sz w:val="22"/>
          <w:szCs w:val="22"/>
          <w:lang w:eastAsia="en-US"/>
        </w:rPr>
        <w:t xml:space="preserve"> Αναχώρηση για το Μόναχο.</w:t>
      </w:r>
      <w:r w:rsidRPr="00922ED6">
        <w:rPr>
          <w:rFonts w:ascii="Calibri" w:hAnsi="Calibri" w:cs="Calibri"/>
          <w:sz w:val="22"/>
          <w:szCs w:val="22"/>
          <w:lang w:eastAsia="en-US"/>
        </w:rPr>
        <w:t xml:space="preserve"> </w:t>
      </w:r>
      <w:r w:rsidR="00085CBD" w:rsidRPr="00207A13">
        <w:rPr>
          <w:rFonts w:ascii="Calibri" w:hAnsi="Calibri" w:cs="Tahoma"/>
          <w:sz w:val="22"/>
          <w:szCs w:val="22"/>
        </w:rPr>
        <w:t xml:space="preserve">Τακτοποίηση στο ξενοδοχείο και χρόνος ελεύθερος για μία πρώτη γνωριμία με την πόλη. Διανυκτέρευση. </w:t>
      </w:r>
    </w:p>
    <w:p w14:paraId="1D27A4C8" w14:textId="777C352A" w:rsidR="00085CBD" w:rsidRDefault="00085CBD" w:rsidP="00085CBD">
      <w:pPr>
        <w:jc w:val="both"/>
        <w:rPr>
          <w:rFonts w:ascii="Calibri" w:hAnsi="Calibri" w:cs="Tahoma"/>
          <w:sz w:val="22"/>
          <w:szCs w:val="22"/>
        </w:rPr>
      </w:pPr>
    </w:p>
    <w:p w14:paraId="4B2C9F8B" w14:textId="77777777" w:rsidR="004F5060" w:rsidRPr="004F5060" w:rsidRDefault="004F5060" w:rsidP="004F5060">
      <w:pPr>
        <w:jc w:val="both"/>
        <w:rPr>
          <w:rFonts w:ascii="Calibri" w:hAnsi="Calibri" w:cs="Calibri"/>
          <w:b/>
          <w:bCs/>
          <w:color w:val="FF0000"/>
          <w:sz w:val="22"/>
          <w:szCs w:val="22"/>
        </w:rPr>
      </w:pPr>
      <w:r w:rsidRPr="004F5060">
        <w:rPr>
          <w:noProof/>
          <w:color w:val="FF0000"/>
        </w:rPr>
        <w:drawing>
          <wp:anchor distT="0" distB="0" distL="114300" distR="114300" simplePos="0" relativeHeight="251658243" behindDoc="0" locked="0" layoutInCell="1" allowOverlap="1" wp14:anchorId="11EE7262" wp14:editId="03A6C31E">
            <wp:simplePos x="0" y="0"/>
            <wp:positionH relativeFrom="column">
              <wp:posOffset>-115708</wp:posOffset>
            </wp:positionH>
            <wp:positionV relativeFrom="paragraph">
              <wp:posOffset>60684</wp:posOffset>
            </wp:positionV>
            <wp:extent cx="1947545" cy="1461770"/>
            <wp:effectExtent l="0" t="0" r="0" b="5080"/>
            <wp:wrapThrough wrapText="bothSides">
              <wp:wrapPolygon edited="0">
                <wp:start x="0" y="0"/>
                <wp:lineTo x="0" y="21394"/>
                <wp:lineTo x="21339" y="21394"/>
                <wp:lineTo x="21339" y="0"/>
                <wp:lineTo x="0" y="0"/>
              </wp:wrapPolygon>
            </wp:wrapThrough>
            <wp:docPr id="15" name="Εικόνα 4" descr="Μόναχο: 7 πράγματα που πρέπει να δείτε και να κάνετ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Μόναχο: 7 πράγματα που πρέπει να δείτε και να κάνετ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7545" cy="1461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5060">
        <w:rPr>
          <w:rFonts w:ascii="Calibri" w:hAnsi="Calibri" w:cs="Calibri"/>
          <w:b/>
          <w:bCs/>
          <w:color w:val="FF0000"/>
          <w:sz w:val="22"/>
          <w:szCs w:val="22"/>
        </w:rPr>
        <w:t>5η μέρα: ΜΟΝΑΧΟ (Ξενάγηση Πόλης)</w:t>
      </w:r>
    </w:p>
    <w:p w14:paraId="09F187AB" w14:textId="6E3E055A" w:rsidR="004F5060" w:rsidRPr="004F5060" w:rsidRDefault="004F5060" w:rsidP="004F5060">
      <w:pPr>
        <w:jc w:val="both"/>
        <w:rPr>
          <w:rFonts w:ascii="Calibri" w:hAnsi="Calibri" w:cs="Tahoma"/>
          <w:sz w:val="22"/>
          <w:szCs w:val="22"/>
          <w:lang w:eastAsia="x-none"/>
        </w:rPr>
      </w:pPr>
      <w:r w:rsidRPr="004F5060">
        <w:rPr>
          <w:rFonts w:ascii="Calibri" w:hAnsi="Calibri" w:cs="Calibri"/>
          <w:sz w:val="22"/>
          <w:szCs w:val="22"/>
        </w:rPr>
        <w:t xml:space="preserve">Πρωινό στο ξενοδοχείο. </w:t>
      </w:r>
      <w:r w:rsidRPr="004F5060">
        <w:rPr>
          <w:rFonts w:ascii="Calibri" w:hAnsi="Calibri" w:cs="Calibri"/>
          <w:sz w:val="22"/>
          <w:szCs w:val="22"/>
          <w:shd w:val="clear" w:color="auto" w:fill="FFFFFF"/>
          <w:lang w:eastAsia="x-none"/>
        </w:rPr>
        <w:t>Α</w:t>
      </w:r>
      <w:r w:rsidRPr="004F5060">
        <w:rPr>
          <w:rFonts w:ascii="Calibri" w:hAnsi="Calibri" w:cs="Calibri"/>
          <w:sz w:val="22"/>
          <w:szCs w:val="22"/>
        </w:rPr>
        <w:t xml:space="preserve">ναχώρηση για το κέντρο του Μονάχου, </w:t>
      </w:r>
      <w:r w:rsidRPr="004F5060">
        <w:rPr>
          <w:rFonts w:ascii="Calibri" w:hAnsi="Calibri" w:cs="Tahoma"/>
          <w:sz w:val="22"/>
          <w:szCs w:val="22"/>
          <w:lang w:val="x-none" w:eastAsia="x-none"/>
        </w:rPr>
        <w:t xml:space="preserve">περιήγηση </w:t>
      </w:r>
      <w:r w:rsidRPr="004F5060">
        <w:rPr>
          <w:rFonts w:ascii="Calibri" w:hAnsi="Calibri" w:cs="Tahoma"/>
          <w:sz w:val="22"/>
          <w:szCs w:val="22"/>
          <w:lang w:eastAsia="x-none"/>
        </w:rPr>
        <w:t xml:space="preserve">στα σημαντικότερα αξιοθέατα της πόλης. Θα ξεκινήσουμε </w:t>
      </w:r>
      <w:r w:rsidRPr="004F5060">
        <w:rPr>
          <w:rFonts w:ascii="Calibri" w:hAnsi="Calibri" w:cs="Tahoma"/>
          <w:sz w:val="22"/>
          <w:szCs w:val="22"/>
          <w:lang w:val="x-none" w:eastAsia="x-none"/>
        </w:rPr>
        <w:t>από την κεντρική πλατεία Μαριενπλάτς με το Παλαιό Δημαρχείο, το επιβλητικό Νέο Δημαρχείο με τις 43 καμπάνες και τον κίονα της Παναγίας, με το χρυσό άγαλμά της. Θα συνεχίσουμε με την εκκλησία του Αγίου Πέτρου, που είναι και η παλαιότερη εκκλησία του Μονάχου. Ακολουθεί η Τεατινερστράσσε</w:t>
      </w:r>
      <w:r w:rsidRPr="004F5060">
        <w:rPr>
          <w:rFonts w:ascii="Calibri" w:hAnsi="Calibri" w:cs="Tahoma"/>
          <w:sz w:val="22"/>
          <w:szCs w:val="22"/>
          <w:lang w:eastAsia="x-none"/>
        </w:rPr>
        <w:t>,</w:t>
      </w:r>
      <w:r w:rsidRPr="004F5060">
        <w:rPr>
          <w:rFonts w:ascii="Calibri" w:hAnsi="Calibri" w:cs="Tahoma"/>
          <w:sz w:val="22"/>
          <w:szCs w:val="22"/>
          <w:lang w:val="x-none" w:eastAsia="x-none"/>
        </w:rPr>
        <w:t xml:space="preserve"> ο περίφημος πεζόδρομος με καταστήματα και το νεοκλασικού ρυθμού κτίριο της Όπερας του Μονάχου. Από  εδώ ξεκινά η Μαξιμίλιανστρασε, η ακριβότερη οδός της πόλης, στην οποία υπάρχουν καταστήματα διεθνώς γνωστών εταιριών – όπως οι Gucci, Armani και Bulgari – καθώς και ιδιωτικές γκαλερί έργων τέχνης, καφέ και εστιατόρια. Θα συνεχίσουμε με το Χοφμπροιχάους, μίας από τις γνωστότερες μπυραρίες του Μονάχου, η οποία βρίσκεται στην ιδιοκτησία της Βαυαρικής κυβέρνησης και προχωρώντας θα βρεθούμε στο σπίτι, όπου ο Μότσαρτ το 1780 έγραψε την όπερα της Ιδομενέας. </w:t>
      </w:r>
      <w:r w:rsidRPr="004F5060">
        <w:rPr>
          <w:rFonts w:ascii="Calibri" w:hAnsi="Calibri" w:cs="Arial"/>
          <w:sz w:val="22"/>
          <w:szCs w:val="22"/>
        </w:rPr>
        <w:t xml:space="preserve">Αργά το απόγευμα μεταφορά και  τακτοποίηση στο ξενοδοχείο. Διανυκτέρευση. </w:t>
      </w:r>
    </w:p>
    <w:p w14:paraId="05AEF0E2" w14:textId="77777777" w:rsidR="00602BAE" w:rsidRDefault="00602BAE" w:rsidP="00085CBD">
      <w:pPr>
        <w:jc w:val="both"/>
        <w:rPr>
          <w:rFonts w:ascii="Calibri" w:hAnsi="Calibri" w:cs="Tahoma"/>
          <w:b/>
          <w:color w:val="C00000"/>
          <w:sz w:val="22"/>
          <w:szCs w:val="22"/>
        </w:rPr>
      </w:pPr>
    </w:p>
    <w:p w14:paraId="0EAE4926" w14:textId="5F66CC0D" w:rsidR="00085CBD" w:rsidRPr="00827D93" w:rsidRDefault="00085CBD" w:rsidP="00085CBD">
      <w:pPr>
        <w:jc w:val="both"/>
        <w:rPr>
          <w:rFonts w:ascii="Calibri" w:hAnsi="Calibri" w:cs="Tahoma"/>
          <w:b/>
          <w:color w:val="C00000"/>
          <w:sz w:val="22"/>
          <w:szCs w:val="22"/>
        </w:rPr>
      </w:pPr>
      <w:r w:rsidRPr="00827D93">
        <w:rPr>
          <w:rFonts w:ascii="Calibri" w:hAnsi="Calibri" w:cs="Tahoma"/>
          <w:b/>
          <w:color w:val="C00000"/>
          <w:sz w:val="22"/>
          <w:szCs w:val="22"/>
        </w:rPr>
        <w:t>6η μέρα: ΜΟΝΑΧΟ-ΑΘΗΝΑ</w:t>
      </w:r>
    </w:p>
    <w:p w14:paraId="4F38E350" w14:textId="25D5BA31" w:rsidR="00085CBD" w:rsidRPr="007C53A6" w:rsidRDefault="00085CBD" w:rsidP="00085CBD">
      <w:pPr>
        <w:jc w:val="both"/>
        <w:rPr>
          <w:rFonts w:ascii="Calibri" w:hAnsi="Calibri" w:cs="Tahoma"/>
          <w:sz w:val="22"/>
          <w:szCs w:val="22"/>
        </w:rPr>
      </w:pPr>
      <w:r w:rsidRPr="007C53A6">
        <w:rPr>
          <w:rFonts w:ascii="Calibri" w:hAnsi="Calibri" w:cs="Tahoma"/>
          <w:sz w:val="22"/>
          <w:szCs w:val="22"/>
        </w:rPr>
        <w:t>Πρωινό στο ξενοδοχείο και ελεύθερος χρόνος. Στη συνέχεια, μεταφορά στο αεροδρόμιο του Μονάχου προκειμένου να επιβιβαστούμε στο αεροπλάνο για την πτήση επιστροφής μας στην Αθήνα.</w:t>
      </w:r>
      <w:r w:rsidRPr="007C53A6">
        <w:rPr>
          <w:rFonts w:ascii="Calibri" w:hAnsi="Calibri" w:cs="Calibri"/>
          <w:b/>
          <w:noProof/>
          <w:color w:val="0070C0"/>
          <w:sz w:val="22"/>
          <w:szCs w:val="22"/>
        </w:rPr>
        <w:t xml:space="preserve"> </w:t>
      </w:r>
    </w:p>
    <w:p w14:paraId="398AECD9" w14:textId="048D6664" w:rsidR="00827D93" w:rsidRDefault="00827D93" w:rsidP="006D589A">
      <w:pPr>
        <w:jc w:val="both"/>
        <w:rPr>
          <w:rFonts w:ascii="Calibri" w:hAnsi="Calibri" w:cs="Calibri"/>
          <w:sz w:val="22"/>
          <w:szCs w:val="22"/>
          <w:lang w:eastAsia="en-US"/>
        </w:rPr>
      </w:pPr>
    </w:p>
    <w:p w14:paraId="61B42EE7" w14:textId="2DE64C91" w:rsidR="00827D93" w:rsidRPr="00EB2832" w:rsidRDefault="00827D93" w:rsidP="00827D93">
      <w:pPr>
        <w:jc w:val="both"/>
        <w:rPr>
          <w:rFonts w:ascii="Calibri" w:hAnsi="Calibri" w:cs="Tahoma"/>
          <w:b/>
          <w:bCs/>
          <w:sz w:val="22"/>
          <w:szCs w:val="22"/>
          <w:lang w:eastAsia="x-none"/>
        </w:rPr>
      </w:pPr>
      <w:r>
        <w:rPr>
          <w:rFonts w:ascii="Calibri" w:hAnsi="Calibri" w:cs="Tahoma"/>
          <w:b/>
          <w:bCs/>
          <w:sz w:val="22"/>
          <w:szCs w:val="22"/>
          <w:u w:val="single"/>
          <w:lang w:eastAsia="x-none"/>
        </w:rPr>
        <w:t xml:space="preserve">                                                                           </w:t>
      </w:r>
      <w:r w:rsidRPr="005021BD">
        <w:rPr>
          <w:rFonts w:ascii="Calibri" w:hAnsi="Calibri" w:cs="Tahoma"/>
          <w:b/>
          <w:bCs/>
          <w:color w:val="FF0000"/>
          <w:sz w:val="22"/>
          <w:szCs w:val="22"/>
          <w:lang w:val="en-US" w:eastAsia="x-none"/>
        </w:rPr>
        <w:t>Early</w:t>
      </w:r>
      <w:r w:rsidRPr="00EB2832">
        <w:rPr>
          <w:rFonts w:ascii="Calibri" w:hAnsi="Calibri" w:cs="Tahoma"/>
          <w:b/>
          <w:bCs/>
          <w:color w:val="FF0000"/>
          <w:sz w:val="22"/>
          <w:szCs w:val="22"/>
          <w:lang w:eastAsia="x-none"/>
        </w:rPr>
        <w:t xml:space="preserve"> </w:t>
      </w:r>
      <w:r w:rsidRPr="005021BD">
        <w:rPr>
          <w:rFonts w:ascii="Calibri" w:hAnsi="Calibri" w:cs="Tahoma"/>
          <w:b/>
          <w:bCs/>
          <w:color w:val="FF0000"/>
          <w:sz w:val="22"/>
          <w:szCs w:val="22"/>
          <w:lang w:val="en-US" w:eastAsia="x-none"/>
        </w:rPr>
        <w:t>booking</w:t>
      </w:r>
      <w:r w:rsidRPr="00EB2832">
        <w:rPr>
          <w:rFonts w:ascii="Calibri" w:hAnsi="Calibri" w:cs="Tahoma"/>
          <w:b/>
          <w:bCs/>
          <w:sz w:val="22"/>
          <w:szCs w:val="22"/>
          <w:lang w:eastAsia="x-none"/>
        </w:rPr>
        <w:t xml:space="preserve">   </w:t>
      </w:r>
    </w:p>
    <w:p w14:paraId="58782C8F" w14:textId="29ABE234" w:rsidR="00827D93" w:rsidRPr="005021BD" w:rsidRDefault="00827D93" w:rsidP="00827D93">
      <w:pPr>
        <w:jc w:val="both"/>
        <w:rPr>
          <w:rFonts w:ascii="Calibri" w:hAnsi="Calibri" w:cs="Tahoma"/>
          <w:bCs/>
          <w:sz w:val="22"/>
          <w:szCs w:val="22"/>
          <w:lang w:eastAsia="x-none"/>
        </w:rPr>
      </w:pPr>
      <w:r w:rsidRPr="005021BD">
        <w:rPr>
          <w:rFonts w:ascii="Calibri" w:hAnsi="Calibri" w:cs="Tahoma"/>
          <w:bCs/>
          <w:sz w:val="22"/>
          <w:szCs w:val="22"/>
          <w:lang w:eastAsia="x-none"/>
        </w:rPr>
        <w:t>Τιμή κατ</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 xml:space="preserve">άτομο σε δίκλινο                             </w:t>
      </w:r>
      <w:r>
        <w:rPr>
          <w:rFonts w:ascii="Calibri" w:hAnsi="Calibri" w:cs="Tahoma"/>
          <w:bCs/>
          <w:sz w:val="22"/>
          <w:szCs w:val="22"/>
          <w:lang w:eastAsia="x-none"/>
        </w:rPr>
        <w:t xml:space="preserve">      </w:t>
      </w:r>
      <w:r w:rsidRPr="00EB2832">
        <w:rPr>
          <w:rFonts w:ascii="Calibri" w:hAnsi="Calibri" w:cs="Tahoma"/>
          <w:bCs/>
          <w:sz w:val="22"/>
          <w:szCs w:val="22"/>
          <w:lang w:eastAsia="x-none"/>
        </w:rPr>
        <w:t xml:space="preserve"> </w:t>
      </w:r>
      <w:r>
        <w:rPr>
          <w:rFonts w:ascii="Calibri" w:hAnsi="Calibri" w:cs="Tahoma"/>
          <w:bCs/>
          <w:sz w:val="22"/>
          <w:szCs w:val="22"/>
          <w:lang w:eastAsia="x-none"/>
        </w:rPr>
        <w:t>5</w:t>
      </w:r>
      <w:r w:rsidR="00920A0A" w:rsidRPr="00920A0A">
        <w:rPr>
          <w:rFonts w:ascii="Calibri" w:hAnsi="Calibri" w:cs="Tahoma"/>
          <w:bCs/>
          <w:sz w:val="22"/>
          <w:szCs w:val="22"/>
          <w:lang w:eastAsia="x-none"/>
        </w:rPr>
        <w:t>9</w:t>
      </w:r>
      <w:r>
        <w:rPr>
          <w:rFonts w:ascii="Calibri" w:hAnsi="Calibri" w:cs="Tahoma"/>
          <w:bCs/>
          <w:sz w:val="22"/>
          <w:szCs w:val="22"/>
          <w:lang w:eastAsia="x-none"/>
        </w:rPr>
        <w:t>5</w:t>
      </w:r>
      <w:r w:rsidRPr="005021BD">
        <w:rPr>
          <w:rFonts w:ascii="Calibri" w:hAnsi="Calibri" w:cs="Tahoma"/>
          <w:bCs/>
          <w:sz w:val="22"/>
          <w:szCs w:val="22"/>
          <w:lang w:eastAsia="x-none"/>
        </w:rPr>
        <w:t xml:space="preserve">€                         </w:t>
      </w:r>
      <w:r w:rsidR="00BD0E93">
        <w:rPr>
          <w:rFonts w:ascii="Calibri" w:hAnsi="Calibri" w:cs="Tahoma"/>
          <w:bCs/>
          <w:sz w:val="22"/>
          <w:szCs w:val="22"/>
          <w:lang w:eastAsia="x-none"/>
        </w:rPr>
        <w:t>6</w:t>
      </w:r>
      <w:r w:rsidR="00920A0A" w:rsidRPr="00920A0A">
        <w:rPr>
          <w:rFonts w:ascii="Calibri" w:hAnsi="Calibri" w:cs="Tahoma"/>
          <w:bCs/>
          <w:sz w:val="22"/>
          <w:szCs w:val="22"/>
          <w:lang w:eastAsia="x-none"/>
        </w:rPr>
        <w:t>4</w:t>
      </w:r>
      <w:r>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15523F38" w14:textId="4ECE2F9C" w:rsidR="00827D93" w:rsidRPr="005021BD" w:rsidRDefault="00827D93" w:rsidP="00827D93">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w:t>
      </w:r>
      <w:r w:rsidR="00BD0E93">
        <w:rPr>
          <w:rFonts w:ascii="Calibri" w:hAnsi="Calibri" w:cs="Tahoma"/>
          <w:sz w:val="22"/>
          <w:szCs w:val="22"/>
          <w:lang w:eastAsia="x-none"/>
        </w:rPr>
        <w:t>7</w:t>
      </w:r>
      <w:r w:rsidR="00920A0A" w:rsidRPr="004F5E8B">
        <w:rPr>
          <w:rFonts w:ascii="Calibri" w:hAnsi="Calibri" w:cs="Tahoma"/>
          <w:sz w:val="22"/>
          <w:szCs w:val="22"/>
          <w:lang w:eastAsia="x-none"/>
        </w:rPr>
        <w:t>9</w:t>
      </w:r>
      <w:r>
        <w:rPr>
          <w:rFonts w:ascii="Calibri" w:hAnsi="Calibri" w:cs="Tahoma"/>
          <w:bCs/>
          <w:sz w:val="22"/>
          <w:szCs w:val="22"/>
          <w:lang w:eastAsia="x-none"/>
        </w:rPr>
        <w:t>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w:t>
      </w:r>
      <w:r w:rsidR="00BD0E93">
        <w:rPr>
          <w:rFonts w:ascii="Calibri" w:hAnsi="Calibri" w:cs="Tahoma"/>
          <w:bCs/>
          <w:sz w:val="22"/>
          <w:szCs w:val="22"/>
          <w:lang w:eastAsia="x-none"/>
        </w:rPr>
        <w:t>8</w:t>
      </w:r>
      <w:r w:rsidR="00920A0A" w:rsidRPr="004F5E8B">
        <w:rPr>
          <w:rFonts w:ascii="Calibri" w:hAnsi="Calibri" w:cs="Tahoma"/>
          <w:bCs/>
          <w:sz w:val="22"/>
          <w:szCs w:val="22"/>
          <w:lang w:eastAsia="x-none"/>
        </w:rPr>
        <w:t>4</w:t>
      </w:r>
      <w:r>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0F5015F2" w14:textId="7317F111" w:rsidR="00827D93" w:rsidRPr="005021BD" w:rsidRDefault="00827D93" w:rsidP="00827D93">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sidR="00BD0E93">
        <w:rPr>
          <w:rFonts w:ascii="Calibri" w:hAnsi="Calibri" w:cs="Tahoma"/>
          <w:sz w:val="22"/>
          <w:szCs w:val="22"/>
        </w:rPr>
        <w:t>5</w:t>
      </w:r>
      <w:r>
        <w:rPr>
          <w:rFonts w:ascii="Calibri" w:hAnsi="Calibri" w:cs="Tahoma"/>
          <w:sz w:val="22"/>
          <w:szCs w:val="22"/>
        </w:rPr>
        <w:t>45</w:t>
      </w:r>
      <w:r w:rsidRPr="005021BD">
        <w:rPr>
          <w:rFonts w:ascii="Calibri" w:hAnsi="Calibri" w:cs="Tahoma"/>
          <w:sz w:val="22"/>
          <w:szCs w:val="22"/>
        </w:rPr>
        <w:t xml:space="preserve">€                         </w:t>
      </w:r>
      <w:r w:rsidR="00BD0E93">
        <w:rPr>
          <w:rFonts w:ascii="Calibri" w:hAnsi="Calibri" w:cs="Tahoma"/>
          <w:sz w:val="22"/>
          <w:szCs w:val="22"/>
        </w:rPr>
        <w:t>59</w:t>
      </w:r>
      <w:r>
        <w:rPr>
          <w:rFonts w:ascii="Calibri" w:hAnsi="Calibri" w:cs="Tahoma"/>
          <w:sz w:val="22"/>
          <w:szCs w:val="22"/>
        </w:rPr>
        <w:t>5</w:t>
      </w:r>
      <w:r w:rsidRPr="005021BD">
        <w:rPr>
          <w:rFonts w:ascii="Calibri" w:hAnsi="Calibri" w:cs="Tahoma"/>
          <w:sz w:val="22"/>
          <w:szCs w:val="22"/>
        </w:rPr>
        <w:t xml:space="preserve">€          </w:t>
      </w:r>
    </w:p>
    <w:p w14:paraId="328FA24D" w14:textId="4956DD5A" w:rsidR="00751A7C" w:rsidRPr="007F7AA5" w:rsidRDefault="00827D93" w:rsidP="00BD0E93">
      <w:pPr>
        <w:jc w:val="both"/>
        <w:rPr>
          <w:rFonts w:ascii="Calibri" w:hAnsi="Calibri" w:cs="Tahoma"/>
          <w:b/>
          <w:sz w:val="22"/>
          <w:szCs w:val="22"/>
          <w:lang w:val="en-US"/>
        </w:rPr>
      </w:pPr>
      <w:r w:rsidRPr="005021BD">
        <w:rPr>
          <w:rFonts w:ascii="Calibri" w:hAnsi="Calibri" w:cs="Tahoma"/>
          <w:sz w:val="22"/>
          <w:szCs w:val="22"/>
        </w:rPr>
        <w:t>Φόροι</w:t>
      </w:r>
      <w:r w:rsidRPr="00EB2832">
        <w:rPr>
          <w:rFonts w:ascii="Calibri" w:hAnsi="Calibri" w:cs="Tahoma"/>
          <w:sz w:val="22"/>
          <w:szCs w:val="22"/>
          <w:lang w:val="en-US"/>
        </w:rPr>
        <w:t xml:space="preserve"> </w:t>
      </w:r>
      <w:r w:rsidRPr="005021BD">
        <w:rPr>
          <w:rFonts w:ascii="Calibri" w:hAnsi="Calibri" w:cs="Tahoma"/>
          <w:sz w:val="22"/>
          <w:szCs w:val="22"/>
        </w:rPr>
        <w:t>αεροδρομίων</w:t>
      </w:r>
      <w:r w:rsidRPr="00EB2832">
        <w:rPr>
          <w:rFonts w:ascii="Calibri" w:hAnsi="Calibri" w:cs="Tahoma"/>
          <w:sz w:val="22"/>
          <w:szCs w:val="22"/>
          <w:lang w:val="en-US"/>
        </w:rPr>
        <w:t xml:space="preserve"> &amp; </w:t>
      </w:r>
      <w:r>
        <w:rPr>
          <w:rFonts w:ascii="Calibri" w:hAnsi="Calibri" w:cs="Tahoma"/>
          <w:sz w:val="22"/>
          <w:szCs w:val="22"/>
        </w:rPr>
        <w:t>ξενοδοχείων</w:t>
      </w:r>
      <w:r w:rsidRPr="00EB2832">
        <w:rPr>
          <w:rFonts w:ascii="Calibri" w:hAnsi="Calibri" w:cs="Tahoma"/>
          <w:sz w:val="22"/>
          <w:szCs w:val="22"/>
          <w:lang w:val="en-US"/>
        </w:rPr>
        <w:t xml:space="preserve">                 </w:t>
      </w:r>
      <w:r w:rsidRPr="0008280B">
        <w:rPr>
          <w:rFonts w:ascii="Calibri" w:hAnsi="Calibri" w:cs="Tahoma"/>
          <w:sz w:val="22"/>
          <w:szCs w:val="22"/>
          <w:lang w:val="en-US"/>
        </w:rPr>
        <w:t xml:space="preserve"> </w:t>
      </w:r>
      <w:r w:rsidRPr="00EB2832">
        <w:rPr>
          <w:rFonts w:ascii="Calibri" w:hAnsi="Calibri" w:cs="Tahoma"/>
          <w:sz w:val="22"/>
          <w:szCs w:val="22"/>
          <w:lang w:val="en-US"/>
        </w:rPr>
        <w:t xml:space="preserve"> 2</w:t>
      </w:r>
      <w:r w:rsidR="00E60465">
        <w:rPr>
          <w:rFonts w:ascii="Calibri" w:hAnsi="Calibri" w:cs="Tahoma"/>
          <w:sz w:val="22"/>
          <w:szCs w:val="22"/>
          <w:lang w:val="en-US"/>
        </w:rPr>
        <w:t>2</w:t>
      </w:r>
      <w:r w:rsidRPr="00EB2832">
        <w:rPr>
          <w:rFonts w:ascii="Calibri" w:hAnsi="Calibri" w:cs="Tahoma"/>
          <w:sz w:val="22"/>
          <w:szCs w:val="22"/>
          <w:lang w:val="en-US"/>
        </w:rPr>
        <w:t xml:space="preserve">5€                        </w:t>
      </w:r>
      <w:r>
        <w:rPr>
          <w:rFonts w:ascii="Calibri" w:hAnsi="Calibri" w:cs="Tahoma"/>
          <w:sz w:val="22"/>
          <w:szCs w:val="22"/>
        </w:rPr>
        <w:t xml:space="preserve"> </w:t>
      </w:r>
      <w:r w:rsidRPr="00EB2832">
        <w:rPr>
          <w:rFonts w:ascii="Calibri" w:hAnsi="Calibri" w:cs="Tahoma"/>
          <w:sz w:val="22"/>
          <w:szCs w:val="22"/>
          <w:lang w:val="en-US"/>
        </w:rPr>
        <w:t>2</w:t>
      </w:r>
      <w:r w:rsidR="00E60465">
        <w:rPr>
          <w:rFonts w:ascii="Calibri" w:hAnsi="Calibri" w:cs="Tahoma"/>
          <w:sz w:val="22"/>
          <w:szCs w:val="22"/>
          <w:lang w:val="en-US"/>
        </w:rPr>
        <w:t>2</w:t>
      </w:r>
      <w:r w:rsidRPr="00EB2832">
        <w:rPr>
          <w:rFonts w:ascii="Calibri" w:hAnsi="Calibri" w:cs="Tahoma"/>
          <w:sz w:val="22"/>
          <w:szCs w:val="22"/>
          <w:lang w:val="en-US"/>
        </w:rPr>
        <w:t>5€</w:t>
      </w:r>
      <w:r w:rsidRPr="00EB2832">
        <w:rPr>
          <w:rFonts w:ascii="Calibri" w:hAnsi="Calibri" w:cs="Tahoma"/>
          <w:b/>
          <w:sz w:val="22"/>
          <w:szCs w:val="22"/>
          <w:lang w:val="en-US"/>
        </w:rPr>
        <w:t xml:space="preserve">      </w:t>
      </w:r>
    </w:p>
    <w:p w14:paraId="774EFA9E" w14:textId="77777777" w:rsidR="00BD0E93" w:rsidRDefault="00BD0E93" w:rsidP="00BD0E93">
      <w:pPr>
        <w:jc w:val="both"/>
        <w:rPr>
          <w:rFonts w:ascii="Calibri" w:hAnsi="Calibri" w:cs="Tahoma"/>
          <w:b/>
          <w:color w:val="0070C0"/>
          <w:sz w:val="22"/>
          <w:szCs w:val="22"/>
        </w:rPr>
      </w:pPr>
    </w:p>
    <w:p w14:paraId="7960EC17" w14:textId="77777777" w:rsidR="00247EEE" w:rsidRDefault="00247EEE" w:rsidP="00BD0E93">
      <w:pPr>
        <w:jc w:val="both"/>
        <w:rPr>
          <w:rFonts w:ascii="Calibri" w:hAnsi="Calibri" w:cs="Tahoma"/>
          <w:b/>
          <w:color w:val="C00000"/>
          <w:sz w:val="22"/>
          <w:szCs w:val="22"/>
        </w:rPr>
      </w:pPr>
    </w:p>
    <w:p w14:paraId="51684998" w14:textId="77777777" w:rsidR="00247EEE" w:rsidRDefault="00247EEE" w:rsidP="00BD0E93">
      <w:pPr>
        <w:jc w:val="both"/>
        <w:rPr>
          <w:rFonts w:ascii="Calibri" w:hAnsi="Calibri" w:cs="Tahoma"/>
          <w:b/>
          <w:color w:val="C00000"/>
          <w:sz w:val="22"/>
          <w:szCs w:val="22"/>
        </w:rPr>
      </w:pPr>
    </w:p>
    <w:p w14:paraId="3BF68F7A" w14:textId="164E3587" w:rsidR="00BD0E93" w:rsidRPr="00BD0E93" w:rsidRDefault="00BD0E93" w:rsidP="00BD0E93">
      <w:pPr>
        <w:jc w:val="both"/>
        <w:rPr>
          <w:rFonts w:ascii="Calibri" w:hAnsi="Calibri" w:cs="Tahoma"/>
          <w:b/>
          <w:color w:val="C00000"/>
          <w:sz w:val="22"/>
          <w:szCs w:val="22"/>
        </w:rPr>
      </w:pPr>
      <w:r w:rsidRPr="00BD0E93">
        <w:rPr>
          <w:rFonts w:ascii="Calibri" w:hAnsi="Calibri" w:cs="Tahoma"/>
          <w:b/>
          <w:color w:val="C00000"/>
          <w:sz w:val="22"/>
          <w:szCs w:val="22"/>
        </w:rPr>
        <w:lastRenderedPageBreak/>
        <w:t xml:space="preserve">Περιλαμβάνονται: </w:t>
      </w:r>
    </w:p>
    <w:p w14:paraId="7CEAFF6D" w14:textId="20F80B5E" w:rsidR="00BD0E93" w:rsidRPr="00B1751B" w:rsidRDefault="00BD0E93" w:rsidP="00BD0E93">
      <w:pPr>
        <w:pStyle w:val="a3"/>
        <w:numPr>
          <w:ilvl w:val="0"/>
          <w:numId w:val="1"/>
        </w:numPr>
        <w:jc w:val="both"/>
        <w:rPr>
          <w:rFonts w:cs="Tahoma"/>
          <w:lang w:val="el-GR"/>
        </w:rPr>
      </w:pPr>
      <w:r w:rsidRPr="00B1751B">
        <w:rPr>
          <w:rFonts w:cs="Tahoma"/>
          <w:lang w:val="el-GR"/>
        </w:rPr>
        <w:t>Αεροπορικά εισιτήρια οικονομικής θέσης Αθήνα</w:t>
      </w:r>
      <w:r w:rsidRPr="0008280B">
        <w:rPr>
          <w:rFonts w:cs="Tahoma"/>
          <w:lang w:val="el-GR"/>
        </w:rPr>
        <w:t xml:space="preserve"> - </w:t>
      </w:r>
      <w:r>
        <w:rPr>
          <w:rFonts w:cs="Tahoma"/>
          <w:lang w:val="el-GR"/>
        </w:rPr>
        <w:t>Μόναχο</w:t>
      </w:r>
      <w:r w:rsidRPr="0008280B">
        <w:rPr>
          <w:rFonts w:cs="Tahoma"/>
          <w:lang w:val="el-GR"/>
        </w:rPr>
        <w:t xml:space="preserve"> - </w:t>
      </w:r>
      <w:r w:rsidRPr="00B1751B">
        <w:rPr>
          <w:rFonts w:cs="Tahoma"/>
          <w:lang w:val="el-GR"/>
        </w:rPr>
        <w:t xml:space="preserve">Αθήνα με </w:t>
      </w:r>
      <w:r>
        <w:rPr>
          <w:rFonts w:cs="Tahoma"/>
          <w:lang w:val="el-GR"/>
        </w:rPr>
        <w:t xml:space="preserve">πτήσεις της </w:t>
      </w:r>
      <w:r w:rsidRPr="00EB5D1A">
        <w:rPr>
          <w:rFonts w:cs="Tahoma"/>
        </w:rPr>
        <w:t>Sky</w:t>
      </w:r>
      <w:r w:rsidRPr="00B1751B">
        <w:rPr>
          <w:rFonts w:cs="Tahoma"/>
          <w:lang w:val="el-GR"/>
        </w:rPr>
        <w:t xml:space="preserve"> </w:t>
      </w:r>
      <w:r w:rsidRPr="00EB5D1A">
        <w:rPr>
          <w:rFonts w:cs="Tahoma"/>
        </w:rPr>
        <w:t>Express</w:t>
      </w:r>
      <w:r w:rsidRPr="00B1751B">
        <w:rPr>
          <w:rFonts w:cs="Tahoma"/>
          <w:lang w:val="el-GR"/>
        </w:rPr>
        <w:t>.</w:t>
      </w:r>
    </w:p>
    <w:p w14:paraId="5E55FD12" w14:textId="2245BE3A" w:rsidR="00BD0E93" w:rsidRPr="00B1751B" w:rsidRDefault="00BD0E93" w:rsidP="00BD0E93">
      <w:pPr>
        <w:pStyle w:val="a3"/>
        <w:numPr>
          <w:ilvl w:val="0"/>
          <w:numId w:val="1"/>
        </w:numPr>
        <w:jc w:val="both"/>
        <w:rPr>
          <w:rFonts w:cs="Tahoma"/>
          <w:lang w:val="el-GR"/>
        </w:rPr>
      </w:pPr>
      <w:r w:rsidRPr="00B1751B">
        <w:rPr>
          <w:rFonts w:cs="Tahoma"/>
          <w:lang w:val="el-GR"/>
        </w:rPr>
        <w:t>Μετακινήσεις με πολυτελή πούλμαν του γραφείου μας.</w:t>
      </w:r>
    </w:p>
    <w:p w14:paraId="23DA7AC6" w14:textId="77777777" w:rsidR="00BD0E93" w:rsidRPr="00B1751B" w:rsidRDefault="00BD0E93" w:rsidP="00BD0E93">
      <w:pPr>
        <w:pStyle w:val="a3"/>
        <w:numPr>
          <w:ilvl w:val="0"/>
          <w:numId w:val="1"/>
        </w:numPr>
        <w:jc w:val="both"/>
        <w:rPr>
          <w:rFonts w:cs="Tahoma"/>
          <w:lang w:val="el-GR"/>
        </w:rPr>
      </w:pPr>
      <w:r w:rsidRPr="00B1751B">
        <w:rPr>
          <w:rFonts w:cs="Tahoma"/>
          <w:lang w:val="el-GR"/>
        </w:rPr>
        <w:t>Μεταφορές από/προς αεροδρόμιο εξωτερικού.</w:t>
      </w:r>
    </w:p>
    <w:p w14:paraId="41301B29" w14:textId="6C1BB13C" w:rsidR="00BD0E93" w:rsidRPr="00BD0E93" w:rsidRDefault="00BD0E93" w:rsidP="00BD0E93">
      <w:pPr>
        <w:pStyle w:val="a3"/>
        <w:numPr>
          <w:ilvl w:val="0"/>
          <w:numId w:val="1"/>
        </w:numPr>
        <w:jc w:val="both"/>
        <w:rPr>
          <w:rFonts w:cs="Tahoma"/>
        </w:rPr>
      </w:pPr>
      <w:r>
        <w:rPr>
          <w:rFonts w:cs="Tahoma"/>
          <w:lang w:val="el-GR"/>
        </w:rPr>
        <w:t>Εκδρομή στο Τσέσκυ Κρούμλωφ.</w:t>
      </w:r>
    </w:p>
    <w:p w14:paraId="7D6B4AFF" w14:textId="3F07D951" w:rsidR="00BD0E93" w:rsidRPr="00EB5D1A" w:rsidRDefault="00BD0E93" w:rsidP="00BD0E93">
      <w:pPr>
        <w:pStyle w:val="a3"/>
        <w:numPr>
          <w:ilvl w:val="0"/>
          <w:numId w:val="1"/>
        </w:numPr>
        <w:jc w:val="both"/>
        <w:rPr>
          <w:rFonts w:cs="Tahoma"/>
        </w:rPr>
      </w:pPr>
      <w:r>
        <w:rPr>
          <w:rFonts w:cs="Tahoma"/>
          <w:lang w:val="el-GR"/>
        </w:rPr>
        <w:t>Εκδρομή στο Κάρλοβυ Βάρυ.</w:t>
      </w:r>
    </w:p>
    <w:p w14:paraId="6D8EDD17" w14:textId="7AF2620E" w:rsidR="00BD0E93" w:rsidRPr="00B1751B" w:rsidRDefault="00BD0E93" w:rsidP="00BD0E93">
      <w:pPr>
        <w:pStyle w:val="a3"/>
        <w:numPr>
          <w:ilvl w:val="0"/>
          <w:numId w:val="1"/>
        </w:numPr>
        <w:jc w:val="both"/>
        <w:rPr>
          <w:rFonts w:cs="Tahoma"/>
          <w:lang w:val="el-GR"/>
        </w:rPr>
      </w:pPr>
      <w:r w:rsidRPr="00B1751B">
        <w:rPr>
          <w:rFonts w:cs="Tahoma"/>
          <w:lang w:val="el-GR"/>
        </w:rPr>
        <w:t>Διαμονή σε κεντρικά ξενοδοχεία 4*</w:t>
      </w:r>
      <w:r>
        <w:rPr>
          <w:rFonts w:cs="Tahoma"/>
          <w:lang w:val="el-GR"/>
        </w:rPr>
        <w:t xml:space="preserve"> σε </w:t>
      </w:r>
      <w:r w:rsidR="007F7AA5">
        <w:rPr>
          <w:rFonts w:cs="Tahoma"/>
          <w:lang w:val="el-GR"/>
        </w:rPr>
        <w:t>Σάλτσμπουργκ</w:t>
      </w:r>
      <w:r>
        <w:rPr>
          <w:rFonts w:cs="Tahoma"/>
          <w:lang w:val="el-GR"/>
        </w:rPr>
        <w:t>, Πράγα και Μόναχο.</w:t>
      </w:r>
    </w:p>
    <w:p w14:paraId="1CC4BC76" w14:textId="77777777" w:rsidR="00BD0E93" w:rsidRPr="00EB5D1A" w:rsidRDefault="00BD0E93" w:rsidP="00BD0E93">
      <w:pPr>
        <w:pStyle w:val="a3"/>
        <w:numPr>
          <w:ilvl w:val="0"/>
          <w:numId w:val="1"/>
        </w:numPr>
        <w:jc w:val="both"/>
        <w:rPr>
          <w:rFonts w:cs="Tahoma"/>
        </w:rPr>
      </w:pPr>
      <w:r w:rsidRPr="00EB5D1A">
        <w:rPr>
          <w:rFonts w:cs="Tahoma"/>
        </w:rPr>
        <w:t>Πρωινό καθημερινά.</w:t>
      </w:r>
    </w:p>
    <w:p w14:paraId="427EAD25" w14:textId="77777777" w:rsidR="00BD0E93" w:rsidRPr="00B1751B" w:rsidRDefault="00BD0E93" w:rsidP="00BD0E93">
      <w:pPr>
        <w:pStyle w:val="a3"/>
        <w:numPr>
          <w:ilvl w:val="0"/>
          <w:numId w:val="1"/>
        </w:numPr>
        <w:jc w:val="both"/>
        <w:rPr>
          <w:rFonts w:cs="Tahoma"/>
          <w:lang w:val="el-GR"/>
        </w:rPr>
      </w:pPr>
      <w:r w:rsidRPr="00B1751B">
        <w:rPr>
          <w:rFonts w:cs="Tahoma"/>
          <w:lang w:val="el-GR"/>
        </w:rPr>
        <w:t>Εκδρομές, περιηγήσεις, ξεναγήσεις όπως αναφέρονται στο πρόγραμμα.</w:t>
      </w:r>
    </w:p>
    <w:p w14:paraId="10C539B7" w14:textId="77777777" w:rsidR="00BD0E93" w:rsidRPr="00B1751B" w:rsidRDefault="00BD0E93" w:rsidP="00BD0E93">
      <w:pPr>
        <w:pStyle w:val="a3"/>
        <w:numPr>
          <w:ilvl w:val="0"/>
          <w:numId w:val="1"/>
        </w:numPr>
        <w:jc w:val="both"/>
        <w:rPr>
          <w:rFonts w:cs="Tahoma"/>
          <w:lang w:val="el-GR"/>
        </w:rPr>
      </w:pPr>
      <w:r w:rsidRPr="00B1751B">
        <w:rPr>
          <w:rFonts w:cs="Tahoma"/>
          <w:lang w:val="el-GR"/>
        </w:rPr>
        <w:t>Έμπειρο Αρχηγό – Συνοδό του γραφείου μας.</w:t>
      </w:r>
    </w:p>
    <w:p w14:paraId="7943C9B7" w14:textId="77777777" w:rsidR="00BD0E93" w:rsidRPr="00EB5D1A" w:rsidRDefault="00BD0E93" w:rsidP="00BD0E93">
      <w:pPr>
        <w:pStyle w:val="a3"/>
        <w:numPr>
          <w:ilvl w:val="0"/>
          <w:numId w:val="1"/>
        </w:numPr>
        <w:jc w:val="both"/>
        <w:rPr>
          <w:rFonts w:cs="Tahoma"/>
        </w:rPr>
      </w:pPr>
      <w:r w:rsidRPr="00EB5D1A">
        <w:rPr>
          <w:rFonts w:cs="Tahoma"/>
        </w:rPr>
        <w:t xml:space="preserve">Φ.Π.Α. </w:t>
      </w:r>
    </w:p>
    <w:p w14:paraId="389E6013" w14:textId="77777777" w:rsidR="00BD0E93" w:rsidRPr="00B1751B" w:rsidRDefault="00BD0E93" w:rsidP="00BD0E93">
      <w:pPr>
        <w:pStyle w:val="a3"/>
        <w:numPr>
          <w:ilvl w:val="0"/>
          <w:numId w:val="1"/>
        </w:numPr>
        <w:jc w:val="both"/>
        <w:rPr>
          <w:rFonts w:cs="Tahoma"/>
          <w:lang w:val="el-GR"/>
        </w:rPr>
      </w:pPr>
      <w:r w:rsidRPr="00B1751B">
        <w:rPr>
          <w:rFonts w:cs="Tahoma"/>
          <w:lang w:val="el-GR"/>
        </w:rPr>
        <w:t>Ασφαλιστική κάλυψη αστικής /επαγγελματικής ευθύνης.</w:t>
      </w:r>
    </w:p>
    <w:p w14:paraId="2ED896A4" w14:textId="77777777" w:rsidR="00BD0E93" w:rsidRPr="00EB5D1A" w:rsidRDefault="00BD0E93" w:rsidP="00BD0E93">
      <w:pPr>
        <w:pStyle w:val="a3"/>
        <w:numPr>
          <w:ilvl w:val="0"/>
          <w:numId w:val="1"/>
        </w:numPr>
        <w:jc w:val="both"/>
        <w:rPr>
          <w:rFonts w:cs="Tahoma"/>
        </w:rPr>
      </w:pPr>
      <w:r w:rsidRPr="00EB5D1A">
        <w:rPr>
          <w:rFonts w:cs="Tahoma"/>
        </w:rPr>
        <w:t xml:space="preserve">Μια χειραποσκευή μέχρι 8 κιλά. </w:t>
      </w:r>
    </w:p>
    <w:p w14:paraId="4617CDF8" w14:textId="77777777" w:rsidR="00BD0E93" w:rsidRPr="00EB5D1A" w:rsidRDefault="00BD0E93" w:rsidP="00BD0E93">
      <w:pPr>
        <w:pStyle w:val="a3"/>
        <w:numPr>
          <w:ilvl w:val="0"/>
          <w:numId w:val="1"/>
        </w:numPr>
        <w:jc w:val="both"/>
        <w:rPr>
          <w:rFonts w:cs="Tahoma"/>
        </w:rPr>
      </w:pPr>
      <w:r w:rsidRPr="00EB5D1A">
        <w:rPr>
          <w:rFonts w:cs="Tahoma"/>
        </w:rPr>
        <w:t>Μια βαλίτσα μέχρι 2</w:t>
      </w:r>
      <w:r>
        <w:rPr>
          <w:rFonts w:cs="Tahoma"/>
        </w:rPr>
        <w:t>0</w:t>
      </w:r>
      <w:r w:rsidRPr="00EB5D1A">
        <w:rPr>
          <w:rFonts w:cs="Tahoma"/>
        </w:rPr>
        <w:t xml:space="preserve"> κιλά. </w:t>
      </w:r>
    </w:p>
    <w:p w14:paraId="1A458C5F" w14:textId="77777777" w:rsidR="00BD0E93" w:rsidRDefault="00BD0E93" w:rsidP="00BD0E93">
      <w:pPr>
        <w:jc w:val="both"/>
        <w:rPr>
          <w:rFonts w:ascii="Calibri" w:hAnsi="Calibri" w:cs="Tahoma"/>
          <w:b/>
          <w:bCs/>
          <w:color w:val="0070C0"/>
          <w:sz w:val="22"/>
          <w:szCs w:val="22"/>
        </w:rPr>
      </w:pPr>
    </w:p>
    <w:p w14:paraId="7926D3DA" w14:textId="1070BF85" w:rsidR="00BD0E93" w:rsidRPr="00BD0E93" w:rsidRDefault="00BD0E93" w:rsidP="00BD0E93">
      <w:pPr>
        <w:jc w:val="both"/>
        <w:rPr>
          <w:rFonts w:ascii="Calibri" w:hAnsi="Calibri" w:cs="Tahoma"/>
          <w:b/>
          <w:bCs/>
          <w:color w:val="C00000"/>
          <w:sz w:val="22"/>
          <w:szCs w:val="22"/>
        </w:rPr>
      </w:pPr>
      <w:r w:rsidRPr="00BD0E93">
        <w:rPr>
          <w:rFonts w:ascii="Calibri" w:hAnsi="Calibri" w:cs="Tahoma"/>
          <w:b/>
          <w:bCs/>
          <w:color w:val="C00000"/>
          <w:sz w:val="22"/>
          <w:szCs w:val="22"/>
        </w:rPr>
        <w:t xml:space="preserve">Δεν περιλαμβάνονται: </w:t>
      </w:r>
    </w:p>
    <w:p w14:paraId="7788EE1C" w14:textId="3A80793B" w:rsidR="00BD0E93" w:rsidRPr="00BD0E93" w:rsidRDefault="00BD0E93" w:rsidP="00BD0E93">
      <w:pPr>
        <w:pStyle w:val="a3"/>
        <w:numPr>
          <w:ilvl w:val="0"/>
          <w:numId w:val="2"/>
        </w:numPr>
        <w:jc w:val="both"/>
        <w:rPr>
          <w:rFonts w:cs="Tahoma"/>
          <w:lang w:val="el-GR"/>
        </w:rPr>
      </w:pPr>
      <w:r w:rsidRPr="00B1751B">
        <w:rPr>
          <w:rFonts w:cs="Tahoma"/>
          <w:lang w:val="el-GR"/>
        </w:rPr>
        <w:t>Φόροι αεροδρομίων</w:t>
      </w:r>
      <w:r>
        <w:rPr>
          <w:rFonts w:cs="Tahoma"/>
        </w:rPr>
        <w:t xml:space="preserve"> &amp; </w:t>
      </w:r>
      <w:r>
        <w:rPr>
          <w:rFonts w:cs="Tahoma"/>
          <w:lang w:val="el-GR"/>
        </w:rPr>
        <w:t>ξενοδοχείων (2</w:t>
      </w:r>
      <w:r w:rsidR="00E60465">
        <w:rPr>
          <w:rFonts w:cs="Tahoma"/>
        </w:rPr>
        <w:t>2</w:t>
      </w:r>
      <w:r>
        <w:rPr>
          <w:rFonts w:cs="Tahoma"/>
          <w:lang w:val="el-GR"/>
        </w:rPr>
        <w:t>5€).</w:t>
      </w:r>
      <w:r w:rsidRPr="00B1751B">
        <w:rPr>
          <w:rFonts w:cs="Tahoma"/>
          <w:lang w:val="el-GR"/>
        </w:rPr>
        <w:t xml:space="preserve"> </w:t>
      </w:r>
    </w:p>
    <w:p w14:paraId="5B23A4B4" w14:textId="77777777" w:rsidR="00BD0E93" w:rsidRPr="00B1751B" w:rsidRDefault="00BD0E93" w:rsidP="00BD0E93">
      <w:pPr>
        <w:pStyle w:val="a3"/>
        <w:numPr>
          <w:ilvl w:val="0"/>
          <w:numId w:val="2"/>
        </w:numPr>
        <w:jc w:val="both"/>
        <w:rPr>
          <w:rFonts w:cs="Tahoma"/>
          <w:lang w:val="el-GR"/>
        </w:rPr>
      </w:pPr>
      <w:r w:rsidRPr="00B1751B">
        <w:rPr>
          <w:rFonts w:cs="Tahoma"/>
          <w:lang w:val="el-GR"/>
        </w:rPr>
        <w:t>Είσοδοι σε μουσεία, αρχαιολογικούς χώρους, και γενικά όπου απαιτείται.</w:t>
      </w:r>
    </w:p>
    <w:p w14:paraId="0172630A" w14:textId="77777777" w:rsidR="00BD0E93" w:rsidRDefault="00BD0E93" w:rsidP="00BD0E93">
      <w:pPr>
        <w:pStyle w:val="a3"/>
        <w:numPr>
          <w:ilvl w:val="0"/>
          <w:numId w:val="2"/>
        </w:numPr>
        <w:jc w:val="both"/>
        <w:rPr>
          <w:rFonts w:cs="Tahoma"/>
          <w:lang w:val="el-GR"/>
        </w:rPr>
      </w:pPr>
      <w:r w:rsidRPr="00B1751B">
        <w:rPr>
          <w:rFonts w:cs="Tahoma"/>
          <w:lang w:val="el-GR"/>
        </w:rPr>
        <w:t>Ότι αναφέρεται ως προαιρετικό ή προτεινόμενο.</w:t>
      </w:r>
    </w:p>
    <w:p w14:paraId="1C4E1B5A" w14:textId="162EE4C4" w:rsidR="00BD0E93" w:rsidRDefault="00BD0E93" w:rsidP="00BD0E93">
      <w:pPr>
        <w:pStyle w:val="a3"/>
        <w:numPr>
          <w:ilvl w:val="0"/>
          <w:numId w:val="2"/>
        </w:numPr>
        <w:jc w:val="both"/>
        <w:rPr>
          <w:rFonts w:cs="Tahoma"/>
          <w:lang w:val="el-GR"/>
        </w:rPr>
      </w:pPr>
      <w:r>
        <w:rPr>
          <w:rFonts w:cs="Tahoma"/>
        </w:rPr>
        <w:t>Go Box (</w:t>
      </w:r>
      <w:r>
        <w:rPr>
          <w:rFonts w:cs="Tahoma"/>
          <w:lang w:val="el-GR"/>
        </w:rPr>
        <w:t>2</w:t>
      </w:r>
      <w:r>
        <w:rPr>
          <w:rFonts w:cs="Tahoma"/>
        </w:rPr>
        <w:t>5€).</w:t>
      </w:r>
    </w:p>
    <w:p w14:paraId="7B7BFF52" w14:textId="77777777" w:rsidR="00BD0E93" w:rsidRPr="00B1751B" w:rsidRDefault="00BD0E93" w:rsidP="00BD0E93">
      <w:pPr>
        <w:pStyle w:val="a3"/>
        <w:numPr>
          <w:ilvl w:val="0"/>
          <w:numId w:val="2"/>
        </w:numPr>
        <w:jc w:val="both"/>
        <w:rPr>
          <w:rFonts w:cs="Tahoma"/>
          <w:lang w:val="el-GR"/>
        </w:rPr>
      </w:pPr>
      <w:r>
        <w:rPr>
          <w:rFonts w:cs="Tahoma"/>
          <w:lang w:val="el-GR"/>
        </w:rPr>
        <w:t xml:space="preserve">Προαιρετική ασφάλεια </w:t>
      </w:r>
      <w:r>
        <w:rPr>
          <w:rFonts w:cs="Tahoma"/>
        </w:rPr>
        <w:t>Covid-19 (</w:t>
      </w:r>
      <w:r>
        <w:rPr>
          <w:rFonts w:cs="Tahoma"/>
          <w:lang w:val="el-GR"/>
        </w:rPr>
        <w:t>20€).</w:t>
      </w:r>
    </w:p>
    <w:p w14:paraId="5EFED7E6" w14:textId="77777777" w:rsidR="00BD0E93" w:rsidRPr="00BD0E93" w:rsidRDefault="00BD0E93" w:rsidP="00BD0E93">
      <w:pPr>
        <w:jc w:val="both"/>
        <w:rPr>
          <w:rFonts w:ascii="Calibri" w:hAnsi="Calibri" w:cs="Tahoma"/>
          <w:b/>
          <w:bCs/>
          <w:color w:val="C00000"/>
          <w:sz w:val="22"/>
          <w:szCs w:val="22"/>
        </w:rPr>
      </w:pPr>
      <w:r w:rsidRPr="00BD0E93">
        <w:rPr>
          <w:rFonts w:ascii="Calibri" w:hAnsi="Calibri" w:cs="Tahoma"/>
          <w:b/>
          <w:bCs/>
          <w:color w:val="C00000"/>
          <w:sz w:val="22"/>
          <w:szCs w:val="22"/>
        </w:rPr>
        <w:t>ΣΗΜΕΙΩΣΗ:</w:t>
      </w:r>
    </w:p>
    <w:p w14:paraId="71AD7263" w14:textId="44ECD52B" w:rsidR="00BD0E93" w:rsidRDefault="00BD0E93" w:rsidP="00BD0E93">
      <w:pPr>
        <w:pStyle w:val="a3"/>
        <w:numPr>
          <w:ilvl w:val="0"/>
          <w:numId w:val="3"/>
        </w:numPr>
        <w:jc w:val="both"/>
        <w:rPr>
          <w:rFonts w:cs="Tahoma"/>
          <w:lang w:val="el-GR"/>
        </w:rPr>
      </w:pPr>
      <w:r>
        <w:rPr>
          <w:rFonts w:cs="Tahoma"/>
          <w:lang w:val="el-GR"/>
        </w:rPr>
        <w:t>Η σειρά των</w:t>
      </w:r>
      <w:r w:rsidRPr="009F28BD">
        <w:rPr>
          <w:rFonts w:cs="Tahoma"/>
          <w:lang w:val="el-GR"/>
        </w:rPr>
        <w:t xml:space="preserve"> ξεναγήσε</w:t>
      </w:r>
      <w:r>
        <w:rPr>
          <w:rFonts w:cs="Tahoma"/>
          <w:lang w:val="el-GR"/>
        </w:rPr>
        <w:t>ων</w:t>
      </w:r>
      <w:r w:rsidRPr="009F28BD">
        <w:rPr>
          <w:rFonts w:cs="Tahoma"/>
          <w:lang w:val="el-GR"/>
        </w:rPr>
        <w:t>, εκδρομ</w:t>
      </w:r>
      <w:r>
        <w:rPr>
          <w:rFonts w:cs="Tahoma"/>
          <w:lang w:val="el-GR"/>
        </w:rPr>
        <w:t>ών</w:t>
      </w:r>
      <w:r w:rsidRPr="009F28BD">
        <w:rPr>
          <w:rFonts w:cs="Tahoma"/>
          <w:lang w:val="el-GR"/>
        </w:rPr>
        <w:t>, περιηγήσε</w:t>
      </w:r>
      <w:r>
        <w:rPr>
          <w:rFonts w:cs="Tahoma"/>
          <w:lang w:val="el-GR"/>
        </w:rPr>
        <w:t>ων του αναγραφόμενου προγράμματος</w:t>
      </w:r>
      <w:r w:rsidRPr="009F28BD">
        <w:rPr>
          <w:rFonts w:cs="Tahoma"/>
          <w:lang w:val="el-GR"/>
        </w:rPr>
        <w:t xml:space="preserve"> είναι ενδεικτικ</w:t>
      </w:r>
      <w:r>
        <w:rPr>
          <w:rFonts w:cs="Tahoma"/>
          <w:lang w:val="el-GR"/>
        </w:rPr>
        <w:t>ή</w:t>
      </w:r>
      <w:r w:rsidRPr="009F28BD">
        <w:rPr>
          <w:rFonts w:cs="Tahoma"/>
          <w:lang w:val="el-GR"/>
        </w:rPr>
        <w:t xml:space="preserve"> και δύναται να αλλάξει η σειρά που θα πραγματοποιηθούν</w:t>
      </w:r>
      <w:r>
        <w:rPr>
          <w:rFonts w:cs="Tahoma"/>
          <w:lang w:val="el-GR"/>
        </w:rPr>
        <w:t>, χωρίς καμία παράλειψη.</w:t>
      </w:r>
    </w:p>
    <w:p w14:paraId="3328DD80" w14:textId="77777777" w:rsidR="00E43507" w:rsidRPr="004216A8" w:rsidRDefault="00E43507" w:rsidP="00E43507">
      <w:pPr>
        <w:pStyle w:val="Normal1"/>
        <w:keepNext/>
        <w:numPr>
          <w:ilvl w:val="0"/>
          <w:numId w:val="3"/>
        </w:numPr>
        <w:jc w:val="both"/>
        <w:outlineLvl w:val="1"/>
        <w:rPr>
          <w:rFonts w:ascii="Calibri" w:hAnsi="Calibri" w:cs="Calibri"/>
          <w:bCs/>
        </w:rPr>
      </w:pPr>
      <w:r w:rsidRPr="004216A8">
        <w:rPr>
          <w:rFonts w:ascii="Calibri" w:hAnsi="Calibri" w:cs="Calibri"/>
          <w:bCs/>
        </w:rPr>
        <w:t xml:space="preserve">Για τους επιβάτες που ταξιδεύουν με τη </w:t>
      </w:r>
      <w:r w:rsidRPr="004216A8">
        <w:rPr>
          <w:rFonts w:ascii="Calibri" w:hAnsi="Calibri" w:cs="Calibri"/>
          <w:bCs/>
          <w:lang w:val="en-US"/>
        </w:rPr>
        <w:t>Sky</w:t>
      </w:r>
      <w:r w:rsidRPr="004216A8">
        <w:rPr>
          <w:rFonts w:ascii="Calibri" w:hAnsi="Calibri" w:cs="Calibri"/>
          <w:bCs/>
        </w:rPr>
        <w:t xml:space="preserve"> </w:t>
      </w:r>
      <w:r w:rsidRPr="004216A8">
        <w:rPr>
          <w:rFonts w:ascii="Calibri" w:hAnsi="Calibri" w:cs="Calibri"/>
          <w:bCs/>
          <w:lang w:val="en-US"/>
        </w:rPr>
        <w:t>Express</w:t>
      </w:r>
      <w:r w:rsidRPr="004216A8">
        <w:rPr>
          <w:rFonts w:ascii="Calibri" w:hAnsi="Calibri" w:cs="Calibri"/>
          <w:bCs/>
        </w:rPr>
        <w:t xml:space="preserve">, και επιθυμούν να ταξιδέψουν με εσωτερικές πτήσεις, το επιπλέον κόστος για όλη την Ελλάδα </w:t>
      </w:r>
      <w:r>
        <w:rPr>
          <w:rFonts w:ascii="Calibri" w:hAnsi="Calibri" w:cs="Calibri"/>
          <w:bCs/>
        </w:rPr>
        <w:t>από</w:t>
      </w:r>
      <w:r w:rsidRPr="004216A8">
        <w:rPr>
          <w:rFonts w:ascii="Calibri" w:hAnsi="Calibri" w:cs="Calibri"/>
          <w:bCs/>
        </w:rPr>
        <w:t xml:space="preserve"> 9</w:t>
      </w:r>
      <w:r>
        <w:rPr>
          <w:rFonts w:ascii="Calibri" w:hAnsi="Calibri" w:cs="Calibri"/>
          <w:bCs/>
        </w:rPr>
        <w:t>0</w:t>
      </w:r>
      <w:r w:rsidRPr="004216A8">
        <w:rPr>
          <w:rFonts w:ascii="Calibri" w:hAnsi="Calibri" w:cs="Calibri"/>
          <w:bCs/>
        </w:rPr>
        <w:t>€</w:t>
      </w:r>
      <w:r>
        <w:rPr>
          <w:rFonts w:ascii="Calibri" w:hAnsi="Calibri" w:cs="Calibri"/>
          <w:bCs/>
        </w:rPr>
        <w:t>.</w:t>
      </w:r>
      <w:r w:rsidRPr="004216A8">
        <w:rPr>
          <w:rFonts w:ascii="Calibri" w:hAnsi="Calibri" w:cs="Calibri"/>
          <w:bCs/>
        </w:rPr>
        <w:t xml:space="preserve"> </w:t>
      </w:r>
    </w:p>
    <w:p w14:paraId="4CBABE71" w14:textId="77777777" w:rsidR="00E43507" w:rsidRPr="009F28BD" w:rsidRDefault="00E43507" w:rsidP="00E43507">
      <w:pPr>
        <w:pStyle w:val="a3"/>
        <w:jc w:val="both"/>
        <w:rPr>
          <w:rFonts w:cs="Tahoma"/>
          <w:lang w:val="el-GR"/>
        </w:rPr>
      </w:pPr>
    </w:p>
    <w:p w14:paraId="260A2605" w14:textId="50700BFC" w:rsidR="00BD0E93" w:rsidRDefault="00BD0E93" w:rsidP="00BD0E93">
      <w:pPr>
        <w:jc w:val="both"/>
        <w:rPr>
          <w:rFonts w:ascii="Calibri" w:hAnsi="Calibri" w:cs="Tahoma"/>
          <w:b/>
          <w:sz w:val="22"/>
          <w:szCs w:val="22"/>
        </w:rPr>
      </w:pPr>
    </w:p>
    <w:p w14:paraId="51734985" w14:textId="4FDBE74D" w:rsidR="00BD0E93" w:rsidRPr="00AA58FB" w:rsidRDefault="00BD0E93" w:rsidP="00BD0E93">
      <w:pPr>
        <w:suppressAutoHyphens/>
        <w:autoSpaceDN w:val="0"/>
        <w:textAlignment w:val="baseline"/>
        <w:rPr>
          <w:rFonts w:ascii="Calibri" w:eastAsia="Calibri" w:hAnsi="Calibri" w:cs="Calibri"/>
          <w:b/>
          <w:bCs/>
          <w:color w:val="FF0000"/>
          <w:lang w:eastAsia="en-US"/>
        </w:rPr>
      </w:pPr>
      <w:r>
        <w:rPr>
          <w:rFonts w:ascii="Calibri" w:eastAsia="Calibri" w:hAnsi="Calibri" w:cs="Calibri"/>
          <w:b/>
          <w:bCs/>
          <w:color w:val="FF0000"/>
          <w:lang w:eastAsia="en-US"/>
        </w:rPr>
        <w:t>ΠΤΗΣΕΙΣ</w:t>
      </w:r>
      <w:r w:rsidRPr="00AA58FB">
        <w:rPr>
          <w:rFonts w:ascii="Calibri" w:eastAsia="Calibri" w:hAnsi="Calibri" w:cs="Calibri"/>
          <w:b/>
          <w:bCs/>
          <w:color w:val="FF0000"/>
          <w:lang w:eastAsia="en-US"/>
        </w:rPr>
        <w:t>:</w:t>
      </w:r>
    </w:p>
    <w:p w14:paraId="44E0FCC0" w14:textId="5C3752E0" w:rsidR="00BD0E93" w:rsidRDefault="00BD0E93" w:rsidP="00BD0E93">
      <w:pPr>
        <w:suppressAutoHyphens/>
        <w:autoSpaceDN w:val="0"/>
        <w:textAlignment w:val="baseline"/>
        <w:rPr>
          <w:rFonts w:ascii="Calibri" w:eastAsia="Calibri" w:hAnsi="Calibri" w:cs="Calibri"/>
          <w:b/>
          <w:color w:val="FF0000"/>
          <w:lang w:eastAsia="en-US"/>
        </w:rPr>
      </w:pPr>
      <w:r w:rsidRPr="00A84F7E">
        <w:rPr>
          <w:rFonts w:ascii="Calibri" w:eastAsia="Calibri" w:hAnsi="Calibri" w:cs="Calibri"/>
          <w:b/>
          <w:bCs/>
          <w:color w:val="FF0000"/>
          <w:lang w:eastAsia="en-US"/>
        </w:rPr>
        <w:t>Αναχώρηση:</w:t>
      </w:r>
      <w:r w:rsidRPr="00A84F7E">
        <w:rPr>
          <w:rFonts w:ascii="Calibri" w:eastAsia="Calibri" w:hAnsi="Calibri" w:cs="Calibri"/>
          <w:b/>
          <w:bCs/>
          <w:color w:val="FF0000"/>
          <w:lang w:val="en-US" w:eastAsia="en-US"/>
        </w:rPr>
        <w:t> </w:t>
      </w:r>
      <w:r w:rsidRPr="00A84F7E">
        <w:rPr>
          <w:rFonts w:ascii="Calibri" w:eastAsia="Calibri" w:hAnsi="Calibri" w:cs="Calibri"/>
          <w:b/>
          <w:bCs/>
          <w:color w:val="FF0000"/>
          <w:lang w:eastAsia="en-US"/>
        </w:rPr>
        <w:t xml:space="preserve"> </w:t>
      </w:r>
      <w:r>
        <w:rPr>
          <w:rFonts w:ascii="Calibri" w:eastAsia="Calibri" w:hAnsi="Calibri" w:cs="Calibri"/>
          <w:b/>
          <w:bCs/>
          <w:color w:val="FF0000"/>
          <w:lang w:val="en-US" w:eastAsia="en-US"/>
        </w:rPr>
        <w:t>GQ</w:t>
      </w:r>
      <w:r w:rsidRPr="00071087">
        <w:rPr>
          <w:rFonts w:ascii="Calibri" w:eastAsia="Calibri" w:hAnsi="Calibri" w:cs="Calibri"/>
          <w:b/>
          <w:bCs/>
          <w:color w:val="FF0000"/>
          <w:lang w:eastAsia="en-US"/>
        </w:rPr>
        <w:t xml:space="preserve"> 870 </w:t>
      </w:r>
      <w:r w:rsidRPr="00A84F7E">
        <w:rPr>
          <w:rFonts w:ascii="Calibri" w:eastAsia="Calibri" w:hAnsi="Calibri" w:cs="Calibri"/>
          <w:b/>
          <w:bCs/>
          <w:color w:val="FF0000"/>
          <w:lang w:eastAsia="en-US"/>
        </w:rPr>
        <w:t>Αθήνα – Μόναχο</w:t>
      </w:r>
      <w:r w:rsidRPr="00A84F7E">
        <w:rPr>
          <w:rFonts w:ascii="Calibri" w:eastAsia="Calibri" w:hAnsi="Calibri" w:cs="Calibri"/>
          <w:b/>
          <w:bCs/>
          <w:color w:val="FF0000"/>
          <w:lang w:val="en-US" w:eastAsia="en-US"/>
        </w:rPr>
        <w:t>    </w:t>
      </w:r>
      <w:r w:rsidRPr="00A84F7E">
        <w:rPr>
          <w:rFonts w:ascii="Calibri" w:eastAsia="Calibri" w:hAnsi="Calibri" w:cs="Calibri"/>
          <w:b/>
          <w:bCs/>
          <w:color w:val="FF0000"/>
          <w:lang w:eastAsia="en-US"/>
        </w:rPr>
        <w:t xml:space="preserve"> 10.20 - 11.55 </w:t>
      </w:r>
      <w:r w:rsidRPr="00A84F7E">
        <w:rPr>
          <w:rFonts w:ascii="Calibri" w:eastAsia="Calibri" w:hAnsi="Calibri" w:cs="Calibri"/>
          <w:b/>
          <w:color w:val="FF0000"/>
          <w:lang w:val="en-US" w:eastAsia="en-US"/>
        </w:rPr>
        <w:t> </w:t>
      </w:r>
    </w:p>
    <w:p w14:paraId="285BF72D" w14:textId="064D3D5A" w:rsidR="00BD0E93" w:rsidRPr="00A84F7E" w:rsidRDefault="00BD0E93" w:rsidP="00BD0E93">
      <w:pPr>
        <w:suppressAutoHyphens/>
        <w:autoSpaceDN w:val="0"/>
        <w:textAlignment w:val="baseline"/>
        <w:rPr>
          <w:rFonts w:ascii="Calibri" w:eastAsia="Calibri" w:hAnsi="Calibri"/>
          <w:color w:val="FF0000"/>
          <w:lang w:eastAsia="en-US"/>
        </w:rPr>
      </w:pPr>
      <w:r w:rsidRPr="00A84F7E">
        <w:rPr>
          <w:rFonts w:ascii="Calibri" w:eastAsia="Calibri" w:hAnsi="Calibri" w:cs="Calibri"/>
          <w:b/>
          <w:bCs/>
          <w:color w:val="FF0000"/>
          <w:lang w:eastAsia="en-US"/>
        </w:rPr>
        <w:t xml:space="preserve"> Επιστροφή:</w:t>
      </w:r>
      <w:r w:rsidRPr="00A84F7E">
        <w:rPr>
          <w:rFonts w:ascii="Calibri" w:eastAsia="Calibri" w:hAnsi="Calibri" w:cs="Calibri"/>
          <w:b/>
          <w:bCs/>
          <w:color w:val="FF0000"/>
          <w:lang w:val="en-US" w:eastAsia="en-US"/>
        </w:rPr>
        <w:t>   </w:t>
      </w:r>
      <w:r>
        <w:rPr>
          <w:rFonts w:ascii="Calibri" w:eastAsia="Calibri" w:hAnsi="Calibri" w:cs="Calibri"/>
          <w:b/>
          <w:bCs/>
          <w:color w:val="FF0000"/>
          <w:lang w:val="en-US" w:eastAsia="en-US"/>
        </w:rPr>
        <w:t>GQ</w:t>
      </w:r>
      <w:r w:rsidRPr="00C75B61">
        <w:rPr>
          <w:rFonts w:ascii="Calibri" w:eastAsia="Calibri" w:hAnsi="Calibri" w:cs="Calibri"/>
          <w:b/>
          <w:bCs/>
          <w:color w:val="FF0000"/>
          <w:lang w:eastAsia="en-US"/>
        </w:rPr>
        <w:t xml:space="preserve"> 871 </w:t>
      </w:r>
      <w:r w:rsidRPr="00A84F7E">
        <w:rPr>
          <w:rFonts w:ascii="Calibri" w:eastAsia="Calibri" w:hAnsi="Calibri" w:cs="Calibri"/>
          <w:b/>
          <w:bCs/>
          <w:color w:val="FF0000"/>
          <w:lang w:eastAsia="en-US"/>
        </w:rPr>
        <w:t>Μόναχο – Αθήνα</w:t>
      </w:r>
      <w:r w:rsidRPr="00A84F7E">
        <w:rPr>
          <w:rFonts w:ascii="Calibri" w:eastAsia="Calibri" w:hAnsi="Calibri" w:cs="Calibri"/>
          <w:b/>
          <w:bCs/>
          <w:color w:val="FF0000"/>
          <w:lang w:val="en-US" w:eastAsia="en-US"/>
        </w:rPr>
        <w:t>    </w:t>
      </w:r>
      <w:r w:rsidRPr="00A84F7E">
        <w:rPr>
          <w:rFonts w:ascii="Calibri" w:eastAsia="Calibri" w:hAnsi="Calibri" w:cs="Calibri"/>
          <w:b/>
          <w:bCs/>
          <w:color w:val="FF0000"/>
          <w:lang w:eastAsia="en-US"/>
        </w:rPr>
        <w:t xml:space="preserve"> 12.55 - 16:30</w:t>
      </w:r>
      <w:r w:rsidRPr="00A84F7E">
        <w:rPr>
          <w:rFonts w:ascii="Calibri" w:eastAsia="Calibri" w:hAnsi="Calibri" w:cs="Calibri"/>
          <w:b/>
          <w:bCs/>
          <w:color w:val="FF0000"/>
          <w:lang w:val="en-US" w:eastAsia="en-US"/>
        </w:rPr>
        <w:t> </w:t>
      </w:r>
      <w:r w:rsidRPr="00A84F7E">
        <w:rPr>
          <w:rFonts w:ascii="Calibri" w:eastAsia="Calibri" w:hAnsi="Calibri" w:cs="Calibri"/>
          <w:b/>
          <w:color w:val="FF0000"/>
          <w:lang w:val="en-US" w:eastAsia="en-US"/>
        </w:rPr>
        <w:t> </w:t>
      </w:r>
    </w:p>
    <w:p w14:paraId="27AE8CCC" w14:textId="77777777" w:rsidR="006D589A" w:rsidRDefault="006D589A"/>
    <w:sectPr w:rsidR="006D589A">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Georgia Pro Semibold">
    <w:altName w:val="Cambria"/>
    <w:panose1 w:val="02040702050405020303"/>
    <w:charset w:val="A1"/>
    <w:family w:val="roman"/>
    <w:pitch w:val="variable"/>
    <w:sig w:usb0="800002AF" w:usb1="00000003"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83769A"/>
    <w:multiLevelType w:val="hybridMultilevel"/>
    <w:tmpl w:val="C73CD0B4"/>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611D9F"/>
    <w:multiLevelType w:val="hybridMultilevel"/>
    <w:tmpl w:val="2F3098DA"/>
    <w:lvl w:ilvl="0" w:tplc="0408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6EB05B5"/>
    <w:multiLevelType w:val="hybridMultilevel"/>
    <w:tmpl w:val="5046DD72"/>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472CD3"/>
    <w:multiLevelType w:val="hybridMultilevel"/>
    <w:tmpl w:val="0ED2D6A0"/>
    <w:lvl w:ilvl="0" w:tplc="76CCE04A">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num w:numId="1" w16cid:durableId="1519852904">
    <w:abstractNumId w:val="2"/>
  </w:num>
  <w:num w:numId="2" w16cid:durableId="1243833120">
    <w:abstractNumId w:val="1"/>
  </w:num>
  <w:num w:numId="3" w16cid:durableId="333151166">
    <w:abstractNumId w:val="0"/>
  </w:num>
  <w:num w:numId="4" w16cid:durableId="6397686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9A"/>
    <w:rsid w:val="000643D2"/>
    <w:rsid w:val="00085CBD"/>
    <w:rsid w:val="000C12F7"/>
    <w:rsid w:val="0010450F"/>
    <w:rsid w:val="00150EE3"/>
    <w:rsid w:val="00162C6A"/>
    <w:rsid w:val="00247EEE"/>
    <w:rsid w:val="00307730"/>
    <w:rsid w:val="00343267"/>
    <w:rsid w:val="004F5060"/>
    <w:rsid w:val="004F5E8B"/>
    <w:rsid w:val="00602BAE"/>
    <w:rsid w:val="006D589A"/>
    <w:rsid w:val="00751A7C"/>
    <w:rsid w:val="007F7AA5"/>
    <w:rsid w:val="00827D93"/>
    <w:rsid w:val="008D2D94"/>
    <w:rsid w:val="00920A0A"/>
    <w:rsid w:val="009D4625"/>
    <w:rsid w:val="00AA58FB"/>
    <w:rsid w:val="00BD0E93"/>
    <w:rsid w:val="00C30F4E"/>
    <w:rsid w:val="00C84992"/>
    <w:rsid w:val="00CB1591"/>
    <w:rsid w:val="00CB1DED"/>
    <w:rsid w:val="00CC283E"/>
    <w:rsid w:val="00DF519D"/>
    <w:rsid w:val="00E43507"/>
    <w:rsid w:val="00E60465"/>
    <w:rsid w:val="00ED033F"/>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487F2"/>
  <w15:chartTrackingRefBased/>
  <w15:docId w15:val="{FD938FB7-5C77-4E38-9D32-0A50E3D94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589A"/>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0E93"/>
    <w:pPr>
      <w:spacing w:after="160" w:line="256" w:lineRule="auto"/>
      <w:ind w:left="720"/>
      <w:contextualSpacing/>
    </w:pPr>
    <w:rPr>
      <w:rFonts w:ascii="Calibri" w:eastAsia="Calibri" w:hAnsi="Calibri"/>
      <w:sz w:val="22"/>
      <w:szCs w:val="22"/>
      <w:lang w:val="en-US" w:eastAsia="en-US"/>
    </w:rPr>
  </w:style>
  <w:style w:type="paragraph" w:customStyle="1" w:styleId="Normal1">
    <w:name w:val="Normal1"/>
    <w:rsid w:val="00E43507"/>
    <w:pPr>
      <w:spacing w:after="0"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mailto:info@grefis.gr"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5" ma:contentTypeDescription="Create a new document." ma:contentTypeScope="" ma:versionID="8b636e89b71c6904ee70e0e665bc07c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155e77ff7e1f7d6cadb73152384b88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A46298-1552-4743-A200-2E97FBC0AFB0}">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44CCF539-14DD-4241-B588-06FC22C5671E}">
  <ds:schemaRefs>
    <ds:schemaRef ds:uri="http://schemas.microsoft.com/sharepoint/v3/contenttype/forms"/>
  </ds:schemaRefs>
</ds:datastoreItem>
</file>

<file path=customXml/itemProps3.xml><?xml version="1.0" encoding="utf-8"?>
<ds:datastoreItem xmlns:ds="http://schemas.openxmlformats.org/officeDocument/2006/customXml" ds:itemID="{8B784B1B-7659-40BA-9BB3-B1F2717F52EE}">
  <ds:schemaRefs>
    <ds:schemaRef ds:uri="http://schemas.openxmlformats.org/officeDocument/2006/bibliography"/>
  </ds:schemaRefs>
</ds:datastoreItem>
</file>

<file path=customXml/itemProps4.xml><?xml version="1.0" encoding="utf-8"?>
<ds:datastoreItem xmlns:ds="http://schemas.openxmlformats.org/officeDocument/2006/customXml" ds:itemID="{5680D7D5-079B-47A8-AE47-A45291B392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958</Words>
  <Characters>5179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Four</cp:lastModifiedBy>
  <cp:revision>30</cp:revision>
  <dcterms:created xsi:type="dcterms:W3CDTF">2022-12-21T03:40:00Z</dcterms:created>
  <dcterms:modified xsi:type="dcterms:W3CDTF">2023-01-30T10:32:00Z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