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D191" w14:textId="30ED6690" w:rsidR="00261820" w:rsidRPr="004D04C4" w:rsidRDefault="00060B4F" w:rsidP="00261820">
      <w:pPr>
        <w:jc w:val="right"/>
        <w:rPr>
          <w:rFonts w:ascii="Calibri" w:hAnsi="Calibri" w:cs="Calibri"/>
          <w:sz w:val="22"/>
          <w:szCs w:val="22"/>
        </w:rPr>
      </w:pPr>
      <w:r>
        <w:rPr>
          <w:noProof/>
        </w:rPr>
        <w:drawing>
          <wp:anchor distT="0" distB="0" distL="114300" distR="114300" simplePos="0" relativeHeight="251658240" behindDoc="1" locked="0" layoutInCell="1" allowOverlap="1" wp14:anchorId="227838B9" wp14:editId="5D39BA39">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1820" w:rsidRPr="004D04C4">
        <w:rPr>
          <w:rFonts w:ascii="Calibri" w:hAnsi="Calibri"/>
          <w:b/>
          <w:bCs/>
          <w:sz w:val="40"/>
          <w:szCs w:val="40"/>
        </w:rPr>
        <w:t xml:space="preserve">           </w:t>
      </w:r>
      <w:r w:rsidR="00261820" w:rsidRPr="004D04C4">
        <w:rPr>
          <w:rFonts w:ascii="Calibri" w:hAnsi="Calibri" w:cs="Calibri"/>
          <w:sz w:val="22"/>
          <w:szCs w:val="22"/>
        </w:rPr>
        <w:t>Μητροπόλεως 26-28, (8</w:t>
      </w:r>
      <w:r w:rsidR="00261820" w:rsidRPr="004D04C4">
        <w:rPr>
          <w:rFonts w:ascii="Calibri" w:hAnsi="Calibri" w:cs="Calibri"/>
          <w:sz w:val="22"/>
          <w:szCs w:val="22"/>
          <w:vertAlign w:val="superscript"/>
        </w:rPr>
        <w:t>ος</w:t>
      </w:r>
      <w:r w:rsidR="00261820" w:rsidRPr="004D04C4">
        <w:rPr>
          <w:rFonts w:ascii="Calibri" w:hAnsi="Calibri" w:cs="Calibri"/>
          <w:sz w:val="22"/>
          <w:szCs w:val="22"/>
        </w:rPr>
        <w:t xml:space="preserve"> όρ. )</w:t>
      </w:r>
    </w:p>
    <w:p w14:paraId="1488A901" w14:textId="1E8472B7" w:rsidR="00261820" w:rsidRPr="004D04C4" w:rsidRDefault="00F874BB" w:rsidP="00261820">
      <w:pPr>
        <w:jc w:val="right"/>
        <w:rPr>
          <w:rFonts w:ascii="Calibri" w:hAnsi="Calibri" w:cs="Calibri"/>
          <w:sz w:val="22"/>
          <w:szCs w:val="22"/>
        </w:rPr>
      </w:pPr>
      <w:r>
        <w:rPr>
          <w:noProof/>
        </w:rPr>
        <w:drawing>
          <wp:anchor distT="0" distB="0" distL="114300" distR="114300" simplePos="0" relativeHeight="251658243" behindDoc="1" locked="0" layoutInCell="1" allowOverlap="1" wp14:anchorId="7B1D9C06" wp14:editId="533FA303">
            <wp:simplePos x="0" y="0"/>
            <wp:positionH relativeFrom="column">
              <wp:posOffset>2654935</wp:posOffset>
            </wp:positionH>
            <wp:positionV relativeFrom="paragraph">
              <wp:posOffset>10160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820" w:rsidRPr="004D04C4">
        <w:rPr>
          <w:rFonts w:ascii="Calibri" w:hAnsi="Calibri" w:cs="Calibri"/>
          <w:sz w:val="22"/>
          <w:szCs w:val="22"/>
        </w:rPr>
        <w:t>Αθήνα 105 63</w:t>
      </w:r>
    </w:p>
    <w:p w14:paraId="59C8529E" w14:textId="035620E0" w:rsidR="00261820" w:rsidRPr="004D04C4" w:rsidRDefault="00261820" w:rsidP="00261820">
      <w:pPr>
        <w:jc w:val="right"/>
        <w:rPr>
          <w:rFonts w:ascii="Calibri" w:hAnsi="Calibri" w:cs="Calibri"/>
          <w:sz w:val="22"/>
          <w:szCs w:val="22"/>
        </w:rPr>
      </w:pPr>
      <w:r w:rsidRPr="004D04C4">
        <w:rPr>
          <w:rFonts w:ascii="Calibri" w:hAnsi="Calibri" w:cs="Calibri"/>
          <w:sz w:val="22"/>
          <w:szCs w:val="22"/>
        </w:rPr>
        <w:t>Τηλέφωνο: 210 3315621</w:t>
      </w:r>
    </w:p>
    <w:p w14:paraId="75166DA2" w14:textId="712438C7" w:rsidR="00261820" w:rsidRPr="008C2D84" w:rsidRDefault="00261820" w:rsidP="00261820">
      <w:pPr>
        <w:jc w:val="right"/>
        <w:rPr>
          <w:rFonts w:ascii="Calibri" w:hAnsi="Calibri" w:cs="Calibri"/>
          <w:sz w:val="22"/>
          <w:szCs w:val="22"/>
          <w:lang w:val="en-US"/>
        </w:rPr>
      </w:pPr>
      <w:r w:rsidRPr="004D04C4">
        <w:rPr>
          <w:rFonts w:ascii="Calibri" w:hAnsi="Calibri" w:cs="Calibri"/>
          <w:sz w:val="22"/>
          <w:szCs w:val="22"/>
        </w:rPr>
        <w:t>Φαξ</w:t>
      </w:r>
      <w:r w:rsidRPr="008C2D84">
        <w:rPr>
          <w:rFonts w:ascii="Calibri" w:hAnsi="Calibri" w:cs="Calibri"/>
          <w:sz w:val="22"/>
          <w:szCs w:val="22"/>
          <w:lang w:val="en-US"/>
        </w:rPr>
        <w:t>: 210 3315623 – 4</w:t>
      </w:r>
    </w:p>
    <w:p w14:paraId="7878D1D0" w14:textId="77777777" w:rsidR="00261820" w:rsidRPr="008C2D84" w:rsidRDefault="00261820" w:rsidP="00261820">
      <w:pPr>
        <w:jc w:val="right"/>
        <w:rPr>
          <w:rFonts w:ascii="Calibri" w:hAnsi="Calibri" w:cs="Calibri"/>
          <w:sz w:val="22"/>
          <w:szCs w:val="22"/>
          <w:lang w:val="en-US"/>
        </w:rPr>
      </w:pPr>
      <w:r w:rsidRPr="004D04C4">
        <w:rPr>
          <w:rFonts w:ascii="Calibri" w:hAnsi="Calibri" w:cs="Calibri"/>
          <w:sz w:val="22"/>
          <w:szCs w:val="22"/>
          <w:lang w:val="en-US"/>
        </w:rPr>
        <w:t>Email</w:t>
      </w:r>
      <w:r w:rsidRPr="008C2D84">
        <w:rPr>
          <w:rFonts w:ascii="Calibri" w:hAnsi="Calibri" w:cs="Calibri"/>
          <w:sz w:val="22"/>
          <w:szCs w:val="22"/>
          <w:lang w:val="en-US"/>
        </w:rPr>
        <w:t xml:space="preserve">: </w:t>
      </w:r>
      <w:hyperlink r:id="rId12" w:history="1">
        <w:r w:rsidRPr="004D04C4">
          <w:rPr>
            <w:rFonts w:ascii="Calibri" w:hAnsi="Calibri" w:cs="Calibri"/>
            <w:color w:val="0000FF"/>
            <w:sz w:val="22"/>
            <w:szCs w:val="22"/>
            <w:u w:val="single"/>
            <w:lang w:val="en-US"/>
          </w:rPr>
          <w:t>info</w:t>
        </w:r>
        <w:r w:rsidRPr="008C2D84">
          <w:rPr>
            <w:rFonts w:ascii="Calibri" w:hAnsi="Calibri" w:cs="Calibri"/>
            <w:color w:val="0000FF"/>
            <w:sz w:val="22"/>
            <w:szCs w:val="22"/>
            <w:u w:val="single"/>
            <w:lang w:val="en-US"/>
          </w:rPr>
          <w:t>@</w:t>
        </w:r>
        <w:r w:rsidRPr="004D04C4">
          <w:rPr>
            <w:rFonts w:ascii="Calibri" w:hAnsi="Calibri" w:cs="Calibri"/>
            <w:color w:val="0000FF"/>
            <w:sz w:val="22"/>
            <w:szCs w:val="22"/>
            <w:u w:val="single"/>
            <w:lang w:val="en-US"/>
          </w:rPr>
          <w:t>grefis</w:t>
        </w:r>
        <w:r w:rsidRPr="008C2D84">
          <w:rPr>
            <w:rFonts w:ascii="Calibri" w:hAnsi="Calibri" w:cs="Calibri"/>
            <w:color w:val="0000FF"/>
            <w:sz w:val="22"/>
            <w:szCs w:val="22"/>
            <w:u w:val="single"/>
            <w:lang w:val="en-US"/>
          </w:rPr>
          <w:t>.</w:t>
        </w:r>
        <w:r w:rsidRPr="004D04C4">
          <w:rPr>
            <w:rFonts w:ascii="Calibri" w:hAnsi="Calibri" w:cs="Calibri"/>
            <w:color w:val="0000FF"/>
            <w:sz w:val="22"/>
            <w:szCs w:val="22"/>
            <w:u w:val="single"/>
            <w:lang w:val="en-US"/>
          </w:rPr>
          <w:t>gr</w:t>
        </w:r>
      </w:hyperlink>
      <w:r w:rsidRPr="008C2D84">
        <w:rPr>
          <w:rFonts w:ascii="Calibri" w:hAnsi="Calibri" w:cs="Calibri"/>
          <w:sz w:val="22"/>
          <w:szCs w:val="22"/>
          <w:lang w:val="en-US"/>
        </w:rPr>
        <w:t xml:space="preserve"> </w:t>
      </w:r>
    </w:p>
    <w:p w14:paraId="6407B14B" w14:textId="62D00107" w:rsidR="005A7223" w:rsidRPr="008C2D84" w:rsidRDefault="00F13600" w:rsidP="00895007">
      <w:pPr>
        <w:jc w:val="center"/>
        <w:rPr>
          <w:rFonts w:ascii="Tahoma" w:hAnsi="Tahoma" w:cs="Tahoma"/>
          <w:b/>
          <w:bCs/>
          <w:sz w:val="26"/>
          <w:szCs w:val="26"/>
          <w:u w:val="single"/>
          <w:lang w:val="en-US"/>
        </w:rPr>
      </w:pPr>
      <w:r>
        <w:rPr>
          <w:b/>
          <w:noProof/>
          <w:color w:val="C45911" w:themeColor="accent2" w:themeShade="BF"/>
          <w:sz w:val="32"/>
          <w:szCs w:val="32"/>
        </w:rPr>
        <w:drawing>
          <wp:anchor distT="0" distB="0" distL="114300" distR="114300" simplePos="0" relativeHeight="251658254" behindDoc="0" locked="0" layoutInCell="1" allowOverlap="1" wp14:anchorId="4C94E891" wp14:editId="42A9889E">
            <wp:simplePos x="0" y="0"/>
            <wp:positionH relativeFrom="page">
              <wp:posOffset>9525</wp:posOffset>
            </wp:positionH>
            <wp:positionV relativeFrom="paragraph">
              <wp:posOffset>209550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265152FF" w14:textId="236B3AAD" w:rsidR="0014311A" w:rsidRPr="0075376F" w:rsidRDefault="00F13600" w:rsidP="00B46542">
      <w:pPr>
        <w:jc w:val="center"/>
        <w:rPr>
          <w:rFonts w:ascii="Calibri" w:hAnsi="Calibri" w:cs="Tahoma"/>
          <w:b/>
          <w:bCs/>
          <w:color w:val="C45911"/>
          <w:sz w:val="48"/>
          <w:szCs w:val="48"/>
          <w:lang w:val="en-US"/>
        </w:rPr>
      </w:pPr>
      <w:r>
        <w:rPr>
          <w:rFonts w:ascii="Broadway" w:hAnsi="Broadway" w:cs="Aharoni"/>
          <w:b/>
          <w:noProof/>
          <w:sz w:val="44"/>
          <w:szCs w:val="44"/>
        </w:rPr>
        <w:drawing>
          <wp:anchor distT="0" distB="0" distL="114300" distR="114300" simplePos="0" relativeHeight="251658242" behindDoc="1" locked="0" layoutInCell="1" allowOverlap="1" wp14:anchorId="3B751766" wp14:editId="589CBB67">
            <wp:simplePos x="0" y="0"/>
            <wp:positionH relativeFrom="margin">
              <wp:posOffset>-487680</wp:posOffset>
            </wp:positionH>
            <wp:positionV relativeFrom="paragraph">
              <wp:posOffset>4067810</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3" name="Γραφικό 3"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ahoma"/>
          <w:b/>
          <w:i/>
          <w:noProof/>
          <w:sz w:val="22"/>
          <w:szCs w:val="22"/>
        </w:rPr>
        <w:drawing>
          <wp:anchor distT="0" distB="0" distL="114300" distR="114300" simplePos="0" relativeHeight="251658253" behindDoc="1" locked="0" layoutInCell="1" allowOverlap="1" wp14:anchorId="59BE0288" wp14:editId="31FD2F33">
            <wp:simplePos x="0" y="0"/>
            <wp:positionH relativeFrom="margin">
              <wp:posOffset>-144780</wp:posOffset>
            </wp:positionH>
            <wp:positionV relativeFrom="paragraph">
              <wp:posOffset>476885</wp:posOffset>
            </wp:positionV>
            <wp:extent cx="6609080" cy="3514725"/>
            <wp:effectExtent l="0" t="0" r="1270" b="9525"/>
            <wp:wrapTight wrapText="bothSides">
              <wp:wrapPolygon edited="0">
                <wp:start x="0" y="0"/>
                <wp:lineTo x="0" y="21541"/>
                <wp:lineTo x="21542" y="21541"/>
                <wp:lineTo x="21542"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09080" cy="3514725"/>
                    </a:xfrm>
                    <a:prstGeom prst="rect">
                      <a:avLst/>
                    </a:prstGeom>
                    <a:noFill/>
                  </pic:spPr>
                </pic:pic>
              </a:graphicData>
            </a:graphic>
            <wp14:sizeRelH relativeFrom="page">
              <wp14:pctWidth>0</wp14:pctWidth>
            </wp14:sizeRelH>
            <wp14:sizeRelV relativeFrom="page">
              <wp14:pctHeight>0</wp14:pctHeight>
            </wp14:sizeRelV>
          </wp:anchor>
        </w:drawing>
      </w:r>
      <w:r w:rsidR="008C2D84">
        <w:rPr>
          <w:rFonts w:ascii="Calibri" w:hAnsi="Calibri" w:cs="Tahoma"/>
          <w:b/>
          <w:bCs/>
          <w:color w:val="C45911"/>
          <w:sz w:val="48"/>
          <w:szCs w:val="48"/>
        </w:rPr>
        <w:t>Αριστοκρατική</w:t>
      </w:r>
      <w:r w:rsidR="001C742A" w:rsidRPr="0075376F">
        <w:rPr>
          <w:rFonts w:ascii="Calibri" w:hAnsi="Calibri" w:cs="Tahoma"/>
          <w:b/>
          <w:bCs/>
          <w:color w:val="C45911"/>
          <w:sz w:val="48"/>
          <w:szCs w:val="48"/>
          <w:lang w:val="en-US"/>
        </w:rPr>
        <w:t xml:space="preserve"> </w:t>
      </w:r>
      <w:r w:rsidR="001C742A" w:rsidRPr="001C742A">
        <w:rPr>
          <w:rFonts w:ascii="Calibri" w:hAnsi="Calibri" w:cs="Tahoma"/>
          <w:b/>
          <w:bCs/>
          <w:color w:val="C45911"/>
          <w:sz w:val="48"/>
          <w:szCs w:val="48"/>
        </w:rPr>
        <w:t>Βιέννη</w:t>
      </w:r>
      <w:r w:rsidR="008063DE" w:rsidRPr="0075376F">
        <w:rPr>
          <w:rFonts w:ascii="Calibri" w:hAnsi="Calibri" w:cs="Tahoma"/>
          <w:b/>
          <w:bCs/>
          <w:color w:val="C45911"/>
          <w:sz w:val="48"/>
          <w:szCs w:val="48"/>
          <w:lang w:val="en-US"/>
        </w:rPr>
        <w:t xml:space="preserve"> </w:t>
      </w:r>
      <w:r w:rsidR="0075376F">
        <w:rPr>
          <w:rFonts w:ascii="Calibri" w:hAnsi="Calibri" w:cs="Tahoma"/>
          <w:b/>
          <w:bCs/>
          <w:color w:val="C45911"/>
          <w:sz w:val="48"/>
          <w:szCs w:val="48"/>
          <w:lang w:val="en-US"/>
        </w:rPr>
        <w:t xml:space="preserve">All Inclusive </w:t>
      </w:r>
      <w:r w:rsidR="007D2F09" w:rsidRPr="0075376F">
        <w:rPr>
          <w:rFonts w:ascii="Calibri" w:hAnsi="Calibri" w:cs="Tahoma"/>
          <w:b/>
          <w:bCs/>
          <w:color w:val="C45911"/>
          <w:sz w:val="48"/>
          <w:szCs w:val="48"/>
          <w:lang w:val="en-US"/>
        </w:rPr>
        <w:t>6</w:t>
      </w:r>
      <w:r w:rsidR="008063DE">
        <w:rPr>
          <w:rFonts w:ascii="Calibri" w:hAnsi="Calibri" w:cs="Tahoma"/>
          <w:b/>
          <w:bCs/>
          <w:color w:val="C45911"/>
          <w:sz w:val="48"/>
          <w:szCs w:val="48"/>
        </w:rPr>
        <w:t>ημ</w:t>
      </w:r>
      <w:r w:rsidR="008063DE" w:rsidRPr="0075376F">
        <w:rPr>
          <w:rFonts w:ascii="Calibri" w:hAnsi="Calibri" w:cs="Tahoma"/>
          <w:b/>
          <w:bCs/>
          <w:color w:val="C45911"/>
          <w:sz w:val="48"/>
          <w:szCs w:val="48"/>
          <w:lang w:val="en-US"/>
        </w:rPr>
        <w:t>.</w:t>
      </w:r>
    </w:p>
    <w:p w14:paraId="11A5F746" w14:textId="549D6204" w:rsidR="00933CC8" w:rsidRPr="0075376F" w:rsidRDefault="00F13600" w:rsidP="00B46542">
      <w:pPr>
        <w:jc w:val="center"/>
        <w:rPr>
          <w:rFonts w:ascii="Calibri" w:hAnsi="Calibri" w:cs="Tahoma"/>
          <w:b/>
          <w:bCs/>
          <w:color w:val="C45911"/>
          <w:sz w:val="16"/>
          <w:szCs w:val="16"/>
          <w:lang w:val="en-US"/>
        </w:rPr>
      </w:pPr>
      <w:r>
        <w:rPr>
          <w:rFonts w:ascii="Broadway" w:hAnsi="Broadway" w:cs="Aharoni"/>
          <w:b/>
          <w:noProof/>
          <w:sz w:val="44"/>
          <w:szCs w:val="44"/>
        </w:rPr>
        <w:drawing>
          <wp:anchor distT="0" distB="0" distL="114300" distR="114300" simplePos="0" relativeHeight="251658241" behindDoc="1" locked="0" layoutInCell="1" allowOverlap="1" wp14:anchorId="06CD9CF0" wp14:editId="4ECE0EDA">
            <wp:simplePos x="0" y="0"/>
            <wp:positionH relativeFrom="margin">
              <wp:posOffset>5798820</wp:posOffset>
            </wp:positionH>
            <wp:positionV relativeFrom="paragraph">
              <wp:posOffset>3733800</wp:posOffset>
            </wp:positionV>
            <wp:extent cx="904875" cy="857250"/>
            <wp:effectExtent l="0" t="0" r="9525" b="0"/>
            <wp:wrapTight wrapText="bothSides">
              <wp:wrapPolygon edited="0">
                <wp:start x="9549" y="0"/>
                <wp:lineTo x="4547" y="7200"/>
                <wp:lineTo x="0" y="9600"/>
                <wp:lineTo x="0" y="11520"/>
                <wp:lineTo x="5457" y="15360"/>
                <wp:lineTo x="9095" y="21120"/>
                <wp:lineTo x="9549" y="21120"/>
                <wp:lineTo x="11823" y="21120"/>
                <wp:lineTo x="12278" y="21120"/>
                <wp:lineTo x="15916" y="15360"/>
                <wp:lineTo x="21373" y="11520"/>
                <wp:lineTo x="21373" y="9600"/>
                <wp:lineTo x="17280" y="7680"/>
                <wp:lineTo x="11823" y="0"/>
                <wp:lineTo x="9549" y="0"/>
              </wp:wrapPolygon>
            </wp:wrapTight>
            <wp:docPr id="2" name="Γραφικό 2"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904875" cy="857250"/>
                    </a:xfrm>
                    <a:prstGeom prst="rect">
                      <a:avLst/>
                    </a:prstGeom>
                  </pic:spPr>
                </pic:pic>
              </a:graphicData>
            </a:graphic>
            <wp14:sizeRelH relativeFrom="page">
              <wp14:pctWidth>0</wp14:pctWidth>
            </wp14:sizeRelH>
            <wp14:sizeRelV relativeFrom="page">
              <wp14:pctHeight>0</wp14:pctHeight>
            </wp14:sizeRelV>
          </wp:anchor>
        </w:drawing>
      </w:r>
    </w:p>
    <w:p w14:paraId="055363CD" w14:textId="4742790E" w:rsidR="00933CC8" w:rsidRPr="009B3265" w:rsidRDefault="00933CC8" w:rsidP="00933CC8">
      <w:pPr>
        <w:jc w:val="center"/>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5376F">
        <w:rPr>
          <w:rFonts w:ascii="Calibri" w:hAnsi="Calibri" w:cs="Tahoma"/>
          <w:b/>
          <w:i/>
          <w:sz w:val="22"/>
          <w:szCs w:val="22"/>
          <w:lang w:val="en-US"/>
        </w:rPr>
        <w:t xml:space="preserve">  </w:t>
      </w:r>
      <w:r w:rsidRPr="00ED1A81">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Δώρο</w:t>
      </w:r>
      <w:r w:rsidR="007732A5" w:rsidRPr="007732A5">
        <w:t xml:space="preserve"> </w:t>
      </w:r>
      <w:r w:rsidR="007732A5">
        <w:t xml:space="preserve"> </w:t>
      </w:r>
      <w:r w:rsidR="007732A5" w:rsidRPr="007732A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 εκδρομή στο Σάλτσμπουργκ</w:t>
      </w:r>
      <w:r w:rsidR="00C23647">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και  την  Μπρατισλάβα </w:t>
      </w:r>
      <w:r w:rsidR="00C23647" w:rsidRPr="00C23647">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C564FF">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C23647" w:rsidRPr="00C23647">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7732A5" w:rsidRPr="007732A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9B326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291D7F2D" w14:textId="7F671BDE" w:rsidR="006D2F2C" w:rsidRDefault="0009073F" w:rsidP="00F13600">
      <w:pPr>
        <w:jc w:val="both"/>
        <w:rPr>
          <w:rFonts w:asciiTheme="minorHAnsi" w:hAnsiTheme="minorHAnsi" w:cs="Aharoni"/>
          <w:b/>
          <w:sz w:val="44"/>
          <w:szCs w:val="44"/>
        </w:rPr>
      </w:pPr>
      <w:r w:rsidRPr="00C23647">
        <w:rPr>
          <w:rFonts w:ascii="Broadway" w:hAnsi="Broadway" w:cs="Aharoni"/>
          <w:b/>
          <w:sz w:val="44"/>
          <w:szCs w:val="44"/>
        </w:rPr>
        <w:t xml:space="preserve">  </w:t>
      </w:r>
      <w:r w:rsidR="00DE1C21" w:rsidRPr="0062692A">
        <w:rPr>
          <w:rFonts w:ascii="Broadway" w:hAnsi="Broadway" w:cs="Aharoni"/>
          <w:b/>
          <w:sz w:val="44"/>
          <w:szCs w:val="44"/>
        </w:rPr>
        <w:t xml:space="preserve">                                 </w:t>
      </w:r>
    </w:p>
    <w:p w14:paraId="4BF5879C" w14:textId="6DC227F1" w:rsidR="00C047A4" w:rsidRPr="00F13600" w:rsidRDefault="006D2F2C" w:rsidP="00F13600">
      <w:pPr>
        <w:jc w:val="both"/>
        <w:rPr>
          <w:rFonts w:ascii="Calibri" w:hAnsi="Calibri" w:cs="Tahoma"/>
          <w:b/>
          <w:color w:val="C45911" w:themeColor="accent2" w:themeShade="BF"/>
          <w:sz w:val="28"/>
          <w:szCs w:val="28"/>
        </w:rPr>
      </w:pPr>
      <w:r>
        <w:rPr>
          <w:rFonts w:asciiTheme="minorHAnsi" w:hAnsiTheme="minorHAnsi" w:cs="Aharoni"/>
          <w:b/>
          <w:sz w:val="44"/>
          <w:szCs w:val="44"/>
        </w:rPr>
        <w:t xml:space="preserve">                 </w:t>
      </w:r>
      <w:r w:rsidR="001226C5" w:rsidRPr="005A7223">
        <w:rPr>
          <w:rFonts w:ascii="Calibri" w:hAnsi="Calibri" w:cs="Tahoma"/>
          <w:b/>
          <w:color w:val="C45911" w:themeColor="accent2" w:themeShade="BF"/>
          <w:sz w:val="28"/>
          <w:szCs w:val="28"/>
        </w:rPr>
        <w:t>Αναχωρήσεις</w:t>
      </w:r>
      <w:r w:rsidR="00B06444" w:rsidRPr="00E97B6C">
        <w:rPr>
          <w:rFonts w:ascii="Calibri" w:hAnsi="Calibri" w:cs="Tahoma"/>
          <w:b/>
          <w:color w:val="C45911" w:themeColor="accent2" w:themeShade="BF"/>
          <w:sz w:val="28"/>
          <w:szCs w:val="28"/>
        </w:rPr>
        <w:t>:</w:t>
      </w:r>
      <w:r w:rsidR="00593377" w:rsidRPr="005A7223">
        <w:rPr>
          <w:rFonts w:ascii="Calibri" w:hAnsi="Calibri" w:cs="Tahoma"/>
          <w:b/>
          <w:color w:val="C45911" w:themeColor="accent2" w:themeShade="BF"/>
          <w:sz w:val="28"/>
          <w:szCs w:val="28"/>
        </w:rPr>
        <w:t xml:space="preserve">  </w:t>
      </w:r>
      <w:r w:rsidR="00C6618B">
        <w:rPr>
          <w:rFonts w:ascii="Calibri" w:hAnsi="Calibri" w:cs="Tahoma"/>
          <w:b/>
          <w:color w:val="C45911" w:themeColor="accent2" w:themeShade="BF"/>
          <w:sz w:val="28"/>
          <w:szCs w:val="28"/>
        </w:rPr>
        <w:t xml:space="preserve"> </w:t>
      </w:r>
      <w:r w:rsidR="00DE1C21" w:rsidRPr="005A7223">
        <w:rPr>
          <w:rFonts w:ascii="Calibri" w:hAnsi="Calibri" w:cs="Tahoma"/>
          <w:b/>
          <w:color w:val="C45911" w:themeColor="accent2" w:themeShade="BF"/>
          <w:sz w:val="28"/>
          <w:szCs w:val="28"/>
        </w:rPr>
        <w:t xml:space="preserve"> </w:t>
      </w:r>
      <w:r w:rsidR="00DD311D" w:rsidRPr="00DD311D">
        <w:rPr>
          <w:rFonts w:ascii="Calibri" w:hAnsi="Calibri" w:cs="Tahoma"/>
          <w:b/>
          <w:color w:val="C45911" w:themeColor="accent2" w:themeShade="BF"/>
          <w:sz w:val="28"/>
          <w:szCs w:val="28"/>
        </w:rPr>
        <w:t>2</w:t>
      </w:r>
      <w:r w:rsidR="00963897">
        <w:rPr>
          <w:rFonts w:ascii="Calibri" w:hAnsi="Calibri" w:cs="Tahoma"/>
          <w:b/>
          <w:color w:val="C45911" w:themeColor="accent2" w:themeShade="BF"/>
          <w:sz w:val="28"/>
          <w:szCs w:val="28"/>
        </w:rPr>
        <w:t>4</w:t>
      </w:r>
      <w:r w:rsidR="007D2F09" w:rsidRPr="007D2F09">
        <w:rPr>
          <w:rFonts w:ascii="Calibri" w:hAnsi="Calibri" w:cs="Tahoma"/>
          <w:b/>
          <w:color w:val="C45911" w:themeColor="accent2" w:themeShade="BF"/>
          <w:sz w:val="28"/>
          <w:szCs w:val="28"/>
        </w:rPr>
        <w:t xml:space="preserve">, 29 </w:t>
      </w:r>
      <w:r w:rsidR="007D2F09">
        <w:rPr>
          <w:rFonts w:ascii="Calibri" w:hAnsi="Calibri" w:cs="Tahoma"/>
          <w:b/>
          <w:color w:val="C45911" w:themeColor="accent2" w:themeShade="BF"/>
          <w:sz w:val="28"/>
          <w:szCs w:val="28"/>
        </w:rPr>
        <w:t>Δεκεμβρίου</w:t>
      </w:r>
      <w:r w:rsidR="005E42CD">
        <w:rPr>
          <w:rFonts w:ascii="Calibri" w:hAnsi="Calibri" w:cs="Tahoma"/>
          <w:b/>
          <w:color w:val="C45911" w:themeColor="accent2" w:themeShade="BF"/>
          <w:sz w:val="28"/>
          <w:szCs w:val="28"/>
        </w:rPr>
        <w:t xml:space="preserve"> </w:t>
      </w:r>
      <w:r w:rsidR="00E374DB">
        <w:rPr>
          <w:rFonts w:ascii="Calibri" w:hAnsi="Calibri" w:cs="Tahoma"/>
          <w:b/>
          <w:color w:val="C45911" w:themeColor="accent2" w:themeShade="BF"/>
          <w:sz w:val="28"/>
          <w:szCs w:val="28"/>
        </w:rPr>
        <w:t xml:space="preserve">&amp; </w:t>
      </w:r>
      <w:r w:rsidR="00C6618B">
        <w:rPr>
          <w:rFonts w:ascii="Calibri" w:hAnsi="Calibri" w:cs="Tahoma"/>
          <w:b/>
          <w:color w:val="C45911" w:themeColor="accent2" w:themeShade="BF"/>
          <w:sz w:val="28"/>
          <w:szCs w:val="28"/>
        </w:rPr>
        <w:t>0</w:t>
      </w:r>
      <w:r w:rsidR="007D2F09" w:rsidRPr="007D2F09">
        <w:rPr>
          <w:rFonts w:ascii="Calibri" w:hAnsi="Calibri" w:cs="Tahoma"/>
          <w:b/>
          <w:color w:val="C45911" w:themeColor="accent2" w:themeShade="BF"/>
          <w:sz w:val="28"/>
          <w:szCs w:val="28"/>
        </w:rPr>
        <w:t>3</w:t>
      </w:r>
      <w:r w:rsidR="00E374DB">
        <w:rPr>
          <w:rFonts w:ascii="Calibri" w:hAnsi="Calibri" w:cs="Tahoma"/>
          <w:b/>
          <w:color w:val="C45911" w:themeColor="accent2" w:themeShade="BF"/>
          <w:sz w:val="28"/>
          <w:szCs w:val="28"/>
        </w:rPr>
        <w:t xml:space="preserve"> </w:t>
      </w:r>
      <w:r w:rsidR="007D2F09">
        <w:rPr>
          <w:rFonts w:ascii="Calibri" w:hAnsi="Calibri" w:cs="Tahoma"/>
          <w:b/>
          <w:color w:val="C45911" w:themeColor="accent2" w:themeShade="BF"/>
          <w:sz w:val="28"/>
          <w:szCs w:val="28"/>
        </w:rPr>
        <w:t xml:space="preserve">Ιανουαρίου </w:t>
      </w:r>
      <w:r w:rsidR="00241265">
        <w:rPr>
          <w:rFonts w:ascii="Calibri" w:hAnsi="Calibri" w:cs="Tahoma"/>
          <w:b/>
          <w:color w:val="C45911" w:themeColor="accent2" w:themeShade="BF"/>
          <w:sz w:val="28"/>
          <w:szCs w:val="28"/>
        </w:rPr>
        <w:t>’2</w:t>
      </w:r>
      <w:r w:rsidR="007D2F09">
        <w:rPr>
          <w:rFonts w:ascii="Calibri" w:hAnsi="Calibri" w:cs="Tahoma"/>
          <w:b/>
          <w:color w:val="C45911" w:themeColor="accent2" w:themeShade="BF"/>
          <w:sz w:val="28"/>
          <w:szCs w:val="28"/>
        </w:rPr>
        <w:t>3</w:t>
      </w:r>
      <w:r w:rsidR="00241265">
        <w:rPr>
          <w:rFonts w:ascii="Calibri" w:hAnsi="Calibri" w:cs="Tahoma"/>
          <w:b/>
          <w:color w:val="C45911" w:themeColor="accent2" w:themeShade="BF"/>
          <w:sz w:val="28"/>
          <w:szCs w:val="28"/>
        </w:rPr>
        <w:t xml:space="preserve"> </w:t>
      </w:r>
      <w:r w:rsidR="00FE2E6F" w:rsidRPr="007F02A1">
        <w:rPr>
          <w:rFonts w:ascii="Calibri" w:hAnsi="Calibri" w:cs="Tahoma"/>
          <w:b/>
          <w:color w:val="C45911" w:themeColor="accent2" w:themeShade="BF"/>
          <w:sz w:val="28"/>
          <w:szCs w:val="28"/>
        </w:rPr>
        <w:t xml:space="preserve">       </w:t>
      </w:r>
      <w:r w:rsidR="00DD311D" w:rsidRPr="007F02A1">
        <w:rPr>
          <w:rFonts w:ascii="Calibri" w:hAnsi="Calibri" w:cs="Tahoma"/>
          <w:b/>
          <w:color w:val="C45911" w:themeColor="accent2" w:themeShade="BF"/>
          <w:sz w:val="28"/>
          <w:szCs w:val="28"/>
        </w:rPr>
        <w:t xml:space="preserve"> </w:t>
      </w:r>
      <w:r w:rsidR="00FE2E6F">
        <w:rPr>
          <w:rFonts w:ascii="Calibri" w:hAnsi="Calibri" w:cs="Tahoma"/>
          <w:b/>
          <w:color w:val="C45911" w:themeColor="accent2" w:themeShade="BF"/>
          <w:sz w:val="28"/>
          <w:szCs w:val="28"/>
        </w:rPr>
        <w:t xml:space="preserve">               </w:t>
      </w:r>
      <w:r w:rsidR="000E65AC" w:rsidRPr="005A7223">
        <w:rPr>
          <w:rFonts w:ascii="Calibri" w:hAnsi="Calibri" w:cs="Tahoma"/>
          <w:b/>
          <w:bCs/>
          <w:color w:val="FF0000"/>
          <w:sz w:val="32"/>
          <w:szCs w:val="32"/>
        </w:rPr>
        <w:t xml:space="preserve">            </w:t>
      </w:r>
      <w:r w:rsidR="00AD6141" w:rsidRPr="005A7223">
        <w:rPr>
          <w:rFonts w:ascii="Calibri" w:hAnsi="Calibri" w:cs="Tahoma"/>
          <w:b/>
          <w:bCs/>
          <w:color w:val="FF0000"/>
          <w:sz w:val="32"/>
          <w:szCs w:val="32"/>
        </w:rPr>
        <w:t xml:space="preserve">        </w:t>
      </w:r>
      <w:r w:rsidR="000E65AC" w:rsidRPr="005A7223">
        <w:rPr>
          <w:rFonts w:ascii="Calibri" w:hAnsi="Calibri" w:cs="Tahoma"/>
          <w:b/>
          <w:bCs/>
          <w:color w:val="FF0000"/>
          <w:sz w:val="32"/>
          <w:szCs w:val="32"/>
        </w:rPr>
        <w:t xml:space="preserve">  </w:t>
      </w:r>
    </w:p>
    <w:p w14:paraId="761A8E0B" w14:textId="77777777" w:rsidR="00103620" w:rsidRDefault="009B7624" w:rsidP="00761F45">
      <w:pPr>
        <w:jc w:val="both"/>
        <w:rPr>
          <w:rFonts w:ascii="Calibri" w:hAnsi="Calibri" w:cs="Tahoma"/>
          <w:b/>
          <w:color w:val="0070C0"/>
          <w:sz w:val="22"/>
          <w:szCs w:val="22"/>
        </w:rPr>
      </w:pPr>
      <w:r>
        <w:rPr>
          <w:rFonts w:ascii="Calibri" w:hAnsi="Calibri" w:cs="Tahoma"/>
          <w:b/>
          <w:noProof/>
          <w:sz w:val="22"/>
          <w:szCs w:val="22"/>
        </w:rPr>
        <w:drawing>
          <wp:anchor distT="0" distB="0" distL="114300" distR="114300" simplePos="0" relativeHeight="251658259" behindDoc="1" locked="0" layoutInCell="1" allowOverlap="1" wp14:anchorId="3F5643E6" wp14:editId="7C4DD248">
            <wp:simplePos x="0" y="0"/>
            <wp:positionH relativeFrom="margin">
              <wp:posOffset>-123825</wp:posOffset>
            </wp:positionH>
            <wp:positionV relativeFrom="paragraph">
              <wp:posOffset>170180</wp:posOffset>
            </wp:positionV>
            <wp:extent cx="1837690" cy="3390900"/>
            <wp:effectExtent l="0" t="0" r="0" b="0"/>
            <wp:wrapTight wrapText="bothSides">
              <wp:wrapPolygon edited="0">
                <wp:start x="224" y="0"/>
                <wp:lineTo x="0" y="121"/>
                <wp:lineTo x="0" y="21479"/>
                <wp:lineTo x="224" y="21479"/>
                <wp:lineTo x="21048" y="21479"/>
                <wp:lineTo x="21272" y="21479"/>
                <wp:lineTo x="21272" y="121"/>
                <wp:lineTo x="21048" y="0"/>
                <wp:lineTo x="224" y="0"/>
              </wp:wrapPolygon>
            </wp:wrapTight>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690" cy="339090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00103620">
        <w:rPr>
          <w:rFonts w:ascii="Calibri" w:hAnsi="Calibri" w:cs="Tahoma"/>
          <w:b/>
          <w:color w:val="0070C0"/>
          <w:sz w:val="22"/>
          <w:szCs w:val="22"/>
        </w:rPr>
        <w:t xml:space="preserve"> </w:t>
      </w:r>
    </w:p>
    <w:p w14:paraId="51FF0E61" w14:textId="6D239B92" w:rsidR="00F13600" w:rsidRDefault="009B7624" w:rsidP="00761F45">
      <w:pPr>
        <w:jc w:val="both"/>
        <w:rPr>
          <w:rFonts w:ascii="Calibri" w:hAnsi="Calibri" w:cs="Tahoma"/>
          <w:b/>
          <w:color w:val="0070C0"/>
          <w:sz w:val="22"/>
          <w:szCs w:val="22"/>
        </w:rPr>
      </w:pPr>
      <w:r>
        <w:rPr>
          <w:rFonts w:ascii="Calibri" w:hAnsi="Calibri" w:cs="Tahoma"/>
          <w:b/>
          <w:color w:val="0070C0"/>
          <w:sz w:val="22"/>
          <w:szCs w:val="22"/>
        </w:rPr>
        <w:t xml:space="preserve"> </w:t>
      </w:r>
      <w:r w:rsidR="00F13600" w:rsidRPr="00F13600">
        <w:rPr>
          <w:rFonts w:ascii="Calibri" w:hAnsi="Calibri" w:cs="Tahoma"/>
          <w:b/>
          <w:color w:val="0070C0"/>
          <w:sz w:val="22"/>
          <w:szCs w:val="22"/>
        </w:rPr>
        <w:t xml:space="preserve">1η μέρα: ΑΘΗΝΑ - </w:t>
      </w:r>
      <w:r w:rsidR="00C11EA3">
        <w:rPr>
          <w:rFonts w:ascii="Calibri" w:hAnsi="Calibri" w:cs="Tahoma"/>
          <w:b/>
          <w:color w:val="0070C0"/>
          <w:sz w:val="22"/>
          <w:szCs w:val="22"/>
        </w:rPr>
        <w:t xml:space="preserve">ΜΠΡΑΤΙΣΛΑΒΑ </w:t>
      </w:r>
      <w:r w:rsidR="00F13600" w:rsidRPr="00F13600">
        <w:rPr>
          <w:rFonts w:ascii="Calibri" w:hAnsi="Calibri" w:cs="Tahoma"/>
          <w:b/>
          <w:color w:val="0070C0"/>
          <w:sz w:val="22"/>
          <w:szCs w:val="22"/>
        </w:rPr>
        <w:t xml:space="preserve"> </w:t>
      </w:r>
      <w:r w:rsidR="00103620">
        <w:rPr>
          <w:rFonts w:ascii="Calibri" w:hAnsi="Calibri" w:cs="Tahoma"/>
          <w:b/>
          <w:color w:val="0070C0"/>
          <w:sz w:val="22"/>
          <w:szCs w:val="22"/>
        </w:rPr>
        <w:t xml:space="preserve">-  ΒΙΕΝΝΗ </w:t>
      </w:r>
      <w:r w:rsidR="006D2F2C">
        <w:rPr>
          <w:rFonts w:ascii="Calibri" w:hAnsi="Calibri" w:cs="Tahoma"/>
          <w:b/>
          <w:color w:val="0070C0"/>
          <w:sz w:val="22"/>
          <w:szCs w:val="22"/>
        </w:rPr>
        <w:t>(ξενάγηση)</w:t>
      </w:r>
      <w:r w:rsidR="00103620">
        <w:rPr>
          <w:rFonts w:ascii="Calibri" w:hAnsi="Calibri" w:cs="Tahoma"/>
          <w:b/>
          <w:color w:val="0070C0"/>
          <w:sz w:val="22"/>
          <w:szCs w:val="22"/>
        </w:rPr>
        <w:t xml:space="preserve">  </w:t>
      </w:r>
    </w:p>
    <w:p w14:paraId="7F05EC91" w14:textId="0DDD8435" w:rsidR="00D82D35" w:rsidRDefault="00F13600" w:rsidP="00576F8F">
      <w:pPr>
        <w:jc w:val="both"/>
        <w:rPr>
          <w:rFonts w:ascii="Calibri" w:hAnsi="Calibri" w:cs="Calibri"/>
          <w:sz w:val="22"/>
          <w:szCs w:val="22"/>
        </w:rPr>
      </w:pPr>
      <w:r w:rsidRPr="00F13600">
        <w:rPr>
          <w:rFonts w:ascii="Calibri" w:hAnsi="Calibri" w:cs="Calibri"/>
          <w:sz w:val="22"/>
          <w:szCs w:val="22"/>
        </w:rPr>
        <w:t xml:space="preserve">Συγκέντρωση στο αεροδρόμιο και πτήση για την </w:t>
      </w:r>
      <w:r w:rsidR="00103620">
        <w:rPr>
          <w:rFonts w:ascii="Calibri" w:hAnsi="Calibri" w:cs="Calibri"/>
          <w:sz w:val="22"/>
          <w:szCs w:val="22"/>
        </w:rPr>
        <w:t xml:space="preserve">πρωτεύουσα  της  Σλοβακίας </w:t>
      </w:r>
      <w:r w:rsidR="006765C8">
        <w:rPr>
          <w:rFonts w:ascii="Calibri" w:hAnsi="Calibri" w:cs="Calibri"/>
          <w:sz w:val="22"/>
          <w:szCs w:val="22"/>
        </w:rPr>
        <w:t>την Μπρατισλάβα .</w:t>
      </w:r>
      <w:r w:rsidR="006D2F2C">
        <w:rPr>
          <w:rFonts w:ascii="Calibri" w:hAnsi="Calibri" w:cs="Calibri"/>
          <w:sz w:val="22"/>
          <w:szCs w:val="22"/>
        </w:rPr>
        <w:t>Αφιξη , επιβίβαση στο λεωφορείο και α</w:t>
      </w:r>
      <w:r w:rsidR="006765C8">
        <w:rPr>
          <w:rFonts w:ascii="Calibri" w:hAnsi="Calibri" w:cs="Calibri"/>
          <w:sz w:val="22"/>
          <w:szCs w:val="22"/>
        </w:rPr>
        <w:t xml:space="preserve">ναχώρηση   για  την Βιέννη Με  την άφιξη  </w:t>
      </w:r>
      <w:r w:rsidRPr="00F13600">
        <w:rPr>
          <w:rFonts w:ascii="Calibri" w:hAnsi="Calibri" w:cs="Calibri"/>
          <w:sz w:val="22"/>
          <w:szCs w:val="22"/>
        </w:rPr>
        <w:t xml:space="preserve">αρχίζει η πανοραμική περιήγηση στο ιστορικό κέντρο της Βιέννης όπου θα  δούμε το ανάκτορο Μπελβεντέρε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 </w:t>
      </w:r>
      <w:r w:rsidR="006D2F2C">
        <w:rPr>
          <w:rFonts w:ascii="Calibri" w:hAnsi="Calibri" w:cs="Calibri"/>
          <w:sz w:val="22"/>
          <w:szCs w:val="22"/>
        </w:rPr>
        <w:t xml:space="preserve">Μεταφορά  στο  ξενοδοχείο . </w:t>
      </w:r>
      <w:r w:rsidR="006765C8">
        <w:rPr>
          <w:rFonts w:ascii="Calibri" w:hAnsi="Calibri" w:cs="Calibri"/>
          <w:sz w:val="22"/>
          <w:szCs w:val="22"/>
        </w:rPr>
        <w:t xml:space="preserve"> Διανυκτέρευση.  </w:t>
      </w:r>
    </w:p>
    <w:p w14:paraId="10094F3E" w14:textId="77777777" w:rsidR="006D2F2C" w:rsidRDefault="006D2F2C" w:rsidP="0065701D">
      <w:pPr>
        <w:jc w:val="both"/>
        <w:rPr>
          <w:rFonts w:ascii="Calibri" w:hAnsi="Calibri" w:cs="Calibri"/>
          <w:b/>
          <w:color w:val="0070C0"/>
          <w:sz w:val="22"/>
          <w:szCs w:val="22"/>
        </w:rPr>
      </w:pPr>
    </w:p>
    <w:p w14:paraId="784859A4" w14:textId="5CC1C0AB" w:rsidR="005021BD" w:rsidRDefault="006D2F2C" w:rsidP="0065701D">
      <w:pPr>
        <w:jc w:val="both"/>
        <w:rPr>
          <w:rFonts w:ascii="Calibri" w:hAnsi="Calibri" w:cs="Calibri"/>
          <w:b/>
          <w:color w:val="0070C0"/>
          <w:sz w:val="22"/>
          <w:szCs w:val="22"/>
        </w:rPr>
      </w:pPr>
      <w:r>
        <w:rPr>
          <w:rFonts w:ascii="Calibri" w:hAnsi="Calibri" w:cs="Calibri"/>
          <w:b/>
          <w:color w:val="0070C0"/>
          <w:sz w:val="22"/>
          <w:szCs w:val="22"/>
        </w:rPr>
        <w:t>2</w:t>
      </w:r>
      <w:r w:rsidR="005021BD" w:rsidRPr="005021BD">
        <w:rPr>
          <w:rFonts w:ascii="Calibri" w:hAnsi="Calibri" w:cs="Calibri"/>
          <w:b/>
          <w:color w:val="0070C0"/>
          <w:sz w:val="22"/>
          <w:szCs w:val="22"/>
        </w:rPr>
        <w:t xml:space="preserve">η μέρα: BIENNH –  ΣAΛTΣMΠOYPΓK   </w:t>
      </w:r>
    </w:p>
    <w:p w14:paraId="4F860C37" w14:textId="4EEE7DF9" w:rsidR="0065701D" w:rsidRDefault="005021BD" w:rsidP="00954BCC">
      <w:pPr>
        <w:jc w:val="both"/>
        <w:rPr>
          <w:noProof/>
        </w:rPr>
      </w:pPr>
      <w:r w:rsidRPr="009B7624">
        <w:rPr>
          <w:rFonts w:asciiTheme="minorHAnsi" w:hAnsiTheme="minorHAnsi" w:cstheme="minorHAnsi"/>
          <w:noProof/>
          <w:sz w:val="22"/>
          <w:szCs w:val="22"/>
        </w:rPr>
        <w:drawing>
          <wp:anchor distT="0" distB="0" distL="114300" distR="114300" simplePos="0" relativeHeight="251658244" behindDoc="1" locked="0" layoutInCell="1" allowOverlap="1" wp14:anchorId="14C1A1C2" wp14:editId="2E63AB80">
            <wp:simplePos x="0" y="0"/>
            <wp:positionH relativeFrom="margin">
              <wp:posOffset>4523740</wp:posOffset>
            </wp:positionH>
            <wp:positionV relativeFrom="paragraph">
              <wp:posOffset>1250950</wp:posOffset>
            </wp:positionV>
            <wp:extent cx="300990" cy="337185"/>
            <wp:effectExtent l="0" t="0" r="3810" b="5715"/>
            <wp:wrapTight wrapText="bothSides">
              <wp:wrapPolygon edited="0">
                <wp:start x="0" y="0"/>
                <wp:lineTo x="0" y="20746"/>
                <wp:lineTo x="20506" y="20746"/>
                <wp:lineTo x="20506"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624">
        <w:rPr>
          <w:rFonts w:asciiTheme="minorHAnsi" w:hAnsiTheme="minorHAnsi" w:cstheme="minorHAnsi"/>
          <w:noProof/>
          <w:sz w:val="22"/>
          <w:szCs w:val="22"/>
        </w:rPr>
        <w:t xml:space="preserve">Πρωινό στο ξενοδοχείο και αναχώρηση για ημερήσια εκδρομή στο αυτοκρατορικό Σάλτσμπουργκ. Mετά από μία θαυμάσια διαδρομή, τμήμα της οποίας διέρχεται από την εντυπωσιακή περιοχή των Λιμνών του Salzkammergut, θα φτάσουμε στη γενέτειρα του Mότσαρτ. Eδώ θα περάσουμε από τους κήπους του ανακτόρου </w:t>
      </w:r>
      <w:r w:rsidRPr="009B7624">
        <w:rPr>
          <w:rFonts w:asciiTheme="minorHAnsi" w:hAnsiTheme="minorHAnsi" w:cstheme="minorHAnsi"/>
          <w:noProof/>
          <w:sz w:val="22"/>
          <w:szCs w:val="22"/>
        </w:rPr>
        <w:lastRenderedPageBreak/>
        <w:t xml:space="preserve">Mίραμπελ και τον ποταμό </w:t>
      </w:r>
      <w:r w:rsidR="006D2F2C" w:rsidRPr="009B7624">
        <w:rPr>
          <w:rFonts w:asciiTheme="minorHAnsi" w:hAnsiTheme="minorHAnsi" w:cstheme="minorHAnsi"/>
          <w:noProof/>
          <w:sz w:val="22"/>
          <w:szCs w:val="22"/>
        </w:rPr>
        <w:drawing>
          <wp:anchor distT="0" distB="0" distL="114300" distR="114300" simplePos="0" relativeHeight="251658257" behindDoc="1" locked="0" layoutInCell="1" allowOverlap="1" wp14:anchorId="360A56A9" wp14:editId="3FE8A44D">
            <wp:simplePos x="0" y="0"/>
            <wp:positionH relativeFrom="page">
              <wp:posOffset>4378960</wp:posOffset>
            </wp:positionH>
            <wp:positionV relativeFrom="paragraph">
              <wp:posOffset>0</wp:posOffset>
            </wp:positionV>
            <wp:extent cx="2990850" cy="1752600"/>
            <wp:effectExtent l="0" t="0" r="0" b="0"/>
            <wp:wrapTight wrapText="bothSides">
              <wp:wrapPolygon edited="0">
                <wp:start x="0" y="0"/>
                <wp:lineTo x="0" y="21365"/>
                <wp:lineTo x="21462" y="21365"/>
                <wp:lineTo x="21462" y="0"/>
                <wp:lineTo x="0" y="0"/>
              </wp:wrapPolygon>
            </wp:wrapTight>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90850" cy="1752600"/>
                    </a:xfrm>
                    <a:prstGeom prst="rect">
                      <a:avLst/>
                    </a:prstGeom>
                    <a:noFill/>
                  </pic:spPr>
                </pic:pic>
              </a:graphicData>
            </a:graphic>
            <wp14:sizeRelH relativeFrom="page">
              <wp14:pctWidth>0</wp14:pctWidth>
            </wp14:sizeRelH>
            <wp14:sizeRelV relativeFrom="page">
              <wp14:pctHeight>0</wp14:pctHeight>
            </wp14:sizeRelV>
          </wp:anchor>
        </w:drawing>
      </w:r>
      <w:r w:rsidRPr="009B7624">
        <w:rPr>
          <w:rFonts w:asciiTheme="minorHAnsi" w:hAnsiTheme="minorHAnsi" w:cstheme="minorHAnsi"/>
          <w:noProof/>
          <w:sz w:val="22"/>
          <w:szCs w:val="22"/>
        </w:rPr>
        <w:t>Salzach. Διασχίζοντας τα ατμοσφαιρικά σοκάκια της πόλης θα δούμε το σπίτι του Mότσαρτ, το Δημαρχείο, τον Kαθεδρικό Nαό της πόλης και το Aββαείο του Aγ. Πέτρου. Xρόνος ελεύθερος στη διάθεσή σας για καφέ και βόλτα στα γραφικά δρομάκια του ιστορικού κέντρου με τις μεσαιωνικές καμάρες και τις περίτεχνες προσόψεις. Επιστροφή στο ξενοδοχείο. Διανυκτέρευση</w:t>
      </w:r>
      <w:r w:rsidRPr="005021BD">
        <w:rPr>
          <w:noProof/>
        </w:rPr>
        <w:t>.</w:t>
      </w:r>
    </w:p>
    <w:p w14:paraId="5A2250AE" w14:textId="4757D257" w:rsidR="006D2F2C" w:rsidRDefault="006D2F2C" w:rsidP="00954BCC">
      <w:pPr>
        <w:jc w:val="both"/>
        <w:rPr>
          <w:noProof/>
        </w:rPr>
      </w:pPr>
    </w:p>
    <w:p w14:paraId="49717EE0" w14:textId="47E645CD" w:rsidR="006D2F2C" w:rsidRDefault="006D2F2C" w:rsidP="006D2F2C">
      <w:pPr>
        <w:jc w:val="both"/>
        <w:rPr>
          <w:rFonts w:ascii="Calibri" w:hAnsi="Calibri" w:cs="Calibri"/>
          <w:b/>
          <w:color w:val="0070C0"/>
          <w:sz w:val="22"/>
          <w:szCs w:val="22"/>
        </w:rPr>
      </w:pPr>
      <w:r>
        <w:rPr>
          <w:rFonts w:ascii="Calibri" w:hAnsi="Calibri" w:cs="Calibri"/>
          <w:b/>
          <w:color w:val="0070C0"/>
          <w:sz w:val="22"/>
          <w:szCs w:val="22"/>
        </w:rPr>
        <w:t>3</w:t>
      </w:r>
      <w:r w:rsidRPr="005021BD">
        <w:rPr>
          <w:rFonts w:ascii="Calibri" w:hAnsi="Calibri" w:cs="Calibri"/>
          <w:b/>
          <w:color w:val="0070C0"/>
          <w:sz w:val="22"/>
          <w:szCs w:val="22"/>
        </w:rPr>
        <w:t xml:space="preserve">η </w:t>
      </w:r>
      <w:r>
        <w:rPr>
          <w:rFonts w:ascii="Calibri" w:hAnsi="Calibri" w:cs="Calibri"/>
          <w:b/>
          <w:color w:val="0070C0"/>
          <w:sz w:val="22"/>
          <w:szCs w:val="22"/>
        </w:rPr>
        <w:t>– 4η η</w:t>
      </w:r>
      <w:r w:rsidRPr="005021BD">
        <w:rPr>
          <w:rFonts w:ascii="Calibri" w:hAnsi="Calibri" w:cs="Calibri"/>
          <w:b/>
          <w:color w:val="0070C0"/>
          <w:sz w:val="22"/>
          <w:szCs w:val="22"/>
        </w:rPr>
        <w:t xml:space="preserve">μέρα:   BIENNH - ελεύθερη ημέρα    </w:t>
      </w:r>
    </w:p>
    <w:p w14:paraId="221D4320" w14:textId="1F8525F9" w:rsidR="006D2F2C" w:rsidRDefault="006D2F2C" w:rsidP="006D2F2C">
      <w:pPr>
        <w:jc w:val="both"/>
        <w:rPr>
          <w:rFonts w:ascii="Calibri" w:hAnsi="Calibri" w:cs="Calibri"/>
          <w:sz w:val="22"/>
          <w:szCs w:val="22"/>
        </w:rPr>
      </w:pPr>
      <w:r w:rsidRPr="005021BD">
        <w:rPr>
          <w:rFonts w:ascii="Calibri" w:hAnsi="Calibri" w:cs="Calibri"/>
          <w:sz w:val="22"/>
          <w:szCs w:val="22"/>
        </w:rPr>
        <w:t>Πρωινό  στο ξενοδοχείο.  Βάλτε  το σκούφο και  το παλτό σας  και χαρείτε μια  από τις πιο όμορφες  αγορές της  Ευρώπης . Περπατήστε στη καρδιά του ιστορικού κέντρου για να συναντήσετε την παλιά Βιεννέζικου στυλ Χριστουγεννιάτικη αγορά  στην περιοχή του Φρέγιουνγκ. Πρόκειται για μία από τις παλαιότερες αλλά και παραδοσιακότερες  αγορές της πόλης. Δεκάδες λιχουδιές και ακόμη περισσότερες προτάσεις σε χειροποίητα αντικείμενα είναι μόνο ορισμένες από τις επιλογές που θα συναντήσετε εκεί, ενώ ενδιαφέρον έχουν και τα περίπτερα  με παραδοσιακά κεραμικά. Αργά το μεσημέρι η συγκεκριμένη αγορά έχει και μουσική, ενώ σε ελάχιστη απόσταση βρίσκεται και η Αμ Χοφ Αντβεντ μάρκετ που επίσης δεν έχετε λόγο να μην επισκεφθείτε. Διανυκτέρευση</w:t>
      </w:r>
      <w:r>
        <w:rPr>
          <w:rFonts w:ascii="Calibri" w:hAnsi="Calibri" w:cs="Calibri"/>
          <w:sz w:val="22"/>
          <w:szCs w:val="22"/>
        </w:rPr>
        <w:t xml:space="preserve">. </w:t>
      </w:r>
    </w:p>
    <w:p w14:paraId="0DB73B7A" w14:textId="77777777" w:rsidR="006D2F2C" w:rsidRPr="004A689A" w:rsidRDefault="006D2F2C" w:rsidP="00954BCC">
      <w:pPr>
        <w:jc w:val="both"/>
        <w:rPr>
          <w:rFonts w:ascii="Calibri" w:hAnsi="Calibri" w:cs="Calibri"/>
          <w:color w:val="000000"/>
          <w:sz w:val="22"/>
          <w:szCs w:val="22"/>
          <w:shd w:val="clear" w:color="auto" w:fill="FFFFFF"/>
        </w:rPr>
      </w:pPr>
    </w:p>
    <w:p w14:paraId="4B39CBDB" w14:textId="68109A18" w:rsidR="006D2F2C" w:rsidRDefault="006D2F2C" w:rsidP="006D2F2C">
      <w:pPr>
        <w:jc w:val="both"/>
        <w:rPr>
          <w:rFonts w:ascii="Calibri" w:hAnsi="Calibri" w:cs="Calibri"/>
          <w:b/>
          <w:color w:val="0070C0"/>
          <w:sz w:val="22"/>
          <w:szCs w:val="22"/>
        </w:rPr>
      </w:pPr>
      <w:r>
        <w:rPr>
          <w:rFonts w:ascii="Calibri" w:hAnsi="Calibri" w:cs="Calibri"/>
          <w:b/>
          <w:color w:val="0070C0"/>
          <w:sz w:val="22"/>
          <w:szCs w:val="22"/>
        </w:rPr>
        <w:t>5</w:t>
      </w:r>
      <w:r w:rsidRPr="005021BD">
        <w:rPr>
          <w:rFonts w:ascii="Calibri" w:hAnsi="Calibri" w:cs="Calibri"/>
          <w:b/>
          <w:color w:val="0070C0"/>
          <w:sz w:val="22"/>
          <w:szCs w:val="22"/>
        </w:rPr>
        <w:t>η μέρα:</w:t>
      </w:r>
      <w:r>
        <w:rPr>
          <w:rFonts w:ascii="Calibri" w:hAnsi="Calibri" w:cs="Calibri"/>
          <w:b/>
          <w:color w:val="0070C0"/>
          <w:sz w:val="22"/>
          <w:szCs w:val="22"/>
        </w:rPr>
        <w:t xml:space="preserve">  ΒΙΕΝΝΗ - ΔΑΣΗ ΜΑΓΙΕΡΛΙΝΓΚ </w:t>
      </w:r>
    </w:p>
    <w:p w14:paraId="034E79C3" w14:textId="77777777" w:rsidR="006D2F2C" w:rsidRPr="007158FC" w:rsidRDefault="006D2F2C" w:rsidP="006D2F2C">
      <w:pPr>
        <w:jc w:val="both"/>
        <w:rPr>
          <w:noProof/>
          <w:sz w:val="22"/>
          <w:szCs w:val="22"/>
        </w:rPr>
      </w:pPr>
      <w:r w:rsidRPr="007158FC">
        <w:rPr>
          <w:rFonts w:ascii="Calibri" w:eastAsia="Μοντέρνα" w:hAnsi="Calibri"/>
          <w:sz w:val="22"/>
          <w:szCs w:val="22"/>
        </w:rPr>
        <w:t xml:space="preserve">Πρωινό στο ξενοδοχείο και αναχώρηση για τα  περίχωρα της Bιέννης,  για να επισκεφθούμε το περίφημο Βιεννέζικο Δάσος. Eκεί στην τοποθεσία Mάγιερλινγκ, θα δούμε το άλλοτε κυνηγετικό περίπτερο των Aψβούργων, γνωστό από τη θλιβερή ιστορία της αυτοκτονίας του πρίγκιπα Pοδόλφου, τελευταίου διάδοχου του Θρόνου και της Mαρίας Bετσέρα. Το μεσημέρι επιστροφή στη Βιέννη και συνέχεια χρόνος ελεύθερος.  </w:t>
      </w:r>
      <w:r w:rsidRPr="007158FC">
        <w:rPr>
          <w:rFonts w:ascii="Calibri" w:eastAsia="Μοντέρνα" w:hAnsi="Calibri" w:cs="Tahoma"/>
          <w:sz w:val="22"/>
          <w:szCs w:val="22"/>
        </w:rPr>
        <w:t>Διανυκτέρευση</w:t>
      </w:r>
    </w:p>
    <w:p w14:paraId="4C199ACB" w14:textId="74A1E236" w:rsidR="009B7624" w:rsidRDefault="009B7624" w:rsidP="000E577C">
      <w:pPr>
        <w:jc w:val="both"/>
        <w:rPr>
          <w:rFonts w:ascii="Calibri" w:hAnsi="Calibri" w:cs="Tahoma"/>
          <w:b/>
          <w:color w:val="0070C0"/>
          <w:sz w:val="22"/>
          <w:szCs w:val="22"/>
        </w:rPr>
      </w:pPr>
      <w:r w:rsidRPr="003F29F6">
        <w:rPr>
          <w:noProof/>
        </w:rPr>
        <w:drawing>
          <wp:anchor distT="0" distB="0" distL="114300" distR="114300" simplePos="0" relativeHeight="251658251" behindDoc="1" locked="0" layoutInCell="1" allowOverlap="1" wp14:anchorId="3B0ADF16" wp14:editId="052FE8BE">
            <wp:simplePos x="0" y="0"/>
            <wp:positionH relativeFrom="rightMargin">
              <wp:posOffset>-542925</wp:posOffset>
            </wp:positionH>
            <wp:positionV relativeFrom="paragraph">
              <wp:posOffset>1905</wp:posOffset>
            </wp:positionV>
            <wp:extent cx="300990" cy="337185"/>
            <wp:effectExtent l="0" t="0" r="3810" b="5715"/>
            <wp:wrapTight wrapText="bothSides">
              <wp:wrapPolygon edited="0">
                <wp:start x="0" y="0"/>
                <wp:lineTo x="0" y="20746"/>
                <wp:lineTo x="20506" y="20746"/>
                <wp:lineTo x="20506" y="0"/>
                <wp:lineTo x="0" y="0"/>
              </wp:wrapPolygon>
            </wp:wrapTight>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714AC" w14:textId="2EEDD30B" w:rsidR="005021BD" w:rsidRDefault="00103620" w:rsidP="000E577C">
      <w:pPr>
        <w:jc w:val="both"/>
        <w:rPr>
          <w:rFonts w:ascii="Calibri" w:hAnsi="Calibri" w:cs="Tahoma"/>
          <w:b/>
          <w:color w:val="0070C0"/>
          <w:sz w:val="22"/>
          <w:szCs w:val="22"/>
        </w:rPr>
      </w:pPr>
      <w:r w:rsidRPr="00103620">
        <w:rPr>
          <w:rFonts w:ascii="Calibri" w:hAnsi="Calibri" w:cs="Tahoma"/>
          <w:b/>
          <w:color w:val="0070C0"/>
          <w:sz w:val="22"/>
          <w:szCs w:val="22"/>
        </w:rPr>
        <w:t>6</w:t>
      </w:r>
      <w:r w:rsidR="005021BD" w:rsidRPr="005021BD">
        <w:rPr>
          <w:rFonts w:ascii="Calibri" w:hAnsi="Calibri" w:cs="Tahoma"/>
          <w:b/>
          <w:color w:val="0070C0"/>
          <w:sz w:val="22"/>
          <w:szCs w:val="22"/>
        </w:rPr>
        <w:t>η μέρα: BIENNH</w:t>
      </w:r>
      <w:r w:rsidR="00C11EA3">
        <w:rPr>
          <w:rFonts w:ascii="Calibri" w:hAnsi="Calibri" w:cs="Tahoma"/>
          <w:b/>
          <w:color w:val="0070C0"/>
          <w:sz w:val="22"/>
          <w:szCs w:val="22"/>
        </w:rPr>
        <w:t xml:space="preserve"> </w:t>
      </w:r>
      <w:r w:rsidRPr="00103620">
        <w:rPr>
          <w:rFonts w:ascii="Calibri" w:hAnsi="Calibri" w:cs="Tahoma"/>
          <w:b/>
          <w:color w:val="0070C0"/>
          <w:sz w:val="22"/>
          <w:szCs w:val="22"/>
        </w:rPr>
        <w:t>-</w:t>
      </w:r>
      <w:r w:rsidR="00C11EA3">
        <w:rPr>
          <w:rFonts w:ascii="Calibri" w:hAnsi="Calibri" w:cs="Tahoma"/>
          <w:b/>
          <w:color w:val="0070C0"/>
          <w:sz w:val="22"/>
          <w:szCs w:val="22"/>
        </w:rPr>
        <w:t xml:space="preserve"> ΜΠΡΑΤΙΣΛΑΒΑ</w:t>
      </w:r>
      <w:r w:rsidR="0065505D" w:rsidRPr="008C2D84">
        <w:rPr>
          <w:rFonts w:ascii="Calibri" w:hAnsi="Calibri" w:cs="Tahoma"/>
          <w:b/>
          <w:color w:val="0070C0"/>
          <w:sz w:val="22"/>
          <w:szCs w:val="22"/>
        </w:rPr>
        <w:t xml:space="preserve"> - </w:t>
      </w:r>
      <w:r w:rsidR="005021BD" w:rsidRPr="005021BD">
        <w:rPr>
          <w:rFonts w:ascii="Calibri" w:hAnsi="Calibri" w:cs="Tahoma"/>
          <w:b/>
          <w:color w:val="0070C0"/>
          <w:sz w:val="22"/>
          <w:szCs w:val="22"/>
        </w:rPr>
        <w:t xml:space="preserve">AΘΗΝΑ   </w:t>
      </w:r>
    </w:p>
    <w:p w14:paraId="78BE6F7F" w14:textId="0C71DA5C" w:rsidR="000E577C" w:rsidRPr="00837BED" w:rsidRDefault="005021BD" w:rsidP="002E01EE">
      <w:pPr>
        <w:jc w:val="both"/>
        <w:rPr>
          <w:rFonts w:ascii="Calibri" w:hAnsi="Calibri" w:cs="Tahoma"/>
          <w:sz w:val="22"/>
          <w:szCs w:val="22"/>
          <w:lang w:eastAsia="en-US"/>
        </w:rPr>
      </w:pPr>
      <w:r w:rsidRPr="005021BD">
        <w:rPr>
          <w:rFonts w:ascii="Calibri" w:hAnsi="Calibri" w:cs="Tahoma"/>
          <w:sz w:val="22"/>
          <w:szCs w:val="22"/>
          <w:lang w:eastAsia="en-US"/>
        </w:rPr>
        <w:t xml:space="preserve">Πρωινό στο ξενοδοχείο </w:t>
      </w:r>
      <w:r w:rsidR="00103620" w:rsidRPr="00103620">
        <w:rPr>
          <w:rFonts w:ascii="Calibri" w:hAnsi="Calibri" w:cs="Tahoma"/>
          <w:sz w:val="22"/>
          <w:szCs w:val="22"/>
          <w:lang w:eastAsia="en-US"/>
        </w:rPr>
        <w:t xml:space="preserve">. </w:t>
      </w:r>
      <w:r w:rsidR="00103620">
        <w:rPr>
          <w:rFonts w:ascii="Calibri" w:hAnsi="Calibri" w:cs="Tahoma"/>
          <w:sz w:val="22"/>
          <w:szCs w:val="22"/>
          <w:lang w:val="en-US" w:eastAsia="en-US"/>
        </w:rPr>
        <w:t>A</w:t>
      </w:r>
      <w:r w:rsidR="00103620">
        <w:rPr>
          <w:rFonts w:ascii="Calibri" w:hAnsi="Calibri" w:cs="Tahoma"/>
          <w:sz w:val="22"/>
          <w:szCs w:val="22"/>
        </w:rPr>
        <w:t xml:space="preserve">ναχώρηση για </w:t>
      </w:r>
      <w:r w:rsidR="00103620">
        <w:rPr>
          <w:rFonts w:ascii="Calibri" w:hAnsi="Calibri" w:cs="Tahoma"/>
          <w:sz w:val="22"/>
          <w:szCs w:val="22"/>
          <w:shd w:val="clear" w:color="auto" w:fill="FFFFFF"/>
        </w:rPr>
        <w:t>την Μπρατισλάβα, με την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 Χρόνος ελεύθερος ως  την ώρα που θα  μεταφερθούμε  σ</w:t>
      </w:r>
      <w:r w:rsidRPr="005021BD">
        <w:rPr>
          <w:rFonts w:ascii="Calibri" w:hAnsi="Calibri" w:cs="Tahoma"/>
          <w:sz w:val="22"/>
          <w:szCs w:val="22"/>
          <w:lang w:eastAsia="en-US"/>
        </w:rPr>
        <w:t xml:space="preserve">το αεροδρόμιο της </w:t>
      </w:r>
      <w:r w:rsidR="00C11EA3">
        <w:rPr>
          <w:rFonts w:ascii="Calibri" w:hAnsi="Calibri" w:cs="Tahoma"/>
          <w:sz w:val="22"/>
          <w:szCs w:val="22"/>
          <w:lang w:eastAsia="en-US"/>
        </w:rPr>
        <w:t xml:space="preserve"> Μπρατισλάβας </w:t>
      </w:r>
      <w:r w:rsidRPr="005021BD">
        <w:rPr>
          <w:rFonts w:ascii="Calibri" w:hAnsi="Calibri" w:cs="Tahoma"/>
          <w:sz w:val="22"/>
          <w:szCs w:val="22"/>
          <w:lang w:eastAsia="en-US"/>
        </w:rPr>
        <w:t xml:space="preserve">για τη πτήση επιστροφής μας στην Αθήνα.                                               </w:t>
      </w:r>
    </w:p>
    <w:p w14:paraId="5832953A" w14:textId="2933A5C4" w:rsidR="00846E8B" w:rsidRPr="0009073F" w:rsidRDefault="00846E8B" w:rsidP="005021BD">
      <w:pPr>
        <w:jc w:val="both"/>
        <w:rPr>
          <w:rFonts w:ascii="Calibri" w:hAnsi="Calibri" w:cs="Tahoma"/>
          <w:b/>
          <w:bCs/>
          <w:sz w:val="22"/>
          <w:szCs w:val="22"/>
          <w:u w:val="single"/>
          <w:lang w:eastAsia="x-none"/>
        </w:rPr>
      </w:pPr>
    </w:p>
    <w:p w14:paraId="6847EF07" w14:textId="4BB4C51A" w:rsidR="00846E8B" w:rsidRDefault="00846E8B" w:rsidP="005021BD">
      <w:pPr>
        <w:jc w:val="both"/>
        <w:rPr>
          <w:rFonts w:ascii="Calibri" w:hAnsi="Calibri" w:cs="Tahoma"/>
          <w:b/>
          <w:bCs/>
          <w:sz w:val="22"/>
          <w:szCs w:val="22"/>
          <w:u w:val="single"/>
          <w:lang w:eastAsia="x-none"/>
        </w:rPr>
      </w:pPr>
    </w:p>
    <w:p w14:paraId="70FA62F0" w14:textId="03C1C005" w:rsidR="0075376F" w:rsidRPr="008C2D84" w:rsidRDefault="0075376F" w:rsidP="005021BD">
      <w:pPr>
        <w:jc w:val="both"/>
        <w:rPr>
          <w:rFonts w:ascii="Calibri" w:hAnsi="Calibri" w:cs="Tahoma"/>
          <w:b/>
          <w:bCs/>
          <w:sz w:val="22"/>
          <w:szCs w:val="22"/>
          <w:u w:val="single"/>
          <w:lang w:eastAsia="x-none"/>
        </w:rPr>
      </w:pPr>
      <w:r w:rsidRPr="008C2D84">
        <w:rPr>
          <w:rFonts w:ascii="Calibri" w:hAnsi="Calibri" w:cs="Tahoma"/>
          <w:b/>
          <w:bCs/>
          <w:sz w:val="22"/>
          <w:szCs w:val="22"/>
          <w:highlight w:val="yellow"/>
          <w:u w:val="single"/>
          <w:lang w:eastAsia="x-none"/>
        </w:rPr>
        <w:t>2</w:t>
      </w:r>
      <w:r w:rsidR="004338A2">
        <w:rPr>
          <w:rFonts w:ascii="Calibri" w:hAnsi="Calibri" w:cs="Tahoma"/>
          <w:b/>
          <w:bCs/>
          <w:sz w:val="22"/>
          <w:szCs w:val="22"/>
          <w:highlight w:val="yellow"/>
          <w:u w:val="single"/>
          <w:lang w:eastAsia="x-none"/>
        </w:rPr>
        <w:t>4</w:t>
      </w:r>
      <w:r w:rsidRPr="008C2D84">
        <w:rPr>
          <w:rFonts w:ascii="Calibri" w:hAnsi="Calibri" w:cs="Tahoma"/>
          <w:b/>
          <w:bCs/>
          <w:sz w:val="22"/>
          <w:szCs w:val="22"/>
          <w:highlight w:val="yellow"/>
          <w:u w:val="single"/>
          <w:lang w:eastAsia="x-none"/>
        </w:rPr>
        <w:t>/12 &amp; 03/01:</w:t>
      </w:r>
    </w:p>
    <w:p w14:paraId="07F319A2" w14:textId="519B090B" w:rsidR="005021BD" w:rsidRPr="008C2D84" w:rsidRDefault="005021BD" w:rsidP="005021BD">
      <w:pPr>
        <w:jc w:val="both"/>
        <w:rPr>
          <w:rFonts w:ascii="Calibri" w:hAnsi="Calibri" w:cs="Tahoma"/>
          <w:b/>
          <w:bCs/>
          <w:sz w:val="22"/>
          <w:szCs w:val="22"/>
          <w:lang w:eastAsia="x-none"/>
        </w:rPr>
      </w:pPr>
      <w:r w:rsidRPr="005021BD">
        <w:rPr>
          <w:rFonts w:ascii="Calibri" w:hAnsi="Calibri" w:cs="Tahoma"/>
          <w:b/>
          <w:bCs/>
          <w:sz w:val="22"/>
          <w:szCs w:val="22"/>
          <w:u w:val="single"/>
          <w:lang w:val="en-US" w:eastAsia="x-none"/>
        </w:rPr>
        <w:t>HOTE</w:t>
      </w:r>
      <w:r w:rsidR="0075376F">
        <w:rPr>
          <w:rFonts w:ascii="Calibri" w:hAnsi="Calibri" w:cs="Tahoma"/>
          <w:b/>
          <w:bCs/>
          <w:sz w:val="22"/>
          <w:szCs w:val="22"/>
          <w:u w:val="single"/>
          <w:lang w:val="en-US" w:eastAsia="x-none"/>
        </w:rPr>
        <w:t>L</w:t>
      </w:r>
      <w:r w:rsidR="0075376F" w:rsidRPr="008C2D84">
        <w:rPr>
          <w:rFonts w:ascii="Calibri" w:hAnsi="Calibri" w:cs="Tahoma"/>
          <w:b/>
          <w:bCs/>
          <w:sz w:val="22"/>
          <w:szCs w:val="22"/>
          <w:u w:val="single"/>
          <w:lang w:eastAsia="x-none"/>
        </w:rPr>
        <w:t xml:space="preserve"> </w:t>
      </w:r>
      <w:r w:rsidR="0075376F">
        <w:rPr>
          <w:rFonts w:ascii="Calibri" w:hAnsi="Calibri" w:cs="Tahoma"/>
          <w:b/>
          <w:bCs/>
          <w:sz w:val="22"/>
          <w:szCs w:val="22"/>
          <w:u w:val="single"/>
          <w:lang w:val="en-US" w:eastAsia="x-none"/>
        </w:rPr>
        <w:t>NH</w:t>
      </w:r>
      <w:r w:rsidR="0075376F" w:rsidRPr="008C2D84">
        <w:rPr>
          <w:rFonts w:ascii="Calibri" w:hAnsi="Calibri" w:cs="Tahoma"/>
          <w:b/>
          <w:bCs/>
          <w:sz w:val="22"/>
          <w:szCs w:val="22"/>
          <w:u w:val="single"/>
          <w:lang w:eastAsia="x-none"/>
        </w:rPr>
        <w:t xml:space="preserve"> </w:t>
      </w:r>
      <w:r w:rsidR="0075376F">
        <w:rPr>
          <w:rFonts w:ascii="Calibri" w:hAnsi="Calibri" w:cs="Tahoma"/>
          <w:b/>
          <w:bCs/>
          <w:sz w:val="22"/>
          <w:szCs w:val="22"/>
          <w:u w:val="single"/>
          <w:lang w:val="en-US" w:eastAsia="x-none"/>
        </w:rPr>
        <w:t>DANUBE</w:t>
      </w:r>
      <w:r w:rsidR="006F6A07" w:rsidRPr="008C2D84">
        <w:rPr>
          <w:rFonts w:ascii="Calibri" w:hAnsi="Calibri" w:cs="Tahoma"/>
          <w:b/>
          <w:bCs/>
          <w:sz w:val="22"/>
          <w:szCs w:val="22"/>
          <w:u w:val="single"/>
          <w:lang w:eastAsia="x-none"/>
        </w:rPr>
        <w:t xml:space="preserve"> 4*</w:t>
      </w:r>
      <w:r w:rsidRPr="008C2D84">
        <w:rPr>
          <w:rFonts w:ascii="Calibri" w:hAnsi="Calibri" w:cs="Tahoma"/>
          <w:b/>
          <w:bCs/>
          <w:sz w:val="22"/>
          <w:szCs w:val="22"/>
          <w:lang w:eastAsia="x-none"/>
        </w:rPr>
        <w:t xml:space="preserve">                              </w:t>
      </w:r>
      <w:r w:rsidR="00155B45" w:rsidRPr="008C2D84">
        <w:rPr>
          <w:rFonts w:ascii="Calibri" w:hAnsi="Calibri" w:cs="Tahoma"/>
          <w:b/>
          <w:bCs/>
          <w:sz w:val="22"/>
          <w:szCs w:val="22"/>
          <w:lang w:eastAsia="x-none"/>
        </w:rPr>
        <w:t xml:space="preserve"> </w:t>
      </w:r>
      <w:r w:rsidR="00A30CBD" w:rsidRPr="008C2D84">
        <w:rPr>
          <w:rFonts w:ascii="Calibri" w:hAnsi="Calibri" w:cs="Tahoma"/>
          <w:b/>
          <w:bCs/>
          <w:sz w:val="22"/>
          <w:szCs w:val="22"/>
          <w:lang w:eastAsia="x-none"/>
        </w:rPr>
        <w:t xml:space="preserve">   </w:t>
      </w:r>
      <w:r w:rsidR="006F6A07" w:rsidRPr="008C2D84">
        <w:rPr>
          <w:rFonts w:ascii="Calibri" w:hAnsi="Calibri" w:cs="Tahoma"/>
          <w:b/>
          <w:bCs/>
          <w:sz w:val="22"/>
          <w:szCs w:val="22"/>
          <w:lang w:eastAsia="x-none"/>
        </w:rPr>
        <w:t xml:space="preserve">         </w:t>
      </w:r>
      <w:r w:rsidR="00A30CBD" w:rsidRPr="008C2D84">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8C2D84">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8C2D84">
        <w:rPr>
          <w:rFonts w:ascii="Calibri" w:hAnsi="Calibri" w:cs="Tahoma"/>
          <w:b/>
          <w:bCs/>
          <w:sz w:val="22"/>
          <w:szCs w:val="22"/>
          <w:lang w:eastAsia="x-none"/>
        </w:rPr>
        <w:t xml:space="preserve">   </w:t>
      </w:r>
    </w:p>
    <w:p w14:paraId="142B01B1" w14:textId="0F615B32" w:rsidR="005021BD" w:rsidRPr="006F6A07" w:rsidRDefault="005021BD" w:rsidP="005021BD">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6F6A07">
        <w:rPr>
          <w:rFonts w:ascii="Calibri" w:hAnsi="Calibri" w:cs="Tahoma"/>
          <w:bCs/>
          <w:sz w:val="22"/>
          <w:szCs w:val="22"/>
          <w:lang w:eastAsia="x-none"/>
        </w:rPr>
        <w:t xml:space="preserve">                                   </w:t>
      </w:r>
      <w:r w:rsidR="006F6A07" w:rsidRPr="006F6A07">
        <w:rPr>
          <w:rFonts w:ascii="Calibri" w:hAnsi="Calibri" w:cs="Tahoma"/>
          <w:bCs/>
          <w:sz w:val="22"/>
          <w:szCs w:val="22"/>
          <w:lang w:eastAsia="x-none"/>
        </w:rPr>
        <w:t xml:space="preserve"> </w:t>
      </w:r>
      <w:r w:rsidR="006F6A07">
        <w:rPr>
          <w:rFonts w:ascii="Calibri" w:hAnsi="Calibri" w:cs="Tahoma"/>
          <w:bCs/>
          <w:sz w:val="22"/>
          <w:szCs w:val="22"/>
          <w:lang w:eastAsia="x-none"/>
        </w:rPr>
        <w:t xml:space="preserve">           </w:t>
      </w:r>
      <w:r w:rsidRPr="006F6A07">
        <w:rPr>
          <w:rFonts w:ascii="Calibri" w:hAnsi="Calibri" w:cs="Tahoma"/>
          <w:bCs/>
          <w:sz w:val="22"/>
          <w:szCs w:val="22"/>
          <w:lang w:eastAsia="x-none"/>
        </w:rPr>
        <w:t xml:space="preserve"> </w:t>
      </w:r>
      <w:r w:rsidR="006F6A07" w:rsidRPr="006F6A07">
        <w:rPr>
          <w:rFonts w:ascii="Calibri" w:hAnsi="Calibri" w:cs="Tahoma"/>
          <w:bCs/>
          <w:sz w:val="22"/>
          <w:szCs w:val="22"/>
          <w:lang w:eastAsia="x-none"/>
        </w:rPr>
        <w:t>485</w:t>
      </w:r>
      <w:r w:rsidRPr="006F6A07">
        <w:rPr>
          <w:rFonts w:ascii="Calibri" w:hAnsi="Calibri" w:cs="Tahoma"/>
          <w:bCs/>
          <w:sz w:val="22"/>
          <w:szCs w:val="22"/>
          <w:lang w:eastAsia="x-none"/>
        </w:rPr>
        <w:t xml:space="preserve">€                           </w:t>
      </w:r>
      <w:r w:rsidR="006F6A07" w:rsidRPr="006F6A07">
        <w:rPr>
          <w:rFonts w:ascii="Calibri" w:hAnsi="Calibri" w:cs="Tahoma"/>
          <w:bCs/>
          <w:sz w:val="22"/>
          <w:szCs w:val="22"/>
          <w:lang w:eastAsia="x-none"/>
        </w:rPr>
        <w:t>535</w:t>
      </w:r>
      <w:r w:rsidR="00155B45" w:rsidRPr="006F6A07">
        <w:rPr>
          <w:rFonts w:ascii="Calibri" w:hAnsi="Calibri" w:cs="Tahoma"/>
          <w:bCs/>
          <w:sz w:val="22"/>
          <w:szCs w:val="22"/>
          <w:lang w:eastAsia="x-none"/>
        </w:rPr>
        <w:t>€</w:t>
      </w:r>
      <w:r w:rsidRPr="006F6A07">
        <w:rPr>
          <w:rFonts w:ascii="Calibri" w:hAnsi="Calibri" w:cs="Tahoma"/>
          <w:bCs/>
          <w:sz w:val="22"/>
          <w:szCs w:val="22"/>
          <w:lang w:eastAsia="x-none"/>
        </w:rPr>
        <w:t xml:space="preserve">            </w:t>
      </w:r>
    </w:p>
    <w:p w14:paraId="50ECB2B9" w14:textId="3792BA4C" w:rsidR="005021BD" w:rsidRPr="005021BD" w:rsidRDefault="005021BD" w:rsidP="005021B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sidR="006F6A07" w:rsidRPr="006F6A07">
        <w:rPr>
          <w:rFonts w:ascii="Calibri" w:hAnsi="Calibri" w:cs="Tahoma"/>
          <w:bCs/>
          <w:sz w:val="22"/>
          <w:szCs w:val="22"/>
          <w:lang w:eastAsia="x-none"/>
        </w:rPr>
        <w:t xml:space="preserve">              710</w:t>
      </w:r>
      <w:r w:rsidRPr="005021BD">
        <w:rPr>
          <w:rFonts w:ascii="Calibri" w:hAnsi="Calibri" w:cs="Tahoma"/>
          <w:bCs/>
          <w:sz w:val="22"/>
          <w:szCs w:val="22"/>
          <w:lang w:eastAsia="x-none"/>
        </w:rPr>
        <w:t xml:space="preserve">€                           </w:t>
      </w:r>
      <w:r w:rsidR="006F6A07" w:rsidRPr="006F6A07">
        <w:rPr>
          <w:rFonts w:ascii="Calibri" w:hAnsi="Calibri" w:cs="Tahoma"/>
          <w:bCs/>
          <w:sz w:val="22"/>
          <w:szCs w:val="22"/>
          <w:lang w:eastAsia="x-none"/>
        </w:rPr>
        <w:t>760</w:t>
      </w:r>
      <w:r w:rsidRPr="005021BD">
        <w:rPr>
          <w:rFonts w:ascii="Calibri" w:hAnsi="Calibri" w:cs="Tahoma"/>
          <w:bCs/>
          <w:sz w:val="22"/>
          <w:szCs w:val="22"/>
          <w:lang w:eastAsia="x-none"/>
        </w:rPr>
        <w:t xml:space="preserve">€      </w:t>
      </w:r>
    </w:p>
    <w:p w14:paraId="239151BA" w14:textId="51AD06BD" w:rsidR="005021BD" w:rsidRPr="005021BD" w:rsidRDefault="005021BD" w:rsidP="005021BD">
      <w:pPr>
        <w:jc w:val="both"/>
        <w:rPr>
          <w:rFonts w:ascii="Calibri" w:hAnsi="Calibri" w:cs="Tahoma"/>
          <w:sz w:val="22"/>
          <w:szCs w:val="22"/>
        </w:rPr>
      </w:pPr>
      <w:r w:rsidRPr="005021BD">
        <w:rPr>
          <w:rFonts w:ascii="Calibri" w:hAnsi="Calibri" w:cs="Tahoma"/>
          <w:sz w:val="22"/>
          <w:szCs w:val="22"/>
        </w:rPr>
        <w:t>Παιδικό</w:t>
      </w:r>
      <w:r w:rsidR="0075376F" w:rsidRPr="0075376F">
        <w:rPr>
          <w:rFonts w:ascii="Calibri" w:hAnsi="Calibri" w:cs="Tahoma"/>
          <w:sz w:val="22"/>
          <w:szCs w:val="22"/>
        </w:rPr>
        <w:t xml:space="preserve"> </w:t>
      </w:r>
      <w:r w:rsidR="0075376F">
        <w:rPr>
          <w:rFonts w:ascii="Calibri" w:hAnsi="Calibri" w:cs="Tahoma"/>
          <w:sz w:val="22"/>
          <w:szCs w:val="22"/>
        </w:rPr>
        <w:t>σε τρίκλινο</w:t>
      </w:r>
      <w:r w:rsidRPr="005021BD">
        <w:rPr>
          <w:rFonts w:ascii="Calibri" w:hAnsi="Calibri" w:cs="Tahoma"/>
          <w:sz w:val="22"/>
          <w:szCs w:val="22"/>
        </w:rPr>
        <w:t xml:space="preserve"> (μέχρι 12</w:t>
      </w:r>
      <w:r w:rsidR="00A30CBD" w:rsidRPr="00A30CBD">
        <w:rPr>
          <w:rFonts w:ascii="Calibri" w:hAnsi="Calibri" w:cs="Tahoma"/>
          <w:sz w:val="22"/>
          <w:szCs w:val="22"/>
        </w:rPr>
        <w:t xml:space="preserve"> </w:t>
      </w:r>
      <w:r w:rsidRPr="005021BD">
        <w:rPr>
          <w:rFonts w:ascii="Calibri" w:hAnsi="Calibri" w:cs="Tahoma"/>
          <w:sz w:val="22"/>
          <w:szCs w:val="22"/>
        </w:rPr>
        <w:t xml:space="preserve">ετών)                               </w:t>
      </w:r>
      <w:r w:rsidR="006F6A07" w:rsidRPr="006F6A07">
        <w:rPr>
          <w:rFonts w:ascii="Calibri" w:hAnsi="Calibri" w:cs="Tahoma"/>
          <w:sz w:val="22"/>
          <w:szCs w:val="22"/>
        </w:rPr>
        <w:t>245</w:t>
      </w:r>
      <w:r w:rsidRPr="005021BD">
        <w:rPr>
          <w:rFonts w:ascii="Calibri" w:hAnsi="Calibri" w:cs="Tahoma"/>
          <w:sz w:val="22"/>
          <w:szCs w:val="22"/>
        </w:rPr>
        <w:t xml:space="preserve">€                           </w:t>
      </w:r>
      <w:r w:rsidR="006F6A07" w:rsidRPr="006F6A07">
        <w:rPr>
          <w:rFonts w:ascii="Calibri" w:hAnsi="Calibri" w:cs="Tahoma"/>
          <w:sz w:val="22"/>
          <w:szCs w:val="22"/>
        </w:rPr>
        <w:t>295</w:t>
      </w:r>
      <w:r w:rsidRPr="005021BD">
        <w:rPr>
          <w:rFonts w:ascii="Calibri" w:hAnsi="Calibri" w:cs="Tahoma"/>
          <w:sz w:val="22"/>
          <w:szCs w:val="22"/>
        </w:rPr>
        <w:t xml:space="preserve">€          </w:t>
      </w:r>
    </w:p>
    <w:p w14:paraId="18F92357" w14:textId="13C83EC0" w:rsidR="005021BD" w:rsidRPr="006F6A07" w:rsidRDefault="005021BD" w:rsidP="005021BD">
      <w:pPr>
        <w:jc w:val="both"/>
        <w:rPr>
          <w:rFonts w:ascii="Calibri" w:hAnsi="Calibri" w:cs="Tahoma"/>
          <w:b/>
          <w:sz w:val="22"/>
          <w:szCs w:val="22"/>
          <w:lang w:val="en-US"/>
        </w:rPr>
      </w:pPr>
      <w:r w:rsidRPr="005021BD">
        <w:rPr>
          <w:rFonts w:ascii="Calibri" w:hAnsi="Calibri" w:cs="Tahoma"/>
          <w:sz w:val="22"/>
          <w:szCs w:val="22"/>
        </w:rPr>
        <w:t>Φόροι</w:t>
      </w:r>
      <w:r w:rsidRPr="006F6A07">
        <w:rPr>
          <w:rFonts w:ascii="Calibri" w:hAnsi="Calibri" w:cs="Tahoma"/>
          <w:sz w:val="22"/>
          <w:szCs w:val="22"/>
          <w:lang w:val="en-US"/>
        </w:rPr>
        <w:t xml:space="preserve"> </w:t>
      </w:r>
      <w:r w:rsidRPr="005021BD">
        <w:rPr>
          <w:rFonts w:ascii="Calibri" w:hAnsi="Calibri" w:cs="Tahoma"/>
          <w:sz w:val="22"/>
          <w:szCs w:val="22"/>
        </w:rPr>
        <w:t>αεροδρομίων</w:t>
      </w:r>
      <w:r w:rsidRPr="006F6A07">
        <w:rPr>
          <w:rFonts w:ascii="Calibri" w:hAnsi="Calibri" w:cs="Tahoma"/>
          <w:sz w:val="22"/>
          <w:szCs w:val="22"/>
          <w:lang w:val="en-US"/>
        </w:rPr>
        <w:t xml:space="preserve"> &amp; </w:t>
      </w:r>
      <w:r w:rsidR="00A30CBD">
        <w:rPr>
          <w:rFonts w:ascii="Calibri" w:hAnsi="Calibri" w:cs="Tahoma"/>
          <w:sz w:val="22"/>
          <w:szCs w:val="22"/>
        </w:rPr>
        <w:t>ξενοδοχείων</w:t>
      </w:r>
      <w:r w:rsidRPr="006F6A07">
        <w:rPr>
          <w:rFonts w:ascii="Calibri" w:hAnsi="Calibri" w:cs="Tahoma"/>
          <w:sz w:val="22"/>
          <w:szCs w:val="22"/>
          <w:lang w:val="en-US"/>
        </w:rPr>
        <w:t xml:space="preserve">                           </w:t>
      </w:r>
      <w:r w:rsidR="006F6A07">
        <w:rPr>
          <w:rFonts w:ascii="Calibri" w:hAnsi="Calibri" w:cs="Tahoma"/>
          <w:sz w:val="22"/>
          <w:szCs w:val="22"/>
          <w:lang w:val="en-US"/>
        </w:rPr>
        <w:t xml:space="preserve">   225</w:t>
      </w:r>
      <w:r w:rsidRPr="006F6A07">
        <w:rPr>
          <w:rFonts w:ascii="Calibri" w:hAnsi="Calibri" w:cs="Tahoma"/>
          <w:sz w:val="22"/>
          <w:szCs w:val="22"/>
          <w:lang w:val="en-US"/>
        </w:rPr>
        <w:t>€</w:t>
      </w:r>
      <w:r w:rsidR="006F6A07">
        <w:rPr>
          <w:rFonts w:ascii="Calibri" w:hAnsi="Calibri" w:cs="Tahoma"/>
          <w:sz w:val="22"/>
          <w:szCs w:val="22"/>
          <w:lang w:val="en-US"/>
        </w:rPr>
        <w:t xml:space="preserve">                           225€</w:t>
      </w:r>
      <w:r w:rsidRPr="006F6A07">
        <w:rPr>
          <w:rFonts w:ascii="Calibri" w:hAnsi="Calibri" w:cs="Tahoma"/>
          <w:sz w:val="22"/>
          <w:szCs w:val="22"/>
          <w:lang w:val="en-US"/>
        </w:rPr>
        <w:t xml:space="preserve">                                </w:t>
      </w:r>
      <w:r w:rsidRPr="006F6A07">
        <w:rPr>
          <w:rFonts w:ascii="Calibri" w:hAnsi="Calibri" w:cs="Tahoma"/>
          <w:b/>
          <w:sz w:val="22"/>
          <w:szCs w:val="22"/>
          <w:lang w:val="en-US"/>
        </w:rPr>
        <w:t xml:space="preserve">        </w:t>
      </w:r>
    </w:p>
    <w:p w14:paraId="28CD811F" w14:textId="77777777" w:rsidR="005021BD" w:rsidRPr="006F6A07" w:rsidRDefault="005021BD" w:rsidP="005021BD">
      <w:pPr>
        <w:jc w:val="both"/>
        <w:rPr>
          <w:rFonts w:ascii="Calibri" w:hAnsi="Calibri" w:cs="Tahoma"/>
          <w:bCs/>
          <w:sz w:val="22"/>
          <w:szCs w:val="22"/>
          <w:lang w:val="en-US" w:eastAsia="x-none"/>
        </w:rPr>
      </w:pPr>
      <w:r w:rsidRPr="006F6A07">
        <w:rPr>
          <w:rFonts w:ascii="Calibri" w:hAnsi="Calibri" w:cs="Tahoma"/>
          <w:b/>
          <w:sz w:val="22"/>
          <w:szCs w:val="22"/>
          <w:lang w:val="en-US"/>
        </w:rPr>
        <w:t xml:space="preserve">               </w:t>
      </w:r>
      <w:r w:rsidRPr="006F6A07">
        <w:rPr>
          <w:rFonts w:ascii="Calibri" w:hAnsi="Calibri" w:cs="Tahoma"/>
          <w:bCs/>
          <w:sz w:val="22"/>
          <w:szCs w:val="22"/>
          <w:lang w:val="en-US" w:eastAsia="x-none"/>
        </w:rPr>
        <w:t xml:space="preserve"> </w:t>
      </w:r>
    </w:p>
    <w:p w14:paraId="6EDF44CC" w14:textId="041C041A" w:rsidR="005021BD" w:rsidRPr="006F6A07" w:rsidRDefault="006F6A07" w:rsidP="005021BD">
      <w:pPr>
        <w:jc w:val="both"/>
        <w:rPr>
          <w:rFonts w:ascii="Calibri" w:hAnsi="Calibri" w:cs="Tahoma"/>
          <w:b/>
          <w:bCs/>
          <w:sz w:val="22"/>
          <w:szCs w:val="22"/>
          <w:lang w:val="en-US" w:eastAsia="x-none"/>
        </w:rPr>
      </w:pPr>
      <w:r>
        <w:rPr>
          <w:rFonts w:ascii="Calibri" w:hAnsi="Calibri" w:cs="Tahoma"/>
          <w:b/>
          <w:bCs/>
          <w:sz w:val="22"/>
          <w:szCs w:val="22"/>
          <w:u w:val="single"/>
          <w:lang w:val="en-US" w:eastAsia="x-none"/>
        </w:rPr>
        <w:t xml:space="preserve">HOTEL </w:t>
      </w:r>
      <w:r w:rsidR="00A30CBD">
        <w:rPr>
          <w:rFonts w:ascii="Calibri" w:hAnsi="Calibri" w:cs="Tahoma"/>
          <w:b/>
          <w:bCs/>
          <w:sz w:val="22"/>
          <w:szCs w:val="22"/>
          <w:u w:val="single"/>
          <w:lang w:val="en-US" w:eastAsia="x-none"/>
        </w:rPr>
        <w:t>INTERCONTINENTAL</w:t>
      </w:r>
      <w:r w:rsidR="00155B45" w:rsidRPr="006F6A07">
        <w:rPr>
          <w:rFonts w:ascii="Calibri" w:hAnsi="Calibri" w:cs="Tahoma"/>
          <w:b/>
          <w:bCs/>
          <w:sz w:val="22"/>
          <w:szCs w:val="22"/>
          <w:lang w:val="en-US" w:eastAsia="x-none"/>
        </w:rPr>
        <w:t xml:space="preserve"> </w:t>
      </w:r>
      <w:r>
        <w:rPr>
          <w:rFonts w:ascii="Calibri" w:hAnsi="Calibri" w:cs="Tahoma"/>
          <w:b/>
          <w:bCs/>
          <w:sz w:val="22"/>
          <w:szCs w:val="22"/>
          <w:lang w:val="en-US" w:eastAsia="x-none"/>
        </w:rPr>
        <w:t>5*</w:t>
      </w:r>
      <w:r w:rsidR="00155B45" w:rsidRPr="006F6A07">
        <w:rPr>
          <w:rFonts w:ascii="Calibri" w:hAnsi="Calibri" w:cs="Tahoma"/>
          <w:b/>
          <w:bCs/>
          <w:sz w:val="22"/>
          <w:szCs w:val="22"/>
          <w:lang w:val="en-US" w:eastAsia="x-none"/>
        </w:rPr>
        <w:t xml:space="preserve">                             </w:t>
      </w:r>
      <w:r w:rsidR="005021BD" w:rsidRPr="005021BD">
        <w:rPr>
          <w:rFonts w:ascii="Calibri" w:hAnsi="Calibri" w:cs="Tahoma"/>
          <w:b/>
          <w:bCs/>
          <w:color w:val="FF0000"/>
          <w:sz w:val="22"/>
          <w:szCs w:val="22"/>
          <w:lang w:val="en-US" w:eastAsia="x-none"/>
        </w:rPr>
        <w:t>Early</w:t>
      </w:r>
      <w:r w:rsidR="005021BD" w:rsidRPr="006F6A07">
        <w:rPr>
          <w:rFonts w:ascii="Calibri" w:hAnsi="Calibri" w:cs="Tahoma"/>
          <w:b/>
          <w:bCs/>
          <w:color w:val="FF0000"/>
          <w:sz w:val="22"/>
          <w:szCs w:val="22"/>
          <w:lang w:val="en-US" w:eastAsia="x-none"/>
        </w:rPr>
        <w:t xml:space="preserve"> </w:t>
      </w:r>
      <w:r w:rsidR="005021BD" w:rsidRPr="005021BD">
        <w:rPr>
          <w:rFonts w:ascii="Calibri" w:hAnsi="Calibri" w:cs="Tahoma"/>
          <w:b/>
          <w:bCs/>
          <w:color w:val="FF0000"/>
          <w:sz w:val="22"/>
          <w:szCs w:val="22"/>
          <w:lang w:val="en-US" w:eastAsia="x-none"/>
        </w:rPr>
        <w:t>booking</w:t>
      </w:r>
      <w:r w:rsidR="005021BD" w:rsidRPr="006F6A07">
        <w:rPr>
          <w:rFonts w:ascii="Calibri" w:hAnsi="Calibri" w:cs="Tahoma"/>
          <w:b/>
          <w:bCs/>
          <w:sz w:val="22"/>
          <w:szCs w:val="22"/>
          <w:lang w:val="en-US" w:eastAsia="x-none"/>
        </w:rPr>
        <w:t xml:space="preserve">                  </w:t>
      </w:r>
    </w:p>
    <w:p w14:paraId="065F2B57" w14:textId="2ADC26D9" w:rsidR="005021BD" w:rsidRPr="006F6A07" w:rsidRDefault="005021BD" w:rsidP="005021BD">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6F6A07">
        <w:rPr>
          <w:rFonts w:ascii="Calibri" w:hAnsi="Calibri" w:cs="Tahoma"/>
          <w:bCs/>
          <w:sz w:val="22"/>
          <w:szCs w:val="22"/>
          <w:lang w:eastAsia="x-none"/>
        </w:rPr>
        <w:t xml:space="preserve">                                     </w:t>
      </w:r>
      <w:r w:rsidR="006F6A07" w:rsidRPr="006F6A07">
        <w:rPr>
          <w:rFonts w:ascii="Calibri" w:hAnsi="Calibri" w:cs="Tahoma"/>
          <w:bCs/>
          <w:sz w:val="22"/>
          <w:szCs w:val="22"/>
          <w:lang w:eastAsia="x-none"/>
        </w:rPr>
        <w:t xml:space="preserve"> </w:t>
      </w:r>
      <w:r w:rsidR="006F6A07">
        <w:rPr>
          <w:rFonts w:ascii="Calibri" w:hAnsi="Calibri" w:cs="Tahoma"/>
          <w:bCs/>
          <w:sz w:val="22"/>
          <w:szCs w:val="22"/>
          <w:lang w:eastAsia="x-none"/>
        </w:rPr>
        <w:t xml:space="preserve">          </w:t>
      </w:r>
      <w:r w:rsidR="006F6A07" w:rsidRPr="006F6A07">
        <w:rPr>
          <w:rFonts w:ascii="Calibri" w:hAnsi="Calibri" w:cs="Tahoma"/>
          <w:bCs/>
          <w:sz w:val="22"/>
          <w:szCs w:val="22"/>
          <w:lang w:eastAsia="x-none"/>
        </w:rPr>
        <w:t>590</w:t>
      </w:r>
      <w:r w:rsidR="00155B45" w:rsidRPr="006F6A07">
        <w:rPr>
          <w:rFonts w:ascii="Calibri" w:hAnsi="Calibri" w:cs="Tahoma"/>
          <w:bCs/>
          <w:sz w:val="22"/>
          <w:szCs w:val="22"/>
          <w:lang w:eastAsia="x-none"/>
        </w:rPr>
        <w:t>€</w:t>
      </w:r>
      <w:r w:rsidRPr="006F6A07">
        <w:rPr>
          <w:rFonts w:ascii="Calibri" w:hAnsi="Calibri" w:cs="Tahoma"/>
          <w:bCs/>
          <w:sz w:val="22"/>
          <w:szCs w:val="22"/>
          <w:lang w:eastAsia="x-none"/>
        </w:rPr>
        <w:t xml:space="preserve">                           </w:t>
      </w:r>
      <w:r w:rsidR="006F6A07" w:rsidRPr="006F6A07">
        <w:rPr>
          <w:rFonts w:ascii="Calibri" w:hAnsi="Calibri" w:cs="Tahoma"/>
          <w:bCs/>
          <w:sz w:val="22"/>
          <w:szCs w:val="22"/>
          <w:lang w:eastAsia="x-none"/>
        </w:rPr>
        <w:t>640</w:t>
      </w:r>
      <w:r w:rsidRPr="006F6A07">
        <w:rPr>
          <w:rFonts w:ascii="Calibri" w:hAnsi="Calibri" w:cs="Tahoma"/>
          <w:bCs/>
          <w:sz w:val="22"/>
          <w:szCs w:val="22"/>
          <w:lang w:eastAsia="x-none"/>
        </w:rPr>
        <w:t xml:space="preserve">€                  </w:t>
      </w:r>
    </w:p>
    <w:p w14:paraId="0C0E6B5F" w14:textId="3F815F1D" w:rsidR="005021BD" w:rsidRPr="005021BD" w:rsidRDefault="005021BD" w:rsidP="005021B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sidR="006F6A07" w:rsidRPr="006F6A07">
        <w:rPr>
          <w:rFonts w:ascii="Calibri" w:hAnsi="Calibri" w:cs="Tahoma"/>
          <w:bCs/>
          <w:sz w:val="22"/>
          <w:szCs w:val="22"/>
          <w:lang w:eastAsia="x-none"/>
        </w:rPr>
        <w:t xml:space="preserve">           920</w:t>
      </w:r>
      <w:r w:rsidRPr="005021BD">
        <w:rPr>
          <w:rFonts w:ascii="Calibri" w:hAnsi="Calibri" w:cs="Tahoma"/>
          <w:bCs/>
          <w:sz w:val="22"/>
          <w:szCs w:val="22"/>
          <w:lang w:eastAsia="x-none"/>
        </w:rPr>
        <w:t>€</w:t>
      </w:r>
      <w:r w:rsidR="006F6A07" w:rsidRPr="006F6A07">
        <w:rPr>
          <w:rFonts w:ascii="Calibri" w:hAnsi="Calibri" w:cs="Tahoma"/>
          <w:bCs/>
          <w:sz w:val="22"/>
          <w:szCs w:val="22"/>
          <w:lang w:eastAsia="x-none"/>
        </w:rPr>
        <w:t xml:space="preserve"> </w:t>
      </w:r>
      <w:r w:rsidRPr="005021BD">
        <w:rPr>
          <w:rFonts w:ascii="Calibri" w:hAnsi="Calibri" w:cs="Tahoma"/>
          <w:bCs/>
          <w:sz w:val="22"/>
          <w:szCs w:val="22"/>
          <w:lang w:eastAsia="x-none"/>
        </w:rPr>
        <w:t xml:space="preserve">                          </w:t>
      </w:r>
      <w:r w:rsidR="006F6A07" w:rsidRPr="006F6A07">
        <w:rPr>
          <w:rFonts w:ascii="Calibri" w:hAnsi="Calibri" w:cs="Tahoma"/>
          <w:bCs/>
          <w:sz w:val="22"/>
          <w:szCs w:val="22"/>
          <w:lang w:eastAsia="x-none"/>
        </w:rPr>
        <w:t>970</w:t>
      </w:r>
      <w:r w:rsidRPr="005021BD">
        <w:rPr>
          <w:rFonts w:ascii="Calibri" w:hAnsi="Calibri" w:cs="Tahoma"/>
          <w:bCs/>
          <w:sz w:val="22"/>
          <w:szCs w:val="22"/>
          <w:lang w:eastAsia="x-none"/>
        </w:rPr>
        <w:t xml:space="preserve">€                      </w:t>
      </w:r>
    </w:p>
    <w:p w14:paraId="2039C8EC" w14:textId="285AEF31" w:rsidR="005021BD" w:rsidRPr="005021BD" w:rsidRDefault="005021BD" w:rsidP="005021BD">
      <w:pPr>
        <w:jc w:val="both"/>
        <w:rPr>
          <w:rFonts w:ascii="Calibri" w:hAnsi="Calibri" w:cs="Tahoma"/>
          <w:sz w:val="22"/>
          <w:szCs w:val="22"/>
        </w:rPr>
      </w:pPr>
      <w:r w:rsidRPr="005021BD">
        <w:rPr>
          <w:rFonts w:ascii="Calibri" w:hAnsi="Calibri" w:cs="Tahoma"/>
          <w:sz w:val="22"/>
          <w:szCs w:val="22"/>
        </w:rPr>
        <w:t>Παιδικό</w:t>
      </w:r>
      <w:r w:rsidR="00A30CBD">
        <w:rPr>
          <w:rFonts w:ascii="Calibri" w:hAnsi="Calibri" w:cs="Tahoma"/>
          <w:sz w:val="22"/>
          <w:szCs w:val="22"/>
        </w:rPr>
        <w:t xml:space="preserve"> σε τρίκλινο</w:t>
      </w:r>
      <w:r w:rsidRPr="005021BD">
        <w:rPr>
          <w:rFonts w:ascii="Calibri" w:hAnsi="Calibri" w:cs="Tahoma"/>
          <w:sz w:val="22"/>
          <w:szCs w:val="22"/>
        </w:rPr>
        <w:t xml:space="preserve"> (μέχρι 12 ετών)                               </w:t>
      </w:r>
      <w:r w:rsidR="006F6A07" w:rsidRPr="006F6A07">
        <w:rPr>
          <w:rFonts w:ascii="Calibri" w:hAnsi="Calibri" w:cs="Tahoma"/>
          <w:sz w:val="22"/>
          <w:szCs w:val="22"/>
        </w:rPr>
        <w:t>245</w:t>
      </w:r>
      <w:r w:rsidRPr="005021BD">
        <w:rPr>
          <w:rFonts w:ascii="Calibri" w:hAnsi="Calibri" w:cs="Tahoma"/>
          <w:sz w:val="22"/>
          <w:szCs w:val="22"/>
        </w:rPr>
        <w:t xml:space="preserve">€                           </w:t>
      </w:r>
      <w:r w:rsidR="006F6A07" w:rsidRPr="006F6A07">
        <w:rPr>
          <w:rFonts w:ascii="Calibri" w:hAnsi="Calibri" w:cs="Tahoma"/>
          <w:sz w:val="22"/>
          <w:szCs w:val="22"/>
        </w:rPr>
        <w:t>2</w:t>
      </w:r>
      <w:r w:rsidR="004753F5">
        <w:rPr>
          <w:rFonts w:ascii="Calibri" w:hAnsi="Calibri" w:cs="Tahoma"/>
          <w:sz w:val="22"/>
          <w:szCs w:val="22"/>
        </w:rPr>
        <w:t>9</w:t>
      </w:r>
      <w:r w:rsidR="006F6A07" w:rsidRPr="006F6A07">
        <w:rPr>
          <w:rFonts w:ascii="Calibri" w:hAnsi="Calibri" w:cs="Tahoma"/>
          <w:sz w:val="22"/>
          <w:szCs w:val="22"/>
        </w:rPr>
        <w:t>5</w:t>
      </w:r>
      <w:r w:rsidRPr="005021BD">
        <w:rPr>
          <w:rFonts w:ascii="Calibri" w:hAnsi="Calibri" w:cs="Tahoma"/>
          <w:sz w:val="22"/>
          <w:szCs w:val="22"/>
        </w:rPr>
        <w:t xml:space="preserve">€                  </w:t>
      </w:r>
    </w:p>
    <w:p w14:paraId="63DDBC0E" w14:textId="1041C5FA" w:rsidR="005021BD" w:rsidRPr="002A1715" w:rsidRDefault="005021BD" w:rsidP="005021BD">
      <w:pPr>
        <w:jc w:val="both"/>
        <w:rPr>
          <w:rFonts w:ascii="Calibri" w:hAnsi="Calibri" w:cs="Tahoma"/>
          <w:b/>
          <w:sz w:val="22"/>
          <w:szCs w:val="22"/>
        </w:rPr>
      </w:pPr>
      <w:r w:rsidRPr="005021BD">
        <w:rPr>
          <w:rFonts w:ascii="Calibri" w:hAnsi="Calibri" w:cs="Tahoma"/>
          <w:sz w:val="22"/>
          <w:szCs w:val="22"/>
        </w:rPr>
        <w:t>Φόροι</w:t>
      </w:r>
      <w:r w:rsidRPr="002A1715">
        <w:rPr>
          <w:rFonts w:ascii="Calibri" w:hAnsi="Calibri" w:cs="Tahoma"/>
          <w:sz w:val="22"/>
          <w:szCs w:val="22"/>
        </w:rPr>
        <w:t xml:space="preserve"> </w:t>
      </w:r>
      <w:r w:rsidRPr="005021BD">
        <w:rPr>
          <w:rFonts w:ascii="Calibri" w:hAnsi="Calibri" w:cs="Tahoma"/>
          <w:sz w:val="22"/>
          <w:szCs w:val="22"/>
        </w:rPr>
        <w:t>αεροδρομίων</w:t>
      </w:r>
      <w:r w:rsidRPr="002A1715">
        <w:rPr>
          <w:rFonts w:ascii="Calibri" w:hAnsi="Calibri" w:cs="Tahoma"/>
          <w:sz w:val="22"/>
          <w:szCs w:val="22"/>
        </w:rPr>
        <w:t xml:space="preserve"> </w:t>
      </w:r>
      <w:r w:rsidR="006F6A07" w:rsidRPr="008C2D84">
        <w:rPr>
          <w:rFonts w:ascii="Calibri" w:hAnsi="Calibri" w:cs="Tahoma"/>
          <w:sz w:val="22"/>
          <w:szCs w:val="22"/>
        </w:rPr>
        <w:t xml:space="preserve">&amp; </w:t>
      </w:r>
      <w:r w:rsidR="006F6A07">
        <w:rPr>
          <w:rFonts w:ascii="Calibri" w:hAnsi="Calibri" w:cs="Tahoma"/>
          <w:sz w:val="22"/>
          <w:szCs w:val="22"/>
        </w:rPr>
        <w:t>ξενοδοχείων</w:t>
      </w:r>
      <w:r w:rsidRPr="002A1715">
        <w:rPr>
          <w:rFonts w:ascii="Calibri" w:hAnsi="Calibri" w:cs="Tahoma"/>
          <w:sz w:val="22"/>
          <w:szCs w:val="22"/>
        </w:rPr>
        <w:t xml:space="preserve">                             </w:t>
      </w:r>
      <w:r w:rsidR="006F6A07" w:rsidRPr="008C2D84">
        <w:rPr>
          <w:rFonts w:ascii="Calibri" w:hAnsi="Calibri" w:cs="Tahoma"/>
          <w:sz w:val="22"/>
          <w:szCs w:val="22"/>
        </w:rPr>
        <w:t xml:space="preserve"> 225</w:t>
      </w:r>
      <w:r w:rsidRPr="002A1715">
        <w:rPr>
          <w:rFonts w:ascii="Calibri" w:hAnsi="Calibri" w:cs="Tahoma"/>
          <w:sz w:val="22"/>
          <w:szCs w:val="22"/>
        </w:rPr>
        <w:t xml:space="preserve">€                           </w:t>
      </w:r>
      <w:r w:rsidR="006F6A07" w:rsidRPr="008C2D84">
        <w:rPr>
          <w:rFonts w:ascii="Calibri" w:hAnsi="Calibri" w:cs="Tahoma"/>
          <w:sz w:val="22"/>
          <w:szCs w:val="22"/>
        </w:rPr>
        <w:t>225</w:t>
      </w:r>
      <w:r w:rsidRPr="002A1715">
        <w:rPr>
          <w:rFonts w:ascii="Calibri" w:hAnsi="Calibri" w:cs="Tahoma"/>
          <w:sz w:val="22"/>
          <w:szCs w:val="22"/>
        </w:rPr>
        <w:t>€</w:t>
      </w:r>
      <w:r w:rsidRPr="002A1715">
        <w:rPr>
          <w:rFonts w:ascii="Calibri" w:hAnsi="Calibri" w:cs="Tahoma"/>
          <w:b/>
          <w:sz w:val="22"/>
          <w:szCs w:val="22"/>
        </w:rPr>
        <w:t xml:space="preserve">                       </w:t>
      </w:r>
      <w:r w:rsidRPr="002A1715">
        <w:rPr>
          <w:rFonts w:ascii="Calibri" w:hAnsi="Calibri" w:cs="Tahoma"/>
          <w:sz w:val="22"/>
          <w:szCs w:val="22"/>
        </w:rPr>
        <w:t xml:space="preserve">     </w:t>
      </w:r>
      <w:r w:rsidRPr="002A1715">
        <w:rPr>
          <w:rFonts w:ascii="Calibri" w:hAnsi="Calibri" w:cs="Tahoma"/>
          <w:b/>
          <w:sz w:val="22"/>
          <w:szCs w:val="22"/>
        </w:rPr>
        <w:t xml:space="preserve">                 </w:t>
      </w:r>
    </w:p>
    <w:p w14:paraId="484177D7" w14:textId="5ED0B86A" w:rsidR="006D2F2C" w:rsidRDefault="006D2F2C" w:rsidP="000B2303">
      <w:pPr>
        <w:jc w:val="both"/>
        <w:rPr>
          <w:rFonts w:ascii="Calibri" w:hAnsi="Calibri" w:cs="Tahoma"/>
          <w:b/>
          <w:color w:val="0070C0"/>
          <w:sz w:val="22"/>
          <w:szCs w:val="22"/>
        </w:rPr>
      </w:pPr>
    </w:p>
    <w:p w14:paraId="0EC856DB" w14:textId="15996F1B" w:rsidR="006F6A07" w:rsidRPr="008C2D84" w:rsidRDefault="006F6A07" w:rsidP="006F6A07">
      <w:pPr>
        <w:jc w:val="both"/>
        <w:rPr>
          <w:rFonts w:ascii="Calibri" w:hAnsi="Calibri" w:cs="Tahoma"/>
          <w:b/>
          <w:bCs/>
          <w:sz w:val="22"/>
          <w:szCs w:val="22"/>
          <w:u w:val="single"/>
          <w:lang w:eastAsia="x-none"/>
        </w:rPr>
      </w:pPr>
      <w:r w:rsidRPr="006F6A07">
        <w:rPr>
          <w:rFonts w:ascii="Calibri" w:hAnsi="Calibri" w:cs="Tahoma"/>
          <w:b/>
          <w:bCs/>
          <w:sz w:val="22"/>
          <w:szCs w:val="22"/>
          <w:highlight w:val="yellow"/>
          <w:u w:val="single"/>
          <w:lang w:eastAsia="x-none"/>
        </w:rPr>
        <w:t>29/12</w:t>
      </w:r>
      <w:r w:rsidRPr="008C2D84">
        <w:rPr>
          <w:rFonts w:ascii="Calibri" w:hAnsi="Calibri" w:cs="Tahoma"/>
          <w:b/>
          <w:bCs/>
          <w:sz w:val="22"/>
          <w:szCs w:val="22"/>
          <w:highlight w:val="yellow"/>
          <w:u w:val="single"/>
          <w:lang w:eastAsia="x-none"/>
        </w:rPr>
        <w:t>:</w:t>
      </w:r>
    </w:p>
    <w:p w14:paraId="22FEB1F3" w14:textId="083FB325" w:rsidR="006F6A07" w:rsidRPr="008C2D84" w:rsidRDefault="006F6A07" w:rsidP="006F6A07">
      <w:pPr>
        <w:jc w:val="both"/>
        <w:rPr>
          <w:rFonts w:ascii="Calibri" w:hAnsi="Calibri" w:cs="Tahoma"/>
          <w:b/>
          <w:bCs/>
          <w:sz w:val="22"/>
          <w:szCs w:val="22"/>
          <w:lang w:eastAsia="x-none"/>
        </w:rPr>
      </w:pPr>
      <w:r w:rsidRPr="005021BD">
        <w:rPr>
          <w:rFonts w:ascii="Calibri" w:hAnsi="Calibri" w:cs="Tahoma"/>
          <w:b/>
          <w:bCs/>
          <w:sz w:val="22"/>
          <w:szCs w:val="22"/>
          <w:u w:val="single"/>
          <w:lang w:val="en-US" w:eastAsia="x-none"/>
        </w:rPr>
        <w:t>HOTE</w:t>
      </w:r>
      <w:r>
        <w:rPr>
          <w:rFonts w:ascii="Calibri" w:hAnsi="Calibri" w:cs="Tahoma"/>
          <w:b/>
          <w:bCs/>
          <w:sz w:val="22"/>
          <w:szCs w:val="22"/>
          <w:u w:val="single"/>
          <w:lang w:val="en-US" w:eastAsia="x-none"/>
        </w:rPr>
        <w:t>L</w:t>
      </w:r>
      <w:r w:rsidRPr="008C2D84">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NH</w:t>
      </w:r>
      <w:r w:rsidRPr="008C2D84">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DANUBE</w:t>
      </w:r>
      <w:r w:rsidRPr="008C2D84">
        <w:rPr>
          <w:rFonts w:ascii="Calibri" w:hAnsi="Calibri" w:cs="Tahoma"/>
          <w:b/>
          <w:bCs/>
          <w:sz w:val="22"/>
          <w:szCs w:val="22"/>
          <w:u w:val="single"/>
          <w:lang w:eastAsia="x-none"/>
        </w:rPr>
        <w:t xml:space="preserve"> 4*</w:t>
      </w:r>
      <w:r w:rsidRPr="008C2D84">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8C2D84">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8C2D84">
        <w:rPr>
          <w:rFonts w:ascii="Calibri" w:hAnsi="Calibri" w:cs="Tahoma"/>
          <w:b/>
          <w:bCs/>
          <w:sz w:val="22"/>
          <w:szCs w:val="22"/>
          <w:lang w:eastAsia="x-none"/>
        </w:rPr>
        <w:t xml:space="preserve">   </w:t>
      </w:r>
    </w:p>
    <w:p w14:paraId="1FFD6E34" w14:textId="2192EB97" w:rsidR="006F6A07" w:rsidRPr="006F6A07" w:rsidRDefault="006F6A07" w:rsidP="006F6A07">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6F6A07">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6F6A07">
        <w:rPr>
          <w:rFonts w:ascii="Calibri" w:hAnsi="Calibri" w:cs="Tahoma"/>
          <w:bCs/>
          <w:sz w:val="22"/>
          <w:szCs w:val="22"/>
          <w:lang w:eastAsia="x-none"/>
        </w:rPr>
        <w:t xml:space="preserve">575€                            625€            </w:t>
      </w:r>
    </w:p>
    <w:p w14:paraId="587979D6" w14:textId="634F914E" w:rsidR="006F6A07" w:rsidRPr="005021BD" w:rsidRDefault="006F6A07" w:rsidP="006F6A07">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sidRPr="006F6A07">
        <w:rPr>
          <w:rFonts w:ascii="Calibri" w:hAnsi="Calibri" w:cs="Tahoma"/>
          <w:bCs/>
          <w:sz w:val="22"/>
          <w:szCs w:val="22"/>
          <w:lang w:eastAsia="x-none"/>
        </w:rPr>
        <w:t xml:space="preserve">            855</w:t>
      </w:r>
      <w:r w:rsidRPr="005021BD">
        <w:rPr>
          <w:rFonts w:ascii="Calibri" w:hAnsi="Calibri" w:cs="Tahoma"/>
          <w:bCs/>
          <w:sz w:val="22"/>
          <w:szCs w:val="22"/>
          <w:lang w:eastAsia="x-none"/>
        </w:rPr>
        <w:t xml:space="preserve">€                            </w:t>
      </w:r>
      <w:r w:rsidRPr="006F6A07">
        <w:rPr>
          <w:rFonts w:ascii="Calibri" w:hAnsi="Calibri" w:cs="Tahoma"/>
          <w:bCs/>
          <w:sz w:val="22"/>
          <w:szCs w:val="22"/>
          <w:lang w:eastAsia="x-none"/>
        </w:rPr>
        <w:t>905</w:t>
      </w:r>
      <w:r w:rsidRPr="005021BD">
        <w:rPr>
          <w:rFonts w:ascii="Calibri" w:hAnsi="Calibri" w:cs="Tahoma"/>
          <w:bCs/>
          <w:sz w:val="22"/>
          <w:szCs w:val="22"/>
          <w:lang w:eastAsia="x-none"/>
        </w:rPr>
        <w:t xml:space="preserve">€      </w:t>
      </w:r>
    </w:p>
    <w:p w14:paraId="4743E261" w14:textId="0E9D92AD" w:rsidR="006F6A07" w:rsidRPr="005021BD" w:rsidRDefault="006F6A07" w:rsidP="006F6A07">
      <w:pPr>
        <w:jc w:val="both"/>
        <w:rPr>
          <w:rFonts w:ascii="Calibri" w:hAnsi="Calibri" w:cs="Tahoma"/>
          <w:sz w:val="22"/>
          <w:szCs w:val="22"/>
        </w:rPr>
      </w:pPr>
      <w:r w:rsidRPr="005021BD">
        <w:rPr>
          <w:rFonts w:ascii="Calibri" w:hAnsi="Calibri" w:cs="Tahoma"/>
          <w:sz w:val="22"/>
          <w:szCs w:val="22"/>
        </w:rPr>
        <w:t>Παιδικό</w:t>
      </w:r>
      <w:r w:rsidRPr="0075376F">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w:t>
      </w:r>
      <w:r w:rsidRPr="00A30CBD">
        <w:rPr>
          <w:rFonts w:ascii="Calibri" w:hAnsi="Calibri" w:cs="Tahoma"/>
          <w:sz w:val="22"/>
          <w:szCs w:val="22"/>
        </w:rPr>
        <w:t xml:space="preserve"> </w:t>
      </w:r>
      <w:r w:rsidRPr="005021BD">
        <w:rPr>
          <w:rFonts w:ascii="Calibri" w:hAnsi="Calibri" w:cs="Tahoma"/>
          <w:sz w:val="22"/>
          <w:szCs w:val="22"/>
        </w:rPr>
        <w:t xml:space="preserve">ετών)                              </w:t>
      </w:r>
      <w:r w:rsidRPr="006F6A07">
        <w:rPr>
          <w:rFonts w:ascii="Calibri" w:hAnsi="Calibri" w:cs="Tahoma"/>
          <w:sz w:val="22"/>
          <w:szCs w:val="22"/>
        </w:rPr>
        <w:t>245</w:t>
      </w:r>
      <w:r w:rsidRPr="005021BD">
        <w:rPr>
          <w:rFonts w:ascii="Calibri" w:hAnsi="Calibri" w:cs="Tahoma"/>
          <w:sz w:val="22"/>
          <w:szCs w:val="22"/>
        </w:rPr>
        <w:t xml:space="preserve">€                            </w:t>
      </w:r>
      <w:r w:rsidRPr="006F6A07">
        <w:rPr>
          <w:rFonts w:ascii="Calibri" w:hAnsi="Calibri" w:cs="Tahoma"/>
          <w:sz w:val="22"/>
          <w:szCs w:val="22"/>
        </w:rPr>
        <w:t>2</w:t>
      </w:r>
      <w:r w:rsidR="004753F5">
        <w:rPr>
          <w:rFonts w:ascii="Calibri" w:hAnsi="Calibri" w:cs="Tahoma"/>
          <w:sz w:val="22"/>
          <w:szCs w:val="22"/>
        </w:rPr>
        <w:t>9</w:t>
      </w:r>
      <w:r w:rsidRPr="006F6A07">
        <w:rPr>
          <w:rFonts w:ascii="Calibri" w:hAnsi="Calibri" w:cs="Tahoma"/>
          <w:sz w:val="22"/>
          <w:szCs w:val="22"/>
        </w:rPr>
        <w:t>5</w:t>
      </w:r>
      <w:r w:rsidRPr="005021BD">
        <w:rPr>
          <w:rFonts w:ascii="Calibri" w:hAnsi="Calibri" w:cs="Tahoma"/>
          <w:sz w:val="22"/>
          <w:szCs w:val="22"/>
        </w:rPr>
        <w:t xml:space="preserve">€          </w:t>
      </w:r>
    </w:p>
    <w:p w14:paraId="125082B3" w14:textId="25BC8DCA" w:rsidR="006F6A07" w:rsidRPr="006F6A07" w:rsidRDefault="006F6A07" w:rsidP="006F6A07">
      <w:pPr>
        <w:jc w:val="both"/>
        <w:rPr>
          <w:rFonts w:ascii="Calibri" w:hAnsi="Calibri" w:cs="Tahoma"/>
          <w:b/>
          <w:sz w:val="22"/>
          <w:szCs w:val="22"/>
          <w:lang w:val="en-US"/>
        </w:rPr>
      </w:pPr>
      <w:r w:rsidRPr="005021BD">
        <w:rPr>
          <w:rFonts w:ascii="Calibri" w:hAnsi="Calibri" w:cs="Tahoma"/>
          <w:sz w:val="22"/>
          <w:szCs w:val="22"/>
        </w:rPr>
        <w:t>Φόροι</w:t>
      </w:r>
      <w:r w:rsidRPr="006F6A07">
        <w:rPr>
          <w:rFonts w:ascii="Calibri" w:hAnsi="Calibri" w:cs="Tahoma"/>
          <w:sz w:val="22"/>
          <w:szCs w:val="22"/>
          <w:lang w:val="en-US"/>
        </w:rPr>
        <w:t xml:space="preserve"> </w:t>
      </w:r>
      <w:r w:rsidRPr="005021BD">
        <w:rPr>
          <w:rFonts w:ascii="Calibri" w:hAnsi="Calibri" w:cs="Tahoma"/>
          <w:sz w:val="22"/>
          <w:szCs w:val="22"/>
        </w:rPr>
        <w:t>αεροδρομίων</w:t>
      </w:r>
      <w:r w:rsidRPr="006F6A07">
        <w:rPr>
          <w:rFonts w:ascii="Calibri" w:hAnsi="Calibri" w:cs="Tahoma"/>
          <w:sz w:val="22"/>
          <w:szCs w:val="22"/>
          <w:lang w:val="en-US"/>
        </w:rPr>
        <w:t xml:space="preserve"> &amp; </w:t>
      </w:r>
      <w:r>
        <w:rPr>
          <w:rFonts w:ascii="Calibri" w:hAnsi="Calibri" w:cs="Tahoma"/>
          <w:sz w:val="22"/>
          <w:szCs w:val="22"/>
        </w:rPr>
        <w:t>ξενοδοχείων</w:t>
      </w:r>
      <w:r w:rsidRPr="006F6A07">
        <w:rPr>
          <w:rFonts w:ascii="Calibri" w:hAnsi="Calibri" w:cs="Tahoma"/>
          <w:sz w:val="22"/>
          <w:szCs w:val="22"/>
          <w:lang w:val="en-US"/>
        </w:rPr>
        <w:t xml:space="preserve">                           </w:t>
      </w:r>
      <w:r w:rsidR="007B05DD">
        <w:rPr>
          <w:rFonts w:ascii="Calibri" w:hAnsi="Calibri" w:cs="Tahoma"/>
          <w:sz w:val="22"/>
          <w:szCs w:val="22"/>
          <w:lang w:val="en-US"/>
        </w:rPr>
        <w:t xml:space="preserve">  225</w:t>
      </w:r>
      <w:r w:rsidRPr="006F6A07">
        <w:rPr>
          <w:rFonts w:ascii="Calibri" w:hAnsi="Calibri" w:cs="Tahoma"/>
          <w:sz w:val="22"/>
          <w:szCs w:val="22"/>
          <w:lang w:val="en-US"/>
        </w:rPr>
        <w:t xml:space="preserve">€    </w:t>
      </w:r>
      <w:r w:rsidR="007B05DD">
        <w:rPr>
          <w:rFonts w:ascii="Calibri" w:hAnsi="Calibri" w:cs="Tahoma"/>
          <w:sz w:val="22"/>
          <w:szCs w:val="22"/>
          <w:lang w:val="en-US"/>
        </w:rPr>
        <w:t xml:space="preserve">                        225€</w:t>
      </w:r>
      <w:r w:rsidRPr="006F6A07">
        <w:rPr>
          <w:rFonts w:ascii="Calibri" w:hAnsi="Calibri" w:cs="Tahoma"/>
          <w:sz w:val="22"/>
          <w:szCs w:val="22"/>
          <w:lang w:val="en-US"/>
        </w:rPr>
        <w:t xml:space="preserve">                            </w:t>
      </w:r>
      <w:r w:rsidRPr="006F6A07">
        <w:rPr>
          <w:rFonts w:ascii="Calibri" w:hAnsi="Calibri" w:cs="Tahoma"/>
          <w:b/>
          <w:sz w:val="22"/>
          <w:szCs w:val="22"/>
          <w:lang w:val="en-US"/>
        </w:rPr>
        <w:t xml:space="preserve">        </w:t>
      </w:r>
    </w:p>
    <w:p w14:paraId="35B2D03D" w14:textId="77777777" w:rsidR="006F6A07" w:rsidRPr="006F6A07" w:rsidRDefault="006F6A07" w:rsidP="006F6A07">
      <w:pPr>
        <w:jc w:val="both"/>
        <w:rPr>
          <w:rFonts w:ascii="Calibri" w:hAnsi="Calibri" w:cs="Tahoma"/>
          <w:bCs/>
          <w:sz w:val="22"/>
          <w:szCs w:val="22"/>
          <w:lang w:val="en-US" w:eastAsia="x-none"/>
        </w:rPr>
      </w:pPr>
      <w:r w:rsidRPr="006F6A07">
        <w:rPr>
          <w:rFonts w:ascii="Calibri" w:hAnsi="Calibri" w:cs="Tahoma"/>
          <w:b/>
          <w:sz w:val="22"/>
          <w:szCs w:val="22"/>
          <w:lang w:val="en-US"/>
        </w:rPr>
        <w:t xml:space="preserve">               </w:t>
      </w:r>
      <w:r w:rsidRPr="006F6A07">
        <w:rPr>
          <w:rFonts w:ascii="Calibri" w:hAnsi="Calibri" w:cs="Tahoma"/>
          <w:bCs/>
          <w:sz w:val="22"/>
          <w:szCs w:val="22"/>
          <w:lang w:val="en-US" w:eastAsia="x-none"/>
        </w:rPr>
        <w:t xml:space="preserve"> </w:t>
      </w:r>
    </w:p>
    <w:p w14:paraId="27EB8B61" w14:textId="15DF05EA" w:rsidR="006F6A07" w:rsidRPr="006F6A07" w:rsidRDefault="006F6A07" w:rsidP="006F6A07">
      <w:pPr>
        <w:jc w:val="both"/>
        <w:rPr>
          <w:rFonts w:ascii="Calibri" w:hAnsi="Calibri" w:cs="Tahoma"/>
          <w:b/>
          <w:bCs/>
          <w:sz w:val="22"/>
          <w:szCs w:val="22"/>
          <w:lang w:val="en-US" w:eastAsia="x-none"/>
        </w:rPr>
      </w:pPr>
      <w:r>
        <w:rPr>
          <w:rFonts w:ascii="Calibri" w:hAnsi="Calibri" w:cs="Tahoma"/>
          <w:b/>
          <w:bCs/>
          <w:sz w:val="22"/>
          <w:szCs w:val="22"/>
          <w:u w:val="single"/>
          <w:lang w:val="en-US" w:eastAsia="x-none"/>
        </w:rPr>
        <w:t>HOTEL INTERCONTINENTAL</w:t>
      </w:r>
      <w:r w:rsidRPr="006F6A07">
        <w:rPr>
          <w:rFonts w:ascii="Calibri" w:hAnsi="Calibri" w:cs="Tahoma"/>
          <w:b/>
          <w:bCs/>
          <w:sz w:val="22"/>
          <w:szCs w:val="22"/>
          <w:lang w:val="en-US" w:eastAsia="x-none"/>
        </w:rPr>
        <w:t xml:space="preserve"> </w:t>
      </w:r>
      <w:r>
        <w:rPr>
          <w:rFonts w:ascii="Calibri" w:hAnsi="Calibri" w:cs="Tahoma"/>
          <w:b/>
          <w:bCs/>
          <w:sz w:val="22"/>
          <w:szCs w:val="22"/>
          <w:lang w:val="en-US" w:eastAsia="x-none"/>
        </w:rPr>
        <w:t>5*</w:t>
      </w:r>
      <w:r w:rsidRPr="006F6A07">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6F6A07">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6F6A07">
        <w:rPr>
          <w:rFonts w:ascii="Calibri" w:hAnsi="Calibri" w:cs="Tahoma"/>
          <w:b/>
          <w:bCs/>
          <w:sz w:val="22"/>
          <w:szCs w:val="22"/>
          <w:lang w:val="en-US" w:eastAsia="x-none"/>
        </w:rPr>
        <w:t xml:space="preserve">                  </w:t>
      </w:r>
    </w:p>
    <w:p w14:paraId="124ECC34" w14:textId="43EB4C74" w:rsidR="006F6A07" w:rsidRPr="006F6A07" w:rsidRDefault="006F6A07" w:rsidP="006F6A07">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6F6A07">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6F6A07">
        <w:rPr>
          <w:rFonts w:ascii="Calibri" w:hAnsi="Calibri" w:cs="Tahoma"/>
          <w:bCs/>
          <w:sz w:val="22"/>
          <w:szCs w:val="22"/>
          <w:lang w:eastAsia="x-none"/>
        </w:rPr>
        <w:t xml:space="preserve">                                      </w:t>
      </w:r>
      <w:r>
        <w:rPr>
          <w:rFonts w:ascii="Calibri" w:hAnsi="Calibri" w:cs="Tahoma"/>
          <w:bCs/>
          <w:sz w:val="22"/>
          <w:szCs w:val="22"/>
          <w:lang w:eastAsia="x-none"/>
        </w:rPr>
        <w:t xml:space="preserve">        </w:t>
      </w:r>
      <w:r w:rsidR="007B05DD" w:rsidRPr="007B05DD">
        <w:rPr>
          <w:rFonts w:ascii="Calibri" w:hAnsi="Calibri" w:cs="Tahoma"/>
          <w:bCs/>
          <w:sz w:val="22"/>
          <w:szCs w:val="22"/>
          <w:lang w:eastAsia="x-none"/>
        </w:rPr>
        <w:t>795</w:t>
      </w:r>
      <w:r w:rsidRPr="006F6A07">
        <w:rPr>
          <w:rFonts w:ascii="Calibri" w:hAnsi="Calibri" w:cs="Tahoma"/>
          <w:bCs/>
          <w:sz w:val="22"/>
          <w:szCs w:val="22"/>
          <w:lang w:eastAsia="x-none"/>
        </w:rPr>
        <w:t xml:space="preserve">€                            </w:t>
      </w:r>
      <w:r w:rsidR="007B05DD" w:rsidRPr="007B05DD">
        <w:rPr>
          <w:rFonts w:ascii="Calibri" w:hAnsi="Calibri" w:cs="Tahoma"/>
          <w:bCs/>
          <w:sz w:val="22"/>
          <w:szCs w:val="22"/>
          <w:lang w:eastAsia="x-none"/>
        </w:rPr>
        <w:t>845</w:t>
      </w:r>
      <w:r w:rsidRPr="006F6A07">
        <w:rPr>
          <w:rFonts w:ascii="Calibri" w:hAnsi="Calibri" w:cs="Tahoma"/>
          <w:bCs/>
          <w:sz w:val="22"/>
          <w:szCs w:val="22"/>
          <w:lang w:eastAsia="x-none"/>
        </w:rPr>
        <w:t xml:space="preserve">€                  </w:t>
      </w:r>
    </w:p>
    <w:p w14:paraId="73FC90B3" w14:textId="4424553D" w:rsidR="006F6A07" w:rsidRPr="005021BD" w:rsidRDefault="006F6A07" w:rsidP="006F6A07">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sidR="007B05DD" w:rsidRPr="007B05DD">
        <w:rPr>
          <w:rFonts w:ascii="Calibri" w:hAnsi="Calibri" w:cs="Tahoma"/>
          <w:bCs/>
          <w:sz w:val="22"/>
          <w:szCs w:val="22"/>
          <w:lang w:eastAsia="x-none"/>
        </w:rPr>
        <w:t xml:space="preserve">        1265</w:t>
      </w:r>
      <w:r w:rsidRPr="005021BD">
        <w:rPr>
          <w:rFonts w:ascii="Calibri" w:hAnsi="Calibri" w:cs="Tahoma"/>
          <w:bCs/>
          <w:sz w:val="22"/>
          <w:szCs w:val="22"/>
          <w:lang w:eastAsia="x-none"/>
        </w:rPr>
        <w:t>€</w:t>
      </w:r>
      <w:r w:rsidR="007B05DD" w:rsidRPr="007B05DD">
        <w:rPr>
          <w:rFonts w:ascii="Calibri" w:hAnsi="Calibri" w:cs="Tahoma"/>
          <w:bCs/>
          <w:sz w:val="22"/>
          <w:szCs w:val="22"/>
          <w:lang w:eastAsia="x-none"/>
        </w:rPr>
        <w:t xml:space="preserve">            </w:t>
      </w:r>
      <w:r w:rsidRPr="005021BD">
        <w:rPr>
          <w:rFonts w:ascii="Calibri" w:hAnsi="Calibri" w:cs="Tahoma"/>
          <w:bCs/>
          <w:sz w:val="22"/>
          <w:szCs w:val="22"/>
          <w:lang w:eastAsia="x-none"/>
        </w:rPr>
        <w:t xml:space="preserve">             </w:t>
      </w:r>
      <w:r w:rsidR="007B05DD" w:rsidRPr="007B05DD">
        <w:rPr>
          <w:rFonts w:ascii="Calibri" w:hAnsi="Calibri" w:cs="Tahoma"/>
          <w:bCs/>
          <w:sz w:val="22"/>
          <w:szCs w:val="22"/>
          <w:lang w:eastAsia="x-none"/>
        </w:rPr>
        <w:t xml:space="preserve"> 1315</w:t>
      </w:r>
      <w:r w:rsidRPr="005021BD">
        <w:rPr>
          <w:rFonts w:ascii="Calibri" w:hAnsi="Calibri" w:cs="Tahoma"/>
          <w:bCs/>
          <w:sz w:val="22"/>
          <w:szCs w:val="22"/>
          <w:lang w:eastAsia="x-none"/>
        </w:rPr>
        <w:t xml:space="preserve">€                      </w:t>
      </w:r>
    </w:p>
    <w:p w14:paraId="3B480A81" w14:textId="1F21FB7A" w:rsidR="006F6A07" w:rsidRPr="005021BD" w:rsidRDefault="006F6A07" w:rsidP="006F6A07">
      <w:pPr>
        <w:jc w:val="both"/>
        <w:rPr>
          <w:rFonts w:ascii="Calibri" w:hAnsi="Calibri" w:cs="Tahoma"/>
          <w:sz w:val="22"/>
          <w:szCs w:val="22"/>
        </w:rPr>
      </w:pPr>
      <w:r w:rsidRPr="005021BD">
        <w:rPr>
          <w:rFonts w:ascii="Calibri" w:hAnsi="Calibri" w:cs="Tahoma"/>
          <w:sz w:val="22"/>
          <w:szCs w:val="22"/>
        </w:rPr>
        <w:t>Παιδικό</w:t>
      </w:r>
      <w:r>
        <w:rPr>
          <w:rFonts w:ascii="Calibri" w:hAnsi="Calibri" w:cs="Tahoma"/>
          <w:sz w:val="22"/>
          <w:szCs w:val="22"/>
        </w:rPr>
        <w:t xml:space="preserve"> σε τρίκλινο</w:t>
      </w:r>
      <w:r w:rsidRPr="005021BD">
        <w:rPr>
          <w:rFonts w:ascii="Calibri" w:hAnsi="Calibri" w:cs="Tahoma"/>
          <w:sz w:val="22"/>
          <w:szCs w:val="22"/>
        </w:rPr>
        <w:t xml:space="preserve"> (μέχρι 12 ετών)                             </w:t>
      </w:r>
      <w:r w:rsidR="007B05DD" w:rsidRPr="007B05DD">
        <w:rPr>
          <w:rFonts w:ascii="Calibri" w:hAnsi="Calibri" w:cs="Tahoma"/>
          <w:sz w:val="22"/>
          <w:szCs w:val="22"/>
        </w:rPr>
        <w:t>245</w:t>
      </w:r>
      <w:r w:rsidRPr="005021BD">
        <w:rPr>
          <w:rFonts w:ascii="Calibri" w:hAnsi="Calibri" w:cs="Tahoma"/>
          <w:sz w:val="22"/>
          <w:szCs w:val="22"/>
        </w:rPr>
        <w:t xml:space="preserve">€                            </w:t>
      </w:r>
      <w:r w:rsidR="007B05DD" w:rsidRPr="007B05DD">
        <w:rPr>
          <w:rFonts w:ascii="Calibri" w:hAnsi="Calibri" w:cs="Tahoma"/>
          <w:sz w:val="22"/>
          <w:szCs w:val="22"/>
        </w:rPr>
        <w:t>295</w:t>
      </w:r>
      <w:r w:rsidRPr="005021BD">
        <w:rPr>
          <w:rFonts w:ascii="Calibri" w:hAnsi="Calibri" w:cs="Tahoma"/>
          <w:sz w:val="22"/>
          <w:szCs w:val="22"/>
        </w:rPr>
        <w:t xml:space="preserve">€                  </w:t>
      </w:r>
    </w:p>
    <w:p w14:paraId="55C7CADB" w14:textId="2FEF9180" w:rsidR="006F6A07" w:rsidRPr="002A1715" w:rsidRDefault="006F6A07" w:rsidP="006F6A07">
      <w:pPr>
        <w:jc w:val="both"/>
        <w:rPr>
          <w:rFonts w:ascii="Calibri" w:hAnsi="Calibri" w:cs="Tahoma"/>
          <w:b/>
          <w:sz w:val="22"/>
          <w:szCs w:val="22"/>
        </w:rPr>
      </w:pPr>
      <w:r w:rsidRPr="005021BD">
        <w:rPr>
          <w:rFonts w:ascii="Calibri" w:hAnsi="Calibri" w:cs="Tahoma"/>
          <w:sz w:val="22"/>
          <w:szCs w:val="22"/>
        </w:rPr>
        <w:t>Φόροι</w:t>
      </w:r>
      <w:r w:rsidRPr="002A1715">
        <w:rPr>
          <w:rFonts w:ascii="Calibri" w:hAnsi="Calibri" w:cs="Tahoma"/>
          <w:sz w:val="22"/>
          <w:szCs w:val="22"/>
        </w:rPr>
        <w:t xml:space="preserve"> </w:t>
      </w:r>
      <w:r w:rsidRPr="005021BD">
        <w:rPr>
          <w:rFonts w:ascii="Calibri" w:hAnsi="Calibri" w:cs="Tahoma"/>
          <w:sz w:val="22"/>
          <w:szCs w:val="22"/>
        </w:rPr>
        <w:t>αεροδρομίων</w:t>
      </w:r>
      <w:r w:rsidRPr="002A1715">
        <w:rPr>
          <w:rFonts w:ascii="Calibri" w:hAnsi="Calibri" w:cs="Tahoma"/>
          <w:sz w:val="22"/>
          <w:szCs w:val="22"/>
        </w:rPr>
        <w:t xml:space="preserve"> </w:t>
      </w:r>
      <w:r>
        <w:rPr>
          <w:rFonts w:ascii="Calibri" w:hAnsi="Calibri" w:cs="Tahoma"/>
          <w:sz w:val="22"/>
          <w:szCs w:val="22"/>
          <w:lang w:val="en-US"/>
        </w:rPr>
        <w:t xml:space="preserve">&amp; </w:t>
      </w:r>
      <w:r>
        <w:rPr>
          <w:rFonts w:ascii="Calibri" w:hAnsi="Calibri" w:cs="Tahoma"/>
          <w:sz w:val="22"/>
          <w:szCs w:val="22"/>
        </w:rPr>
        <w:t>ξενοδοχείων</w:t>
      </w:r>
      <w:r w:rsidRPr="002A1715">
        <w:rPr>
          <w:rFonts w:ascii="Calibri" w:hAnsi="Calibri" w:cs="Tahoma"/>
          <w:sz w:val="22"/>
          <w:szCs w:val="22"/>
        </w:rPr>
        <w:t xml:space="preserve">                            </w:t>
      </w:r>
      <w:r w:rsidR="007B05DD">
        <w:rPr>
          <w:rFonts w:ascii="Calibri" w:hAnsi="Calibri" w:cs="Tahoma"/>
          <w:sz w:val="22"/>
          <w:szCs w:val="22"/>
          <w:lang w:val="en-US"/>
        </w:rPr>
        <w:t>225</w:t>
      </w:r>
      <w:r w:rsidRPr="002A1715">
        <w:rPr>
          <w:rFonts w:ascii="Calibri" w:hAnsi="Calibri" w:cs="Tahoma"/>
          <w:sz w:val="22"/>
          <w:szCs w:val="22"/>
        </w:rPr>
        <w:t xml:space="preserve">€                            </w:t>
      </w:r>
      <w:r w:rsidR="007B05DD">
        <w:rPr>
          <w:rFonts w:ascii="Calibri" w:hAnsi="Calibri" w:cs="Tahoma"/>
          <w:sz w:val="22"/>
          <w:szCs w:val="22"/>
          <w:lang w:val="en-US"/>
        </w:rPr>
        <w:t xml:space="preserve"> 225</w:t>
      </w:r>
      <w:r w:rsidRPr="002A1715">
        <w:rPr>
          <w:rFonts w:ascii="Calibri" w:hAnsi="Calibri" w:cs="Tahoma"/>
          <w:sz w:val="22"/>
          <w:szCs w:val="22"/>
        </w:rPr>
        <w:t>€</w:t>
      </w:r>
      <w:r w:rsidRPr="002A1715">
        <w:rPr>
          <w:rFonts w:ascii="Calibri" w:hAnsi="Calibri" w:cs="Tahoma"/>
          <w:b/>
          <w:sz w:val="22"/>
          <w:szCs w:val="22"/>
        </w:rPr>
        <w:t xml:space="preserve">                       </w:t>
      </w:r>
      <w:r w:rsidRPr="002A1715">
        <w:rPr>
          <w:rFonts w:ascii="Calibri" w:hAnsi="Calibri" w:cs="Tahoma"/>
          <w:sz w:val="22"/>
          <w:szCs w:val="22"/>
        </w:rPr>
        <w:t xml:space="preserve">     </w:t>
      </w:r>
      <w:r w:rsidRPr="002A1715">
        <w:rPr>
          <w:rFonts w:ascii="Calibri" w:hAnsi="Calibri" w:cs="Tahoma"/>
          <w:b/>
          <w:sz w:val="22"/>
          <w:szCs w:val="22"/>
        </w:rPr>
        <w:t xml:space="preserve">                 </w:t>
      </w:r>
    </w:p>
    <w:p w14:paraId="6CBE2526" w14:textId="77777777" w:rsidR="006F6A07" w:rsidRDefault="006F6A07" w:rsidP="006F6A07">
      <w:pPr>
        <w:jc w:val="both"/>
        <w:rPr>
          <w:rFonts w:ascii="Calibri" w:hAnsi="Calibri" w:cs="Tahoma"/>
          <w:b/>
          <w:sz w:val="22"/>
          <w:szCs w:val="22"/>
        </w:rPr>
      </w:pPr>
    </w:p>
    <w:p w14:paraId="06CD3544" w14:textId="0BC4C2DF" w:rsidR="006D2F2C" w:rsidRDefault="006D2F2C" w:rsidP="000B2303">
      <w:pPr>
        <w:jc w:val="both"/>
        <w:rPr>
          <w:rFonts w:ascii="Calibri" w:hAnsi="Calibri" w:cs="Tahoma"/>
          <w:b/>
          <w:color w:val="0070C0"/>
          <w:sz w:val="22"/>
          <w:szCs w:val="22"/>
        </w:rPr>
      </w:pPr>
    </w:p>
    <w:p w14:paraId="3D2568BC" w14:textId="5858B8F0" w:rsidR="006D2F2C" w:rsidRDefault="006D2F2C" w:rsidP="000B2303">
      <w:pPr>
        <w:jc w:val="both"/>
        <w:rPr>
          <w:rFonts w:ascii="Calibri" w:hAnsi="Calibri" w:cs="Tahoma"/>
          <w:b/>
          <w:color w:val="0070C0"/>
          <w:sz w:val="22"/>
          <w:szCs w:val="22"/>
        </w:rPr>
      </w:pPr>
    </w:p>
    <w:p w14:paraId="1D1C46CA" w14:textId="6AA3E074" w:rsidR="006D2F2C" w:rsidRDefault="006D2F2C" w:rsidP="000B2303">
      <w:pPr>
        <w:jc w:val="both"/>
        <w:rPr>
          <w:rFonts w:ascii="Calibri" w:hAnsi="Calibri" w:cs="Tahoma"/>
          <w:b/>
          <w:color w:val="0070C0"/>
          <w:sz w:val="22"/>
          <w:szCs w:val="22"/>
        </w:rPr>
      </w:pPr>
    </w:p>
    <w:p w14:paraId="50976ACA" w14:textId="3D6B0E18" w:rsidR="006D2F2C" w:rsidRDefault="006D2F2C" w:rsidP="000B2303">
      <w:pPr>
        <w:jc w:val="both"/>
        <w:rPr>
          <w:rFonts w:ascii="Calibri" w:hAnsi="Calibri" w:cs="Tahoma"/>
          <w:b/>
          <w:color w:val="0070C0"/>
          <w:sz w:val="22"/>
          <w:szCs w:val="22"/>
        </w:rPr>
      </w:pPr>
      <w:r w:rsidRPr="003F29F6">
        <w:rPr>
          <w:noProof/>
        </w:rPr>
        <w:drawing>
          <wp:anchor distT="0" distB="0" distL="114300" distR="114300" simplePos="0" relativeHeight="251658252" behindDoc="1" locked="0" layoutInCell="1" allowOverlap="1" wp14:anchorId="3D7F53B6" wp14:editId="37214EE6">
            <wp:simplePos x="0" y="0"/>
            <wp:positionH relativeFrom="leftMargin">
              <wp:posOffset>2268855</wp:posOffset>
            </wp:positionH>
            <wp:positionV relativeFrom="paragraph">
              <wp:posOffset>6985</wp:posOffset>
            </wp:positionV>
            <wp:extent cx="300990" cy="337185"/>
            <wp:effectExtent l="0" t="0" r="3810" b="5715"/>
            <wp:wrapTight wrapText="bothSides">
              <wp:wrapPolygon edited="0">
                <wp:start x="0" y="0"/>
                <wp:lineTo x="0" y="20746"/>
                <wp:lineTo x="20506" y="20746"/>
                <wp:lineTo x="20506"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F258E" w14:textId="77777777" w:rsidR="006D2F2C" w:rsidRDefault="006D2F2C" w:rsidP="000B2303">
      <w:pPr>
        <w:jc w:val="both"/>
        <w:rPr>
          <w:rFonts w:ascii="Calibri" w:hAnsi="Calibri" w:cs="Tahoma"/>
          <w:b/>
          <w:color w:val="0070C0"/>
          <w:sz w:val="22"/>
          <w:szCs w:val="22"/>
        </w:rPr>
      </w:pPr>
    </w:p>
    <w:p w14:paraId="7B29196A" w14:textId="77777777" w:rsidR="006D2F2C" w:rsidRDefault="006D2F2C" w:rsidP="000B2303">
      <w:pPr>
        <w:jc w:val="both"/>
        <w:rPr>
          <w:rFonts w:ascii="Calibri" w:hAnsi="Calibri" w:cs="Tahoma"/>
          <w:b/>
          <w:color w:val="0070C0"/>
          <w:sz w:val="22"/>
          <w:szCs w:val="22"/>
        </w:rPr>
      </w:pPr>
    </w:p>
    <w:p w14:paraId="076010B8" w14:textId="03BA0672" w:rsidR="000B2303" w:rsidRPr="00D17F69" w:rsidRDefault="006D2F2C" w:rsidP="000B2303">
      <w:pPr>
        <w:jc w:val="both"/>
        <w:rPr>
          <w:rFonts w:ascii="Calibri" w:hAnsi="Calibri" w:cs="Tahoma"/>
          <w:b/>
          <w:color w:val="0070C0"/>
          <w:sz w:val="22"/>
          <w:szCs w:val="22"/>
        </w:rPr>
      </w:pPr>
      <w:r>
        <w:rPr>
          <w:rFonts w:ascii="Calibri" w:hAnsi="Calibri" w:cs="Tahoma"/>
          <w:b/>
          <w:color w:val="0070C0"/>
          <w:sz w:val="22"/>
          <w:szCs w:val="22"/>
        </w:rPr>
        <w:t xml:space="preserve">              </w:t>
      </w:r>
      <w:r w:rsidR="000B2303" w:rsidRPr="00D17F69">
        <w:rPr>
          <w:rFonts w:ascii="Calibri" w:hAnsi="Calibri" w:cs="Tahoma"/>
          <w:b/>
          <w:color w:val="0070C0"/>
          <w:sz w:val="22"/>
          <w:szCs w:val="22"/>
        </w:rPr>
        <w:t xml:space="preserve">Περιλαμβάνονται: </w:t>
      </w:r>
    </w:p>
    <w:p w14:paraId="258AC1B8" w14:textId="13DCA107" w:rsidR="005021BD" w:rsidRPr="00B1751B" w:rsidRDefault="005021BD" w:rsidP="00EB5D1A">
      <w:pPr>
        <w:pStyle w:val="a6"/>
        <w:numPr>
          <w:ilvl w:val="0"/>
          <w:numId w:val="24"/>
        </w:numPr>
        <w:jc w:val="both"/>
        <w:rPr>
          <w:rFonts w:cs="Tahoma"/>
          <w:lang w:val="el-GR"/>
        </w:rPr>
      </w:pPr>
      <w:r w:rsidRPr="00B1751B">
        <w:rPr>
          <w:rFonts w:cs="Tahoma"/>
          <w:lang w:val="el-GR"/>
        </w:rPr>
        <w:t xml:space="preserve">Αεροπορικά εισιτήρια οικονομικής θέσης Αθήνα – </w:t>
      </w:r>
      <w:r w:rsidR="00155B45">
        <w:rPr>
          <w:rFonts w:cs="Tahoma"/>
          <w:lang w:val="el-GR"/>
        </w:rPr>
        <w:t xml:space="preserve"> Μπρατισλάβα </w:t>
      </w:r>
      <w:r w:rsidRPr="00B1751B">
        <w:rPr>
          <w:rFonts w:cs="Tahoma"/>
          <w:lang w:val="el-GR"/>
        </w:rPr>
        <w:t xml:space="preserve">– Αθήνα με </w:t>
      </w:r>
      <w:r w:rsidR="009B7624">
        <w:rPr>
          <w:rFonts w:cs="Tahoma"/>
          <w:lang w:val="el-GR"/>
        </w:rPr>
        <w:t xml:space="preserve">ναυλωμένες πτήσεις της </w:t>
      </w:r>
      <w:r w:rsidRPr="00EB5D1A">
        <w:rPr>
          <w:rFonts w:cs="Tahoma"/>
        </w:rPr>
        <w:t>Sky</w:t>
      </w:r>
      <w:r w:rsidRPr="00B1751B">
        <w:rPr>
          <w:rFonts w:cs="Tahoma"/>
          <w:lang w:val="el-GR"/>
        </w:rPr>
        <w:t xml:space="preserve"> </w:t>
      </w:r>
      <w:r w:rsidRPr="00EB5D1A">
        <w:rPr>
          <w:rFonts w:cs="Tahoma"/>
        </w:rPr>
        <w:t>Express</w:t>
      </w:r>
      <w:r w:rsidRPr="00B1751B">
        <w:rPr>
          <w:rFonts w:cs="Tahoma"/>
          <w:lang w:val="el-GR"/>
        </w:rPr>
        <w:t>.</w:t>
      </w:r>
    </w:p>
    <w:p w14:paraId="5736692A" w14:textId="77777777" w:rsidR="005021BD" w:rsidRPr="00B1751B" w:rsidRDefault="005021BD" w:rsidP="00EB5D1A">
      <w:pPr>
        <w:pStyle w:val="a6"/>
        <w:numPr>
          <w:ilvl w:val="0"/>
          <w:numId w:val="24"/>
        </w:numPr>
        <w:jc w:val="both"/>
        <w:rPr>
          <w:rFonts w:cs="Tahoma"/>
          <w:lang w:val="el-GR"/>
        </w:rPr>
      </w:pPr>
      <w:r w:rsidRPr="00B1751B">
        <w:rPr>
          <w:rFonts w:cs="Tahoma"/>
          <w:lang w:val="el-GR"/>
        </w:rPr>
        <w:t>Μετακινήσεις με πολυτελή υπερυψωμένα πούλμαν του γραφείου μας.</w:t>
      </w:r>
    </w:p>
    <w:p w14:paraId="5D6D485F" w14:textId="77777777" w:rsidR="005021BD" w:rsidRPr="00B1751B" w:rsidRDefault="005021BD" w:rsidP="00EB5D1A">
      <w:pPr>
        <w:pStyle w:val="a6"/>
        <w:numPr>
          <w:ilvl w:val="0"/>
          <w:numId w:val="24"/>
        </w:numPr>
        <w:jc w:val="both"/>
        <w:rPr>
          <w:rFonts w:cs="Tahoma"/>
          <w:lang w:val="el-GR"/>
        </w:rPr>
      </w:pPr>
      <w:r w:rsidRPr="00B1751B">
        <w:rPr>
          <w:rFonts w:cs="Tahoma"/>
          <w:lang w:val="el-GR"/>
        </w:rPr>
        <w:t>Μεταφορές από/προς αεροδρόμιο εξωτερικού.</w:t>
      </w:r>
    </w:p>
    <w:p w14:paraId="3DABAC05" w14:textId="58A474CA" w:rsidR="005021BD" w:rsidRDefault="005021BD" w:rsidP="00EB5D1A">
      <w:pPr>
        <w:pStyle w:val="a6"/>
        <w:numPr>
          <w:ilvl w:val="0"/>
          <w:numId w:val="24"/>
        </w:numPr>
        <w:jc w:val="both"/>
        <w:rPr>
          <w:rFonts w:cs="Tahoma"/>
        </w:rPr>
      </w:pPr>
      <w:r w:rsidRPr="00EB5D1A">
        <w:rPr>
          <w:rFonts w:cs="Tahoma"/>
        </w:rPr>
        <w:t xml:space="preserve">Εκδρομή  στο Σάλτσμπουργκ. </w:t>
      </w:r>
    </w:p>
    <w:p w14:paraId="3821617E" w14:textId="14AD9DBD" w:rsidR="00155B45" w:rsidRPr="00EB5D1A" w:rsidRDefault="00155B45" w:rsidP="00EB5D1A">
      <w:pPr>
        <w:pStyle w:val="a6"/>
        <w:numPr>
          <w:ilvl w:val="0"/>
          <w:numId w:val="24"/>
        </w:numPr>
        <w:jc w:val="both"/>
        <w:rPr>
          <w:rFonts w:cs="Tahoma"/>
        </w:rPr>
      </w:pPr>
      <w:r>
        <w:rPr>
          <w:rFonts w:cs="Tahoma"/>
          <w:lang w:val="el-GR"/>
        </w:rPr>
        <w:t>Εκδρομή στην Μπρατισλάβα</w:t>
      </w:r>
      <w:r w:rsidR="007B05DD">
        <w:rPr>
          <w:rFonts w:cs="Tahoma"/>
        </w:rPr>
        <w:t>.</w:t>
      </w:r>
    </w:p>
    <w:p w14:paraId="7DF3016C" w14:textId="77777777" w:rsidR="005021BD" w:rsidRPr="00B1751B" w:rsidRDefault="005021BD" w:rsidP="00EB5D1A">
      <w:pPr>
        <w:pStyle w:val="a6"/>
        <w:numPr>
          <w:ilvl w:val="0"/>
          <w:numId w:val="24"/>
        </w:numPr>
        <w:jc w:val="both"/>
        <w:rPr>
          <w:rFonts w:cs="Tahoma"/>
          <w:lang w:val="el-GR"/>
        </w:rPr>
      </w:pPr>
      <w:r w:rsidRPr="00B1751B">
        <w:rPr>
          <w:rFonts w:cs="Tahoma"/>
          <w:lang w:val="el-GR"/>
        </w:rPr>
        <w:t>Διαμονή σε κεντρικά πολυτελή ξενοδοχεία 4* ή 5* της επιλογής σας.</w:t>
      </w:r>
    </w:p>
    <w:p w14:paraId="6E8A829E" w14:textId="77777777" w:rsidR="005021BD" w:rsidRPr="00EB5D1A" w:rsidRDefault="005021BD" w:rsidP="00EB5D1A">
      <w:pPr>
        <w:pStyle w:val="a6"/>
        <w:numPr>
          <w:ilvl w:val="0"/>
          <w:numId w:val="24"/>
        </w:numPr>
        <w:jc w:val="both"/>
        <w:rPr>
          <w:rFonts w:cs="Tahoma"/>
        </w:rPr>
      </w:pPr>
      <w:r w:rsidRPr="00EB5D1A">
        <w:rPr>
          <w:rFonts w:cs="Tahoma"/>
        </w:rPr>
        <w:t>Πρωινό καθημερινά.</w:t>
      </w:r>
    </w:p>
    <w:p w14:paraId="52C1E74D" w14:textId="77777777" w:rsidR="005021BD" w:rsidRPr="00B1751B" w:rsidRDefault="005021BD" w:rsidP="00EB5D1A">
      <w:pPr>
        <w:pStyle w:val="a6"/>
        <w:numPr>
          <w:ilvl w:val="0"/>
          <w:numId w:val="24"/>
        </w:numPr>
        <w:jc w:val="both"/>
        <w:rPr>
          <w:rFonts w:cs="Tahoma"/>
          <w:lang w:val="el-GR"/>
        </w:rPr>
      </w:pPr>
      <w:r w:rsidRPr="00B1751B">
        <w:rPr>
          <w:rFonts w:cs="Tahoma"/>
          <w:lang w:val="el-GR"/>
        </w:rPr>
        <w:t>Εκδρομές, περιηγήσεις, ξεναγήσεις όπως αναφέρονται στο πρόγραμμα.</w:t>
      </w:r>
    </w:p>
    <w:p w14:paraId="73D35135" w14:textId="77777777" w:rsidR="005021BD" w:rsidRPr="00B1751B" w:rsidRDefault="005021BD" w:rsidP="00EB5D1A">
      <w:pPr>
        <w:pStyle w:val="a6"/>
        <w:numPr>
          <w:ilvl w:val="0"/>
          <w:numId w:val="24"/>
        </w:numPr>
        <w:jc w:val="both"/>
        <w:rPr>
          <w:rFonts w:cs="Tahoma"/>
          <w:lang w:val="el-GR"/>
        </w:rPr>
      </w:pPr>
      <w:r w:rsidRPr="00B1751B">
        <w:rPr>
          <w:rFonts w:cs="Tahoma"/>
          <w:lang w:val="el-GR"/>
        </w:rPr>
        <w:t>Έμπειρο Αρχηγό – Συνοδό του γραφείου μας.</w:t>
      </w:r>
    </w:p>
    <w:p w14:paraId="6DEA3AD6" w14:textId="77777777" w:rsidR="005021BD" w:rsidRPr="00EB5D1A" w:rsidRDefault="005021BD" w:rsidP="00EB5D1A">
      <w:pPr>
        <w:pStyle w:val="a6"/>
        <w:numPr>
          <w:ilvl w:val="0"/>
          <w:numId w:val="24"/>
        </w:numPr>
        <w:jc w:val="both"/>
        <w:rPr>
          <w:rFonts w:cs="Tahoma"/>
        </w:rPr>
      </w:pPr>
      <w:r w:rsidRPr="00EB5D1A">
        <w:rPr>
          <w:rFonts w:cs="Tahoma"/>
        </w:rPr>
        <w:t xml:space="preserve">Φ.Π.Α. </w:t>
      </w:r>
    </w:p>
    <w:p w14:paraId="4DE00BE4" w14:textId="77777777" w:rsidR="005021BD" w:rsidRPr="00B1751B" w:rsidRDefault="005021BD" w:rsidP="00EB5D1A">
      <w:pPr>
        <w:pStyle w:val="a6"/>
        <w:numPr>
          <w:ilvl w:val="0"/>
          <w:numId w:val="24"/>
        </w:numPr>
        <w:jc w:val="both"/>
        <w:rPr>
          <w:rFonts w:cs="Tahoma"/>
          <w:lang w:val="el-GR"/>
        </w:rPr>
      </w:pPr>
      <w:r w:rsidRPr="00B1751B">
        <w:rPr>
          <w:rFonts w:cs="Tahoma"/>
          <w:lang w:val="el-GR"/>
        </w:rPr>
        <w:t>Ασφαλιστική κάλυψη αστικής /επαγγελματικής ευθύνης.</w:t>
      </w:r>
    </w:p>
    <w:p w14:paraId="27351640" w14:textId="77777777" w:rsidR="005021BD" w:rsidRPr="00EB5D1A" w:rsidRDefault="005021BD" w:rsidP="00EB5D1A">
      <w:pPr>
        <w:pStyle w:val="a6"/>
        <w:numPr>
          <w:ilvl w:val="0"/>
          <w:numId w:val="24"/>
        </w:numPr>
        <w:jc w:val="both"/>
        <w:rPr>
          <w:rFonts w:cs="Tahoma"/>
        </w:rPr>
      </w:pPr>
      <w:r w:rsidRPr="00EB5D1A">
        <w:rPr>
          <w:rFonts w:cs="Tahoma"/>
        </w:rPr>
        <w:t xml:space="preserve">Μια χειραποσκευή μέχρι 8 κιλά. </w:t>
      </w:r>
    </w:p>
    <w:p w14:paraId="3AA368B9" w14:textId="1D902084" w:rsidR="005021BD" w:rsidRPr="00EB5D1A" w:rsidRDefault="005021BD" w:rsidP="00EB5D1A">
      <w:pPr>
        <w:pStyle w:val="a6"/>
        <w:numPr>
          <w:ilvl w:val="0"/>
          <w:numId w:val="24"/>
        </w:numPr>
        <w:jc w:val="both"/>
        <w:rPr>
          <w:rFonts w:cs="Tahoma"/>
        </w:rPr>
      </w:pPr>
      <w:r w:rsidRPr="00EB5D1A">
        <w:rPr>
          <w:rFonts w:cs="Tahoma"/>
        </w:rPr>
        <w:t>Μια βαλίτσα μέχρι 2</w:t>
      </w:r>
      <w:r w:rsidR="00EB5D1A">
        <w:rPr>
          <w:rFonts w:cs="Tahoma"/>
        </w:rPr>
        <w:t>0</w:t>
      </w:r>
      <w:r w:rsidRPr="00EB5D1A">
        <w:rPr>
          <w:rFonts w:cs="Tahoma"/>
        </w:rPr>
        <w:t xml:space="preserve"> κιλά. </w:t>
      </w:r>
    </w:p>
    <w:p w14:paraId="0CE6D349" w14:textId="486F4C61" w:rsidR="00475E4E" w:rsidRDefault="00475E4E" w:rsidP="000B2303">
      <w:pPr>
        <w:jc w:val="both"/>
        <w:rPr>
          <w:rFonts w:ascii="Calibri" w:hAnsi="Calibri" w:cs="Tahoma"/>
          <w:b/>
          <w:bCs/>
          <w:color w:val="0070C0"/>
          <w:sz w:val="22"/>
          <w:szCs w:val="22"/>
        </w:rPr>
      </w:pPr>
    </w:p>
    <w:p w14:paraId="724393FB" w14:textId="6A893511" w:rsidR="000B2303" w:rsidRPr="00D17F69" w:rsidRDefault="00A607C9" w:rsidP="000B2303">
      <w:pPr>
        <w:jc w:val="both"/>
        <w:rPr>
          <w:rFonts w:ascii="Calibri" w:hAnsi="Calibri" w:cs="Tahoma"/>
          <w:b/>
          <w:bCs/>
          <w:color w:val="0070C0"/>
          <w:sz w:val="22"/>
          <w:szCs w:val="22"/>
        </w:rPr>
      </w:pPr>
      <w:r w:rsidRPr="003F29F6">
        <w:rPr>
          <w:noProof/>
        </w:rPr>
        <w:drawing>
          <wp:anchor distT="0" distB="0" distL="114300" distR="114300" simplePos="0" relativeHeight="251658249" behindDoc="1" locked="0" layoutInCell="1" allowOverlap="1" wp14:anchorId="13BA8AC2" wp14:editId="6A851C27">
            <wp:simplePos x="0" y="0"/>
            <wp:positionH relativeFrom="margin">
              <wp:posOffset>-428625</wp:posOffset>
            </wp:positionH>
            <wp:positionV relativeFrom="paragraph">
              <wp:posOffset>179705</wp:posOffset>
            </wp:positionV>
            <wp:extent cx="300990" cy="337185"/>
            <wp:effectExtent l="0" t="0" r="3810" b="5715"/>
            <wp:wrapTight wrapText="bothSides">
              <wp:wrapPolygon edited="0">
                <wp:start x="0" y="0"/>
                <wp:lineTo x="0" y="20746"/>
                <wp:lineTo x="20506" y="20746"/>
                <wp:lineTo x="20506"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99E" w:rsidRPr="00D17F69">
        <w:rPr>
          <w:rFonts w:ascii="Calibri" w:hAnsi="Calibri" w:cs="Tahoma"/>
          <w:b/>
          <w:bCs/>
          <w:color w:val="0070C0"/>
          <w:sz w:val="22"/>
          <w:szCs w:val="22"/>
        </w:rPr>
        <w:t>Δεν περιλαμβάνονται</w:t>
      </w:r>
      <w:r w:rsidR="000B2303" w:rsidRPr="00D17F69">
        <w:rPr>
          <w:rFonts w:ascii="Calibri" w:hAnsi="Calibri" w:cs="Tahoma"/>
          <w:b/>
          <w:bCs/>
          <w:color w:val="0070C0"/>
          <w:sz w:val="22"/>
          <w:szCs w:val="22"/>
        </w:rPr>
        <w:t xml:space="preserve">: </w:t>
      </w:r>
    </w:p>
    <w:p w14:paraId="19FA3FF9" w14:textId="7AF10599" w:rsidR="00EB5D1A" w:rsidRPr="00B1751B" w:rsidRDefault="00EB5D1A" w:rsidP="00EB5D1A">
      <w:pPr>
        <w:pStyle w:val="a6"/>
        <w:numPr>
          <w:ilvl w:val="0"/>
          <w:numId w:val="26"/>
        </w:numPr>
        <w:jc w:val="both"/>
        <w:rPr>
          <w:rFonts w:cs="Tahoma"/>
          <w:lang w:val="el-GR"/>
        </w:rPr>
      </w:pPr>
      <w:r w:rsidRPr="00B1751B">
        <w:rPr>
          <w:rFonts w:cs="Tahoma"/>
          <w:lang w:val="el-GR"/>
        </w:rPr>
        <w:t>Φόροι αεροδρομίων</w:t>
      </w:r>
      <w:r w:rsidR="007B05DD">
        <w:rPr>
          <w:rFonts w:cs="Tahoma"/>
        </w:rPr>
        <w:t xml:space="preserve"> &amp; </w:t>
      </w:r>
      <w:r w:rsidR="007B05DD">
        <w:rPr>
          <w:rFonts w:cs="Tahoma"/>
          <w:lang w:val="el-GR"/>
        </w:rPr>
        <w:t>ξενοδοχείων (225€).</w:t>
      </w:r>
      <w:r w:rsidRPr="00B1751B">
        <w:rPr>
          <w:rFonts w:cs="Tahoma"/>
          <w:lang w:val="el-GR"/>
        </w:rPr>
        <w:t xml:space="preserve"> </w:t>
      </w:r>
    </w:p>
    <w:p w14:paraId="3074F10D" w14:textId="77777777" w:rsidR="00EB5D1A" w:rsidRPr="00B1751B" w:rsidRDefault="00EB5D1A" w:rsidP="00EB5D1A">
      <w:pPr>
        <w:pStyle w:val="a6"/>
        <w:numPr>
          <w:ilvl w:val="0"/>
          <w:numId w:val="26"/>
        </w:numPr>
        <w:jc w:val="both"/>
        <w:rPr>
          <w:rFonts w:cs="Tahoma"/>
          <w:lang w:val="el-GR"/>
        </w:rPr>
      </w:pPr>
      <w:r w:rsidRPr="00B1751B">
        <w:rPr>
          <w:rFonts w:cs="Tahoma"/>
          <w:lang w:val="el-GR"/>
        </w:rPr>
        <w:t>Είσοδοι σε μουσεία, αρχαιολογικούς χώρους, και γενικά όπου απαιτείται.</w:t>
      </w:r>
    </w:p>
    <w:p w14:paraId="11503F0A" w14:textId="0B70B220" w:rsidR="00EB5D1A" w:rsidRDefault="00EB5D1A" w:rsidP="00EB5D1A">
      <w:pPr>
        <w:pStyle w:val="a6"/>
        <w:numPr>
          <w:ilvl w:val="0"/>
          <w:numId w:val="26"/>
        </w:numPr>
        <w:jc w:val="both"/>
        <w:rPr>
          <w:rFonts w:cs="Tahoma"/>
          <w:lang w:val="el-GR"/>
        </w:rPr>
      </w:pPr>
      <w:r w:rsidRPr="00B1751B">
        <w:rPr>
          <w:rFonts w:cs="Tahoma"/>
          <w:lang w:val="el-GR"/>
        </w:rPr>
        <w:t>Ότι αναφέρεται ως προαιρετικό ή προτεινόμενο.</w:t>
      </w:r>
    </w:p>
    <w:p w14:paraId="7D6E2CB2" w14:textId="7A5C5C92" w:rsidR="007B05DD" w:rsidRDefault="007B05DD" w:rsidP="00EB5D1A">
      <w:pPr>
        <w:pStyle w:val="a6"/>
        <w:numPr>
          <w:ilvl w:val="0"/>
          <w:numId w:val="26"/>
        </w:numPr>
        <w:jc w:val="both"/>
        <w:rPr>
          <w:rFonts w:cs="Tahoma"/>
          <w:lang w:val="el-GR"/>
        </w:rPr>
      </w:pPr>
      <w:r>
        <w:rPr>
          <w:rFonts w:cs="Tahoma"/>
        </w:rPr>
        <w:t>Go Box (15€).</w:t>
      </w:r>
    </w:p>
    <w:p w14:paraId="14BA96D4" w14:textId="1C340AEA" w:rsidR="00BD143D" w:rsidRPr="00B1751B" w:rsidRDefault="00BD143D" w:rsidP="00EB5D1A">
      <w:pPr>
        <w:pStyle w:val="a6"/>
        <w:numPr>
          <w:ilvl w:val="0"/>
          <w:numId w:val="26"/>
        </w:numPr>
        <w:jc w:val="both"/>
        <w:rPr>
          <w:rFonts w:cs="Tahoma"/>
          <w:lang w:val="el-GR"/>
        </w:rPr>
      </w:pPr>
      <w:r>
        <w:rPr>
          <w:rFonts w:cs="Tahoma"/>
          <w:lang w:val="el-GR"/>
        </w:rPr>
        <w:t xml:space="preserve">Προαιρετική ασφάλεια </w:t>
      </w:r>
      <w:r>
        <w:rPr>
          <w:rFonts w:cs="Tahoma"/>
        </w:rPr>
        <w:t>Covid-19 (</w:t>
      </w:r>
      <w:r w:rsidR="0020448D">
        <w:rPr>
          <w:rFonts w:cs="Tahoma"/>
          <w:lang w:val="el-GR"/>
        </w:rPr>
        <w:t>20€).</w:t>
      </w:r>
    </w:p>
    <w:p w14:paraId="24E16B78" w14:textId="77777777" w:rsidR="009F28BD" w:rsidRPr="009F28BD" w:rsidRDefault="009F28BD" w:rsidP="00F85795">
      <w:pPr>
        <w:jc w:val="both"/>
        <w:rPr>
          <w:rFonts w:ascii="Calibri" w:hAnsi="Calibri" w:cs="Tahoma"/>
          <w:b/>
          <w:bCs/>
          <w:color w:val="FF0000"/>
          <w:sz w:val="22"/>
          <w:szCs w:val="22"/>
        </w:rPr>
      </w:pPr>
      <w:r w:rsidRPr="009F28BD">
        <w:rPr>
          <w:rFonts w:ascii="Calibri" w:hAnsi="Calibri" w:cs="Tahoma"/>
          <w:b/>
          <w:bCs/>
          <w:color w:val="FF0000"/>
          <w:sz w:val="22"/>
          <w:szCs w:val="22"/>
        </w:rPr>
        <w:t>ΣΗΜΕΙΩΣΗ:</w:t>
      </w:r>
    </w:p>
    <w:p w14:paraId="4499A221" w14:textId="542BD691" w:rsidR="009F28BD" w:rsidRPr="009F28BD" w:rsidRDefault="009F28BD" w:rsidP="009F28BD">
      <w:pPr>
        <w:pStyle w:val="a6"/>
        <w:numPr>
          <w:ilvl w:val="0"/>
          <w:numId w:val="27"/>
        </w:numPr>
        <w:jc w:val="both"/>
        <w:rPr>
          <w:rFonts w:cs="Tahoma"/>
          <w:lang w:val="el-GR"/>
        </w:rPr>
      </w:pPr>
      <w:r w:rsidRPr="009F28BD">
        <w:rPr>
          <w:rFonts w:cs="Tahoma"/>
          <w:lang w:val="el-GR"/>
        </w:rPr>
        <w:t>Οι ξεναγήσεις, εκδρομές, περιηγήσεις είναι ενδεικτικές και δύναται να αλλάξει η σειρά που θα πραγματοποιηθούν</w:t>
      </w:r>
    </w:p>
    <w:p w14:paraId="38D336FC" w14:textId="79FDD27B" w:rsidR="009F28BD" w:rsidRDefault="005E42CD" w:rsidP="00FC4A06">
      <w:pPr>
        <w:jc w:val="both"/>
        <w:rPr>
          <w:rFonts w:ascii="Calibri" w:hAnsi="Calibri" w:cs="Tahoma"/>
          <w:b/>
          <w:sz w:val="22"/>
          <w:szCs w:val="22"/>
        </w:rPr>
      </w:pPr>
      <w:r w:rsidRPr="003F29F6">
        <w:rPr>
          <w:noProof/>
        </w:rPr>
        <w:drawing>
          <wp:anchor distT="0" distB="0" distL="114300" distR="114300" simplePos="0" relativeHeight="251658246" behindDoc="1" locked="0" layoutInCell="1" allowOverlap="1" wp14:anchorId="75C66283" wp14:editId="7ED92FAA">
            <wp:simplePos x="0" y="0"/>
            <wp:positionH relativeFrom="margin">
              <wp:posOffset>4267200</wp:posOffset>
            </wp:positionH>
            <wp:positionV relativeFrom="paragraph">
              <wp:posOffset>8255</wp:posOffset>
            </wp:positionV>
            <wp:extent cx="300990" cy="337185"/>
            <wp:effectExtent l="0" t="0" r="3810" b="5715"/>
            <wp:wrapTight wrapText="bothSides">
              <wp:wrapPolygon edited="0">
                <wp:start x="0" y="0"/>
                <wp:lineTo x="0" y="20746"/>
                <wp:lineTo x="20506" y="20746"/>
                <wp:lineTo x="2050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3405C" w14:textId="0C49AA31" w:rsidR="009862BF" w:rsidRDefault="009F28BD" w:rsidP="00FC4A06">
      <w:pPr>
        <w:jc w:val="both"/>
        <w:rPr>
          <w:rFonts w:ascii="Calibri" w:hAnsi="Calibri" w:cs="Tahoma"/>
          <w:b/>
          <w:sz w:val="22"/>
          <w:szCs w:val="22"/>
        </w:rPr>
      </w:pPr>
      <w:r w:rsidRPr="009F28BD">
        <w:rPr>
          <w:rFonts w:ascii="Calibri" w:hAnsi="Calibri" w:cs="Tahoma"/>
          <w:b/>
          <w:color w:val="FF0000"/>
          <w:sz w:val="28"/>
          <w:szCs w:val="28"/>
        </w:rPr>
        <w:t xml:space="preserve">Πτήσεις: </w:t>
      </w: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9F28BD" w:rsidRPr="00EF51D5" w14:paraId="7FD35093" w14:textId="77777777" w:rsidTr="000F4A01">
        <w:trPr>
          <w:trHeight w:val="1408"/>
        </w:trPr>
        <w:tc>
          <w:tcPr>
            <w:tcW w:w="10468" w:type="dxa"/>
            <w:shd w:val="clear" w:color="auto" w:fill="auto"/>
          </w:tcPr>
          <w:p w14:paraId="53FF0056" w14:textId="066AB625" w:rsidR="009F28BD" w:rsidRPr="00EF51D5" w:rsidRDefault="009F28BD" w:rsidP="000F4A01">
            <w:pPr>
              <w:rPr>
                <w:rFonts w:cs="Calibri"/>
                <w:b/>
                <w:bCs/>
                <w:color w:val="0070C0"/>
                <w:sz w:val="28"/>
                <w:szCs w:val="28"/>
                <w:u w:val="single"/>
              </w:rPr>
            </w:pPr>
            <w:r>
              <w:rPr>
                <w:rFonts w:cs="Calibri"/>
                <w:b/>
                <w:bCs/>
                <w:color w:val="0070C0"/>
                <w:sz w:val="28"/>
                <w:szCs w:val="28"/>
              </w:rPr>
              <w:t xml:space="preserve">             </w:t>
            </w:r>
          </w:p>
          <w:p w14:paraId="147606BE" w14:textId="3786E606" w:rsidR="009F28BD" w:rsidRPr="007D2F09" w:rsidRDefault="006F30EA" w:rsidP="000F4A01">
            <w:pPr>
              <w:rPr>
                <w:rFonts w:cs="Calibri"/>
                <w:b/>
                <w:color w:val="4472C4" w:themeColor="accent1"/>
                <w:sz w:val="28"/>
                <w:szCs w:val="28"/>
              </w:rPr>
            </w:pPr>
            <w:r w:rsidRPr="007D2F09">
              <w:rPr>
                <w:rFonts w:cs="Calibri"/>
                <w:b/>
                <w:color w:val="4472C4" w:themeColor="accent1"/>
                <w:sz w:val="28"/>
                <w:szCs w:val="28"/>
              </w:rPr>
              <w:t>2</w:t>
            </w:r>
            <w:r w:rsidR="007D2F09" w:rsidRPr="007D2F09">
              <w:rPr>
                <w:rFonts w:cs="Calibri"/>
                <w:b/>
                <w:color w:val="4472C4" w:themeColor="accent1"/>
                <w:sz w:val="28"/>
                <w:szCs w:val="28"/>
              </w:rPr>
              <w:t>4</w:t>
            </w:r>
            <w:r w:rsidR="009F28BD" w:rsidRPr="007D2F09">
              <w:rPr>
                <w:rFonts w:cs="Calibri"/>
                <w:b/>
                <w:color w:val="4472C4" w:themeColor="accent1"/>
                <w:sz w:val="28"/>
                <w:szCs w:val="28"/>
              </w:rPr>
              <w:t xml:space="preserve">.12 </w:t>
            </w:r>
            <w:r w:rsidR="002A1715" w:rsidRPr="007D2F09">
              <w:rPr>
                <w:rFonts w:cs="Calibri"/>
                <w:b/>
                <w:color w:val="4472C4" w:themeColor="accent1"/>
                <w:sz w:val="28"/>
                <w:szCs w:val="28"/>
              </w:rPr>
              <w:t xml:space="preserve"> </w:t>
            </w:r>
            <w:r w:rsidR="00E01983" w:rsidRPr="007D2F09">
              <w:rPr>
                <w:rFonts w:cs="Calibri"/>
                <w:b/>
                <w:color w:val="4472C4" w:themeColor="accent1"/>
                <w:sz w:val="28"/>
                <w:szCs w:val="28"/>
                <w:lang w:val="en-US"/>
              </w:rPr>
              <w:t>GQ</w:t>
            </w:r>
            <w:r w:rsidR="00E01983" w:rsidRPr="007D2F09">
              <w:rPr>
                <w:rFonts w:cs="Calibri"/>
                <w:b/>
                <w:color w:val="4472C4" w:themeColor="accent1"/>
                <w:sz w:val="28"/>
                <w:szCs w:val="28"/>
              </w:rPr>
              <w:t xml:space="preserve"> 1022 </w:t>
            </w:r>
            <w:r w:rsidR="002A1715" w:rsidRPr="007D2F09">
              <w:rPr>
                <w:rFonts w:cs="Calibri"/>
                <w:b/>
                <w:color w:val="4472C4" w:themeColor="accent1"/>
                <w:sz w:val="28"/>
                <w:szCs w:val="28"/>
              </w:rPr>
              <w:t xml:space="preserve"> </w:t>
            </w:r>
            <w:r w:rsidR="009F28BD" w:rsidRPr="007D2F09">
              <w:rPr>
                <w:rFonts w:cs="Calibri"/>
                <w:b/>
                <w:color w:val="4472C4" w:themeColor="accent1"/>
                <w:sz w:val="28"/>
                <w:szCs w:val="28"/>
              </w:rPr>
              <w:t xml:space="preserve">Αθήνα – </w:t>
            </w:r>
            <w:r w:rsidR="00E01983" w:rsidRPr="007D2F09">
              <w:rPr>
                <w:rFonts w:cs="Calibri"/>
                <w:b/>
                <w:color w:val="4472C4" w:themeColor="accent1"/>
                <w:sz w:val="28"/>
                <w:szCs w:val="28"/>
                <w:lang w:val="en-US"/>
              </w:rPr>
              <w:t>M</w:t>
            </w:r>
            <w:r w:rsidR="00E01983" w:rsidRPr="007D2F09">
              <w:rPr>
                <w:rFonts w:cs="Calibri"/>
                <w:b/>
                <w:color w:val="4472C4" w:themeColor="accent1"/>
                <w:sz w:val="28"/>
                <w:szCs w:val="28"/>
              </w:rPr>
              <w:t xml:space="preserve">πρατισλάβα </w:t>
            </w:r>
            <w:r w:rsidR="002A1715" w:rsidRPr="007D2F09">
              <w:rPr>
                <w:rFonts w:cs="Calibri"/>
                <w:b/>
                <w:color w:val="4472C4" w:themeColor="accent1"/>
                <w:sz w:val="28"/>
                <w:szCs w:val="28"/>
              </w:rPr>
              <w:t xml:space="preserve"> 05.00 –06.20  </w:t>
            </w:r>
            <w:r w:rsidR="009F28BD" w:rsidRPr="007D2F09">
              <w:rPr>
                <w:rFonts w:cs="Calibri"/>
                <w:b/>
                <w:color w:val="4472C4" w:themeColor="accent1"/>
                <w:sz w:val="28"/>
                <w:szCs w:val="28"/>
              </w:rPr>
              <w:t xml:space="preserve">  </w:t>
            </w:r>
            <w:r w:rsidR="009F28BD" w:rsidRPr="007D2F09">
              <w:rPr>
                <w:rFonts w:cs="Calibri"/>
                <w:b/>
                <w:color w:val="4472C4" w:themeColor="accent1"/>
                <w:sz w:val="28"/>
                <w:szCs w:val="28"/>
              </w:rPr>
              <w:br/>
              <w:t>2</w:t>
            </w:r>
            <w:r w:rsidR="007D2F09" w:rsidRPr="007D2F09">
              <w:rPr>
                <w:rFonts w:cs="Calibri"/>
                <w:b/>
                <w:color w:val="4472C4" w:themeColor="accent1"/>
                <w:sz w:val="28"/>
                <w:szCs w:val="28"/>
              </w:rPr>
              <w:t>9</w:t>
            </w:r>
            <w:r w:rsidR="009F28BD" w:rsidRPr="007D2F09">
              <w:rPr>
                <w:rFonts w:cs="Calibri"/>
                <w:b/>
                <w:color w:val="4472C4" w:themeColor="accent1"/>
                <w:sz w:val="28"/>
                <w:szCs w:val="28"/>
              </w:rPr>
              <w:t xml:space="preserve">.12  </w:t>
            </w:r>
            <w:r w:rsidR="00E01983" w:rsidRPr="007D2F09">
              <w:rPr>
                <w:rFonts w:cs="Calibri"/>
                <w:b/>
                <w:color w:val="4472C4" w:themeColor="accent1"/>
                <w:sz w:val="28"/>
                <w:szCs w:val="28"/>
                <w:lang w:val="en-US"/>
              </w:rPr>
              <w:t>GQ</w:t>
            </w:r>
            <w:r w:rsidR="00E01983" w:rsidRPr="007D2F09">
              <w:rPr>
                <w:rFonts w:cs="Calibri"/>
                <w:b/>
                <w:color w:val="4472C4" w:themeColor="accent1"/>
                <w:sz w:val="28"/>
                <w:szCs w:val="28"/>
              </w:rPr>
              <w:t xml:space="preserve"> 1023  </w:t>
            </w:r>
            <w:r w:rsidR="007D2F09" w:rsidRPr="007D2F09">
              <w:rPr>
                <w:rFonts w:cs="Calibri"/>
                <w:b/>
                <w:color w:val="4472C4" w:themeColor="accent1"/>
                <w:sz w:val="28"/>
                <w:szCs w:val="28"/>
              </w:rPr>
              <w:t>Μπρατισλάβα</w:t>
            </w:r>
            <w:r w:rsidR="009F28BD" w:rsidRPr="007D2F09">
              <w:rPr>
                <w:rFonts w:cs="Calibri"/>
                <w:b/>
                <w:color w:val="4472C4" w:themeColor="accent1"/>
                <w:sz w:val="28"/>
                <w:szCs w:val="28"/>
              </w:rPr>
              <w:t xml:space="preserve">– Αθήνα </w:t>
            </w:r>
            <w:r w:rsidR="00E01983" w:rsidRPr="007D2F09">
              <w:rPr>
                <w:rFonts w:cs="Calibri"/>
                <w:b/>
                <w:color w:val="4472C4" w:themeColor="accent1"/>
                <w:sz w:val="28"/>
                <w:szCs w:val="28"/>
              </w:rPr>
              <w:t xml:space="preserve">  </w:t>
            </w:r>
            <w:r w:rsidR="007D2F09" w:rsidRPr="007D2F09">
              <w:rPr>
                <w:rFonts w:cs="Calibri"/>
                <w:b/>
                <w:color w:val="4472C4" w:themeColor="accent1"/>
                <w:sz w:val="28"/>
                <w:szCs w:val="28"/>
              </w:rPr>
              <w:t>13</w:t>
            </w:r>
            <w:r w:rsidR="00E01983" w:rsidRPr="007D2F09">
              <w:rPr>
                <w:rFonts w:cs="Calibri"/>
                <w:b/>
                <w:color w:val="4472C4" w:themeColor="accent1"/>
                <w:sz w:val="28"/>
                <w:szCs w:val="28"/>
              </w:rPr>
              <w:t>.</w:t>
            </w:r>
            <w:r w:rsidR="007D2F09" w:rsidRPr="007D2F09">
              <w:rPr>
                <w:rFonts w:cs="Calibri"/>
                <w:b/>
                <w:color w:val="4472C4" w:themeColor="accent1"/>
                <w:sz w:val="28"/>
                <w:szCs w:val="28"/>
              </w:rPr>
              <w:t>25</w:t>
            </w:r>
            <w:r w:rsidR="00E01983" w:rsidRPr="007D2F09">
              <w:rPr>
                <w:rFonts w:cs="Calibri"/>
                <w:b/>
                <w:color w:val="4472C4" w:themeColor="accent1"/>
                <w:sz w:val="28"/>
                <w:szCs w:val="28"/>
              </w:rPr>
              <w:t xml:space="preserve"> –</w:t>
            </w:r>
            <w:r w:rsidR="007D2F09" w:rsidRPr="007D2F09">
              <w:rPr>
                <w:rFonts w:cs="Calibri"/>
                <w:b/>
                <w:color w:val="4472C4" w:themeColor="accent1"/>
                <w:sz w:val="28"/>
                <w:szCs w:val="28"/>
              </w:rPr>
              <w:t>16</w:t>
            </w:r>
            <w:r w:rsidR="00E01983" w:rsidRPr="007D2F09">
              <w:rPr>
                <w:rFonts w:cs="Calibri"/>
                <w:b/>
                <w:color w:val="4472C4" w:themeColor="accent1"/>
                <w:sz w:val="28"/>
                <w:szCs w:val="28"/>
              </w:rPr>
              <w:t>.</w:t>
            </w:r>
            <w:r w:rsidR="007D2F09" w:rsidRPr="007D2F09">
              <w:rPr>
                <w:rFonts w:cs="Calibri"/>
                <w:b/>
                <w:color w:val="4472C4" w:themeColor="accent1"/>
                <w:sz w:val="28"/>
                <w:szCs w:val="28"/>
              </w:rPr>
              <w:t>15</w:t>
            </w:r>
            <w:r w:rsidR="00E01983" w:rsidRPr="007D2F09">
              <w:rPr>
                <w:rFonts w:cs="Calibri"/>
                <w:b/>
                <w:color w:val="4472C4" w:themeColor="accent1"/>
                <w:sz w:val="28"/>
                <w:szCs w:val="28"/>
              </w:rPr>
              <w:t xml:space="preserve"> </w:t>
            </w:r>
            <w:r w:rsidR="009F28BD" w:rsidRPr="007D2F09">
              <w:rPr>
                <w:rFonts w:cs="Calibri"/>
                <w:b/>
                <w:color w:val="4472C4" w:themeColor="accent1"/>
                <w:sz w:val="28"/>
                <w:szCs w:val="28"/>
              </w:rPr>
              <w:t xml:space="preserve">   </w:t>
            </w:r>
          </w:p>
          <w:p w14:paraId="443CA095" w14:textId="18EEC021" w:rsidR="00155B45" w:rsidRPr="007D2F09" w:rsidRDefault="007D2F09" w:rsidP="000F4A01">
            <w:pPr>
              <w:rPr>
                <w:rFonts w:cs="Calibri"/>
                <w:b/>
                <w:color w:val="4472C4" w:themeColor="accent1"/>
                <w:sz w:val="28"/>
                <w:szCs w:val="28"/>
              </w:rPr>
            </w:pPr>
            <w:r w:rsidRPr="007D2F09">
              <w:rPr>
                <w:noProof/>
                <w:color w:val="4472C4" w:themeColor="accent1"/>
              </w:rPr>
              <w:drawing>
                <wp:anchor distT="0" distB="0" distL="114300" distR="114300" simplePos="0" relativeHeight="251658256" behindDoc="1" locked="0" layoutInCell="1" allowOverlap="1" wp14:anchorId="68C72517" wp14:editId="252AB938">
                  <wp:simplePos x="0" y="0"/>
                  <wp:positionH relativeFrom="column">
                    <wp:posOffset>4193540</wp:posOffset>
                  </wp:positionH>
                  <wp:positionV relativeFrom="paragraph">
                    <wp:posOffset>46990</wp:posOffset>
                  </wp:positionV>
                  <wp:extent cx="2305050" cy="490855"/>
                  <wp:effectExtent l="0" t="0" r="0" b="4445"/>
                  <wp:wrapTight wrapText="bothSides">
                    <wp:wrapPolygon edited="0">
                      <wp:start x="0" y="0"/>
                      <wp:lineTo x="0" y="20957"/>
                      <wp:lineTo x="21421" y="20957"/>
                      <wp:lineTo x="21421" y="0"/>
                      <wp:lineTo x="0" y="0"/>
                    </wp:wrapPolygon>
                  </wp:wrapTight>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0505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248C7" w14:textId="1980AE66" w:rsidR="00155B45" w:rsidRPr="007D2F09" w:rsidRDefault="007D2F09" w:rsidP="00155B45">
            <w:pPr>
              <w:rPr>
                <w:rFonts w:cs="Calibri"/>
                <w:b/>
                <w:color w:val="4472C4" w:themeColor="accent1"/>
                <w:sz w:val="28"/>
                <w:szCs w:val="28"/>
              </w:rPr>
            </w:pPr>
            <w:r w:rsidRPr="007D2F09">
              <w:rPr>
                <w:rFonts w:cs="Calibri"/>
                <w:b/>
                <w:color w:val="4472C4" w:themeColor="accent1"/>
                <w:sz w:val="28"/>
                <w:szCs w:val="28"/>
              </w:rPr>
              <w:t>29</w:t>
            </w:r>
            <w:r w:rsidR="00E01983" w:rsidRPr="007D2F09">
              <w:rPr>
                <w:rFonts w:cs="Calibri"/>
                <w:b/>
                <w:color w:val="4472C4" w:themeColor="accent1"/>
                <w:sz w:val="28"/>
                <w:szCs w:val="28"/>
              </w:rPr>
              <w:t xml:space="preserve">.12  </w:t>
            </w:r>
            <w:r w:rsidR="00E01983" w:rsidRPr="007D2F09">
              <w:rPr>
                <w:rFonts w:cs="Calibri"/>
                <w:b/>
                <w:color w:val="4472C4" w:themeColor="accent1"/>
                <w:sz w:val="28"/>
                <w:szCs w:val="28"/>
                <w:lang w:val="en-US"/>
              </w:rPr>
              <w:t>GQ</w:t>
            </w:r>
            <w:r w:rsidR="00E01983" w:rsidRPr="007D2F09">
              <w:rPr>
                <w:rFonts w:cs="Calibri"/>
                <w:b/>
                <w:color w:val="4472C4" w:themeColor="accent1"/>
                <w:sz w:val="28"/>
                <w:szCs w:val="28"/>
              </w:rPr>
              <w:t xml:space="preserve"> 1022</w:t>
            </w:r>
            <w:r w:rsidR="00155B45" w:rsidRPr="007D2F09">
              <w:rPr>
                <w:rFonts w:cs="Calibri"/>
                <w:b/>
                <w:color w:val="4472C4" w:themeColor="accent1"/>
                <w:sz w:val="28"/>
                <w:szCs w:val="28"/>
              </w:rPr>
              <w:t xml:space="preserve"> Αθήνα – </w:t>
            </w:r>
            <w:r w:rsidR="00C11EA3" w:rsidRPr="007D2F09">
              <w:rPr>
                <w:rFonts w:cs="Calibri"/>
                <w:b/>
                <w:color w:val="4472C4" w:themeColor="accent1"/>
                <w:sz w:val="28"/>
                <w:szCs w:val="28"/>
              </w:rPr>
              <w:t>Μπρατισλάβα</w:t>
            </w:r>
            <w:r w:rsidR="00E01983" w:rsidRPr="007D2F09">
              <w:rPr>
                <w:rFonts w:cs="Calibri"/>
                <w:b/>
                <w:color w:val="4472C4" w:themeColor="accent1"/>
                <w:sz w:val="28"/>
                <w:szCs w:val="28"/>
              </w:rPr>
              <w:t xml:space="preserve"> </w:t>
            </w:r>
            <w:r w:rsidR="00155B45" w:rsidRPr="007D2F09">
              <w:rPr>
                <w:rFonts w:cs="Calibri"/>
                <w:b/>
                <w:color w:val="4472C4" w:themeColor="accent1"/>
                <w:sz w:val="28"/>
                <w:szCs w:val="28"/>
              </w:rPr>
              <w:t xml:space="preserve"> </w:t>
            </w:r>
            <w:r w:rsidR="00E01983" w:rsidRPr="007D2F09">
              <w:rPr>
                <w:rFonts w:cs="Calibri"/>
                <w:b/>
                <w:color w:val="4472C4" w:themeColor="accent1"/>
                <w:sz w:val="28"/>
                <w:szCs w:val="28"/>
              </w:rPr>
              <w:t xml:space="preserve"> 1</w:t>
            </w:r>
            <w:r w:rsidRPr="007D2F09">
              <w:rPr>
                <w:rFonts w:cs="Calibri"/>
                <w:b/>
                <w:color w:val="4472C4" w:themeColor="accent1"/>
                <w:sz w:val="28"/>
                <w:szCs w:val="28"/>
              </w:rPr>
              <w:t>1</w:t>
            </w:r>
            <w:r w:rsidR="00E01983" w:rsidRPr="007D2F09">
              <w:rPr>
                <w:rFonts w:cs="Calibri"/>
                <w:b/>
                <w:color w:val="4472C4" w:themeColor="accent1"/>
                <w:sz w:val="28"/>
                <w:szCs w:val="28"/>
              </w:rPr>
              <w:t>.</w:t>
            </w:r>
            <w:r w:rsidRPr="007D2F09">
              <w:rPr>
                <w:rFonts w:cs="Calibri"/>
                <w:b/>
                <w:color w:val="4472C4" w:themeColor="accent1"/>
                <w:sz w:val="28"/>
                <w:szCs w:val="28"/>
              </w:rPr>
              <w:t>15</w:t>
            </w:r>
            <w:r w:rsidR="00E01983" w:rsidRPr="007D2F09">
              <w:rPr>
                <w:rFonts w:cs="Calibri"/>
                <w:b/>
                <w:color w:val="4472C4" w:themeColor="accent1"/>
                <w:sz w:val="28"/>
                <w:szCs w:val="28"/>
              </w:rPr>
              <w:t xml:space="preserve"> – 1</w:t>
            </w:r>
            <w:r w:rsidRPr="007D2F09">
              <w:rPr>
                <w:rFonts w:cs="Calibri"/>
                <w:b/>
                <w:color w:val="4472C4" w:themeColor="accent1"/>
                <w:sz w:val="28"/>
                <w:szCs w:val="28"/>
              </w:rPr>
              <w:t>2</w:t>
            </w:r>
            <w:r w:rsidR="00E01983" w:rsidRPr="007D2F09">
              <w:rPr>
                <w:rFonts w:cs="Calibri"/>
                <w:b/>
                <w:color w:val="4472C4" w:themeColor="accent1"/>
                <w:sz w:val="28"/>
                <w:szCs w:val="28"/>
              </w:rPr>
              <w:t>.</w:t>
            </w:r>
            <w:r w:rsidRPr="007D2F09">
              <w:rPr>
                <w:rFonts w:cs="Calibri"/>
                <w:b/>
                <w:color w:val="4472C4" w:themeColor="accent1"/>
                <w:sz w:val="28"/>
                <w:szCs w:val="28"/>
              </w:rPr>
              <w:t>35</w:t>
            </w:r>
            <w:r w:rsidR="00E01983" w:rsidRPr="007D2F09">
              <w:rPr>
                <w:rFonts w:cs="Calibri"/>
                <w:b/>
                <w:color w:val="4472C4" w:themeColor="accent1"/>
                <w:sz w:val="28"/>
                <w:szCs w:val="28"/>
              </w:rPr>
              <w:t xml:space="preserve"> </w:t>
            </w:r>
            <w:r w:rsidR="00155B45" w:rsidRPr="007D2F09">
              <w:rPr>
                <w:rFonts w:cs="Calibri"/>
                <w:b/>
                <w:color w:val="4472C4" w:themeColor="accent1"/>
                <w:sz w:val="28"/>
                <w:szCs w:val="28"/>
              </w:rPr>
              <w:t xml:space="preserve">    </w:t>
            </w:r>
            <w:r w:rsidR="00155B45" w:rsidRPr="007D2F09">
              <w:rPr>
                <w:rFonts w:cs="Calibri"/>
                <w:b/>
                <w:color w:val="4472C4" w:themeColor="accent1"/>
                <w:sz w:val="28"/>
                <w:szCs w:val="28"/>
              </w:rPr>
              <w:br/>
            </w:r>
            <w:r w:rsidR="00C11EA3" w:rsidRPr="007D2F09">
              <w:rPr>
                <w:rFonts w:cs="Calibri"/>
                <w:b/>
                <w:color w:val="4472C4" w:themeColor="accent1"/>
                <w:sz w:val="28"/>
                <w:szCs w:val="28"/>
              </w:rPr>
              <w:t xml:space="preserve">03.01  </w:t>
            </w:r>
            <w:r w:rsidR="00C11EA3" w:rsidRPr="007D2F09">
              <w:rPr>
                <w:rFonts w:cs="Calibri"/>
                <w:b/>
                <w:color w:val="4472C4" w:themeColor="accent1"/>
                <w:sz w:val="28"/>
                <w:szCs w:val="28"/>
                <w:lang w:val="en-US"/>
              </w:rPr>
              <w:t>GQ</w:t>
            </w:r>
            <w:r w:rsidR="00C11EA3" w:rsidRPr="007D2F09">
              <w:rPr>
                <w:rFonts w:cs="Calibri"/>
                <w:b/>
                <w:color w:val="4472C4" w:themeColor="accent1"/>
                <w:sz w:val="28"/>
                <w:szCs w:val="28"/>
              </w:rPr>
              <w:t xml:space="preserve"> 1023  </w:t>
            </w:r>
            <w:r w:rsidRPr="007D2F09">
              <w:rPr>
                <w:rFonts w:cs="Calibri"/>
                <w:b/>
                <w:color w:val="4472C4" w:themeColor="accent1"/>
                <w:sz w:val="28"/>
                <w:szCs w:val="28"/>
              </w:rPr>
              <w:t>Μπρατισλάβα</w:t>
            </w:r>
            <w:r w:rsidR="00C11EA3" w:rsidRPr="007D2F09">
              <w:rPr>
                <w:rFonts w:cs="Calibri"/>
                <w:b/>
                <w:color w:val="4472C4" w:themeColor="accent1"/>
                <w:sz w:val="28"/>
                <w:szCs w:val="28"/>
              </w:rPr>
              <w:t xml:space="preserve"> </w:t>
            </w:r>
            <w:r w:rsidR="00155B45" w:rsidRPr="007D2F09">
              <w:rPr>
                <w:rFonts w:cs="Calibri"/>
                <w:b/>
                <w:color w:val="4472C4" w:themeColor="accent1"/>
                <w:sz w:val="28"/>
                <w:szCs w:val="28"/>
              </w:rPr>
              <w:t>–</w:t>
            </w:r>
            <w:r w:rsidR="00C11EA3" w:rsidRPr="007D2F09">
              <w:rPr>
                <w:rFonts w:cs="Calibri"/>
                <w:b/>
                <w:color w:val="4472C4" w:themeColor="accent1"/>
                <w:sz w:val="28"/>
                <w:szCs w:val="28"/>
              </w:rPr>
              <w:t>Αθή</w:t>
            </w:r>
            <w:r w:rsidR="00155B45" w:rsidRPr="007D2F09">
              <w:rPr>
                <w:rFonts w:cs="Calibri"/>
                <w:b/>
                <w:color w:val="4472C4" w:themeColor="accent1"/>
                <w:sz w:val="28"/>
                <w:szCs w:val="28"/>
              </w:rPr>
              <w:t xml:space="preserve">να </w:t>
            </w:r>
            <w:r w:rsidR="00C11EA3" w:rsidRPr="007D2F09">
              <w:rPr>
                <w:rFonts w:cs="Calibri"/>
                <w:b/>
                <w:color w:val="4472C4" w:themeColor="accent1"/>
                <w:sz w:val="28"/>
                <w:szCs w:val="28"/>
              </w:rPr>
              <w:t xml:space="preserve"> </w:t>
            </w:r>
            <w:r w:rsidR="005E42CD">
              <w:rPr>
                <w:rFonts w:cs="Calibri"/>
                <w:b/>
                <w:color w:val="4472C4" w:themeColor="accent1"/>
                <w:sz w:val="28"/>
                <w:szCs w:val="28"/>
              </w:rPr>
              <w:t xml:space="preserve"> </w:t>
            </w:r>
            <w:r w:rsidR="00C11EA3" w:rsidRPr="007D2F09">
              <w:rPr>
                <w:rFonts w:cs="Calibri"/>
                <w:b/>
                <w:color w:val="4472C4" w:themeColor="accent1"/>
                <w:sz w:val="28"/>
                <w:szCs w:val="28"/>
              </w:rPr>
              <w:t xml:space="preserve">19.10 – 22.20 </w:t>
            </w:r>
            <w:r w:rsidR="00155B45" w:rsidRPr="007D2F09">
              <w:rPr>
                <w:rFonts w:cs="Calibri"/>
                <w:b/>
                <w:color w:val="4472C4" w:themeColor="accent1"/>
                <w:sz w:val="28"/>
                <w:szCs w:val="28"/>
              </w:rPr>
              <w:t xml:space="preserve">   </w:t>
            </w:r>
          </w:p>
          <w:p w14:paraId="085E4A11" w14:textId="0357DF50" w:rsidR="007D2F09" w:rsidRPr="007D2F09" w:rsidRDefault="007D2F09" w:rsidP="00155B45">
            <w:pPr>
              <w:rPr>
                <w:rFonts w:cs="Calibri"/>
                <w:b/>
                <w:color w:val="4472C4" w:themeColor="accent1"/>
                <w:sz w:val="28"/>
                <w:szCs w:val="28"/>
              </w:rPr>
            </w:pPr>
          </w:p>
          <w:p w14:paraId="653E7BDD" w14:textId="293539F9" w:rsidR="007D2F09" w:rsidRPr="007D2F09" w:rsidRDefault="007D2F09" w:rsidP="007D2F09">
            <w:pPr>
              <w:rPr>
                <w:rFonts w:cs="Calibri"/>
                <w:b/>
                <w:bCs/>
                <w:color w:val="4472C4" w:themeColor="accent1"/>
                <w:sz w:val="28"/>
                <w:szCs w:val="28"/>
              </w:rPr>
            </w:pPr>
            <w:r w:rsidRPr="007D2F09">
              <w:rPr>
                <w:rFonts w:cs="Calibri"/>
                <w:b/>
                <w:bCs/>
                <w:color w:val="4472C4" w:themeColor="accent1"/>
                <w:sz w:val="28"/>
                <w:szCs w:val="28"/>
              </w:rPr>
              <w:t xml:space="preserve">03.01  </w:t>
            </w:r>
            <w:r w:rsidRPr="007D2F09">
              <w:rPr>
                <w:rFonts w:cs="Calibri"/>
                <w:b/>
                <w:bCs/>
                <w:color w:val="4472C4" w:themeColor="accent1"/>
                <w:sz w:val="28"/>
                <w:szCs w:val="28"/>
                <w:lang w:val="en-US"/>
              </w:rPr>
              <w:t>GQ</w:t>
            </w:r>
            <w:r w:rsidRPr="007D2F09">
              <w:rPr>
                <w:rFonts w:cs="Calibri"/>
                <w:b/>
                <w:bCs/>
                <w:color w:val="4472C4" w:themeColor="accent1"/>
                <w:sz w:val="28"/>
                <w:szCs w:val="28"/>
              </w:rPr>
              <w:t xml:space="preserve"> 1022  </w:t>
            </w:r>
            <w:r w:rsidRPr="007D2F09">
              <w:rPr>
                <w:rFonts w:cs="Calibri"/>
                <w:b/>
                <w:bCs/>
                <w:color w:val="4472C4" w:themeColor="accent1"/>
                <w:sz w:val="28"/>
                <w:szCs w:val="28"/>
                <w:lang w:val="en-US"/>
              </w:rPr>
              <w:t>A</w:t>
            </w:r>
            <w:r w:rsidRPr="007D2F09">
              <w:rPr>
                <w:rFonts w:cs="Calibri"/>
                <w:b/>
                <w:bCs/>
                <w:color w:val="4472C4" w:themeColor="accent1"/>
                <w:sz w:val="28"/>
                <w:szCs w:val="28"/>
              </w:rPr>
              <w:t xml:space="preserve">θήνα -Μπρατισλάβα   17.00 -  18.20 </w:t>
            </w:r>
          </w:p>
          <w:p w14:paraId="16E4DEA7" w14:textId="133C8D8A" w:rsidR="007D2F09" w:rsidRPr="007D2F09" w:rsidRDefault="007D2F09" w:rsidP="007D2F09">
            <w:pPr>
              <w:rPr>
                <w:rFonts w:cs="Calibri"/>
                <w:b/>
                <w:color w:val="4472C4" w:themeColor="accent1"/>
                <w:sz w:val="28"/>
                <w:szCs w:val="28"/>
              </w:rPr>
            </w:pPr>
            <w:r w:rsidRPr="007D2F09">
              <w:rPr>
                <w:rFonts w:cs="Calibri"/>
                <w:b/>
                <w:bCs/>
                <w:color w:val="4472C4" w:themeColor="accent1"/>
                <w:sz w:val="28"/>
                <w:szCs w:val="28"/>
              </w:rPr>
              <w:t xml:space="preserve">08.01  </w:t>
            </w:r>
            <w:r w:rsidRPr="007D2F09">
              <w:rPr>
                <w:rFonts w:cs="Calibri"/>
                <w:b/>
                <w:bCs/>
                <w:color w:val="4472C4" w:themeColor="accent1"/>
                <w:sz w:val="28"/>
                <w:szCs w:val="28"/>
                <w:lang w:val="en-US"/>
              </w:rPr>
              <w:t>GQ</w:t>
            </w:r>
            <w:r w:rsidRPr="007D2F09">
              <w:rPr>
                <w:rFonts w:cs="Calibri"/>
                <w:b/>
                <w:bCs/>
                <w:color w:val="4472C4" w:themeColor="accent1"/>
                <w:sz w:val="28"/>
                <w:szCs w:val="28"/>
              </w:rPr>
              <w:t xml:space="preserve"> 1023  Μπρατισλάβα – Αθήνα  21.10 -  00.20      </w:t>
            </w:r>
          </w:p>
          <w:p w14:paraId="78BCD8BA" w14:textId="456379F3" w:rsidR="00155B45" w:rsidRPr="00EF51D5" w:rsidRDefault="00155B45" w:rsidP="000F4A01">
            <w:pPr>
              <w:rPr>
                <w:rFonts w:cs="Calibri"/>
                <w:b/>
                <w:color w:val="333333"/>
                <w:sz w:val="28"/>
                <w:szCs w:val="28"/>
              </w:rPr>
            </w:pPr>
          </w:p>
        </w:tc>
      </w:tr>
    </w:tbl>
    <w:p w14:paraId="42A6A332" w14:textId="26A556C9" w:rsidR="00536B08" w:rsidRPr="00491E83" w:rsidRDefault="00536B08" w:rsidP="00491E83">
      <w:pPr>
        <w:pStyle w:val="Web"/>
        <w:shd w:val="clear" w:color="auto" w:fill="FFFFFF"/>
        <w:spacing w:before="0" w:beforeAutospacing="0" w:after="150" w:afterAutospacing="0" w:line="360" w:lineRule="atLeast"/>
        <w:rPr>
          <w:rStyle w:val="a7"/>
          <w:rFonts w:asciiTheme="minorHAnsi" w:hAnsiTheme="minorHAnsi" w:cstheme="minorHAnsi"/>
          <w:color w:val="2E74B5" w:themeColor="accent5" w:themeShade="BF"/>
          <w:sz w:val="18"/>
          <w:szCs w:val="18"/>
        </w:rPr>
      </w:pPr>
    </w:p>
    <w:p w14:paraId="2A53A40A" w14:textId="4093B300" w:rsidR="0081662E" w:rsidRPr="00A607C9" w:rsidRDefault="00A607C9" w:rsidP="00491E83">
      <w:pPr>
        <w:pStyle w:val="Web"/>
        <w:shd w:val="clear" w:color="auto" w:fill="FFFFFF"/>
        <w:spacing w:before="0" w:beforeAutospacing="0" w:after="150" w:afterAutospacing="0" w:line="360" w:lineRule="atLeast"/>
        <w:jc w:val="center"/>
        <w:rPr>
          <w:rStyle w:val="a7"/>
          <w:rFonts w:asciiTheme="minorHAnsi" w:hAnsiTheme="minorHAnsi" w:cstheme="minorHAnsi"/>
        </w:rPr>
      </w:pPr>
      <w:r w:rsidRPr="003F29F6">
        <w:rPr>
          <w:noProof/>
        </w:rPr>
        <w:drawing>
          <wp:anchor distT="0" distB="0" distL="114300" distR="114300" simplePos="0" relativeHeight="251658248" behindDoc="1" locked="0" layoutInCell="1" allowOverlap="1" wp14:anchorId="31DB73D7" wp14:editId="7D46EA5A">
            <wp:simplePos x="0" y="0"/>
            <wp:positionH relativeFrom="margin">
              <wp:posOffset>5790565</wp:posOffset>
            </wp:positionH>
            <wp:positionV relativeFrom="paragraph">
              <wp:posOffset>47625</wp:posOffset>
            </wp:positionV>
            <wp:extent cx="300990" cy="337185"/>
            <wp:effectExtent l="0" t="0" r="3810" b="5715"/>
            <wp:wrapTight wrapText="bothSides">
              <wp:wrapPolygon edited="0">
                <wp:start x="0" y="0"/>
                <wp:lineTo x="0" y="20746"/>
                <wp:lineTo x="20506" y="20746"/>
                <wp:lineTo x="20506" y="0"/>
                <wp:lineTo x="0"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CD40B" w14:textId="77777777" w:rsidR="00491E83" w:rsidRPr="00491E83" w:rsidRDefault="00491E83" w:rsidP="00491E83">
      <w:pPr>
        <w:keepNext/>
        <w:ind w:left="405"/>
        <w:jc w:val="both"/>
        <w:outlineLvl w:val="1"/>
        <w:rPr>
          <w:rFonts w:ascii="Calibri" w:hAnsi="Calibri" w:cs="Calibri"/>
          <w:bCs/>
        </w:rPr>
      </w:pPr>
    </w:p>
    <w:sectPr w:rsidR="00491E83" w:rsidRPr="00491E83" w:rsidSect="00471120">
      <w:pgSz w:w="11906" w:h="16838"/>
      <w:pgMar w:top="142" w:right="566"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Georgia Pro Semibold">
    <w:altName w:val="Cambria"/>
    <w:charset w:val="00"/>
    <w:family w:val="roman"/>
    <w:pitch w:val="variable"/>
    <w:sig w:usb0="800002AF" w:usb1="00000003" w:usb2="00000000" w:usb3="00000000" w:csb0="0000009F" w:csb1="00000000"/>
  </w:font>
  <w:font w:name="Μοντέρνα">
    <w:altName w:val="Courier New"/>
    <w:charset w:val="00"/>
    <w:family w:val="auto"/>
    <w:pitch w:val="variable"/>
    <w:sig w:usb0="00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8A"/>
      </v:shape>
    </w:pict>
  </w:numPicBullet>
  <w:abstractNum w:abstractNumId="0" w15:restartNumberingAfterBreak="0">
    <w:nsid w:val="01CC0F52"/>
    <w:multiLevelType w:val="hybridMultilevel"/>
    <w:tmpl w:val="BD5C0996"/>
    <w:lvl w:ilvl="0" w:tplc="04080001">
      <w:start w:val="1"/>
      <w:numFmt w:val="bullet"/>
      <w:lvlText w:val=""/>
      <w:lvlJc w:val="left"/>
      <w:pPr>
        <w:ind w:left="786" w:hanging="360"/>
      </w:pPr>
      <w:rPr>
        <w:rFonts w:ascii="Symbol" w:hAnsi="Symbol" w:hint="default"/>
      </w:rPr>
    </w:lvl>
    <w:lvl w:ilvl="1" w:tplc="04080003">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 w15:restartNumberingAfterBreak="0">
    <w:nsid w:val="09FD5139"/>
    <w:multiLevelType w:val="multilevel"/>
    <w:tmpl w:val="6B3A1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C11E6"/>
    <w:multiLevelType w:val="hybridMultilevel"/>
    <w:tmpl w:val="948EB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C020D"/>
    <w:multiLevelType w:val="hybridMultilevel"/>
    <w:tmpl w:val="DADC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D405B"/>
    <w:multiLevelType w:val="hybridMultilevel"/>
    <w:tmpl w:val="661CA83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A4A11"/>
    <w:multiLevelType w:val="hybridMultilevel"/>
    <w:tmpl w:val="86C6C84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A43D8"/>
    <w:multiLevelType w:val="multilevel"/>
    <w:tmpl w:val="CDD8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9" w15:restartNumberingAfterBreak="0">
    <w:nsid w:val="23F22638"/>
    <w:multiLevelType w:val="hybridMultilevel"/>
    <w:tmpl w:val="D98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2CCD"/>
    <w:multiLevelType w:val="multilevel"/>
    <w:tmpl w:val="E9A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DB6463"/>
    <w:multiLevelType w:val="multilevel"/>
    <w:tmpl w:val="F70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756FBB"/>
    <w:multiLevelType w:val="multilevel"/>
    <w:tmpl w:val="55E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611D9F"/>
    <w:multiLevelType w:val="hybridMultilevel"/>
    <w:tmpl w:val="2F3098DA"/>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D438BF"/>
    <w:multiLevelType w:val="hybridMultilevel"/>
    <w:tmpl w:val="7C10E74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EB1760"/>
    <w:multiLevelType w:val="hybridMultilevel"/>
    <w:tmpl w:val="2334EA06"/>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E4559E"/>
    <w:multiLevelType w:val="hybridMultilevel"/>
    <w:tmpl w:val="89643A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6EB05B5"/>
    <w:multiLevelType w:val="hybridMultilevel"/>
    <w:tmpl w:val="5046DD7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A5445"/>
    <w:multiLevelType w:val="hybridMultilevel"/>
    <w:tmpl w:val="A8926D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11872613">
    <w:abstractNumId w:val="5"/>
  </w:num>
  <w:num w:numId="2" w16cid:durableId="1671907953">
    <w:abstractNumId w:val="6"/>
  </w:num>
  <w:num w:numId="3" w16cid:durableId="1940945060">
    <w:abstractNumId w:val="21"/>
  </w:num>
  <w:num w:numId="4" w16cid:durableId="1224290403">
    <w:abstractNumId w:val="22"/>
  </w:num>
  <w:num w:numId="5" w16cid:durableId="586811388">
    <w:abstractNumId w:val="11"/>
  </w:num>
  <w:num w:numId="6" w16cid:durableId="1205944780">
    <w:abstractNumId w:val="13"/>
  </w:num>
  <w:num w:numId="7" w16cid:durableId="1417706962">
    <w:abstractNumId w:val="16"/>
  </w:num>
  <w:num w:numId="8" w16cid:durableId="1875925850">
    <w:abstractNumId w:val="19"/>
  </w:num>
  <w:num w:numId="9" w16cid:durableId="190849596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1863882">
    <w:abstractNumId w:val="2"/>
  </w:num>
  <w:num w:numId="11" w16cid:durableId="1062095981">
    <w:abstractNumId w:val="3"/>
  </w:num>
  <w:num w:numId="12" w16cid:durableId="963005331">
    <w:abstractNumId w:val="18"/>
  </w:num>
  <w:num w:numId="13" w16cid:durableId="432242533">
    <w:abstractNumId w:val="3"/>
  </w:num>
  <w:num w:numId="14" w16cid:durableId="2040618199">
    <w:abstractNumId w:val="9"/>
  </w:num>
  <w:num w:numId="15" w16cid:durableId="950864533">
    <w:abstractNumId w:val="17"/>
  </w:num>
  <w:num w:numId="16" w16cid:durableId="2003655897">
    <w:abstractNumId w:val="12"/>
  </w:num>
  <w:num w:numId="17" w16cid:durableId="303855154">
    <w:abstractNumId w:val="7"/>
  </w:num>
  <w:num w:numId="18" w16cid:durableId="968819906">
    <w:abstractNumId w:val="1"/>
  </w:num>
  <w:num w:numId="19" w16cid:durableId="142552084">
    <w:abstractNumId w:val="10"/>
  </w:num>
  <w:num w:numId="20" w16cid:durableId="62145352">
    <w:abstractNumId w:val="0"/>
  </w:num>
  <w:num w:numId="21" w16cid:durableId="1201288398">
    <w:abstractNumId w:val="23"/>
  </w:num>
  <w:num w:numId="22" w16cid:durableId="1864897106">
    <w:abstractNumId w:val="14"/>
  </w:num>
  <w:num w:numId="23" w16cid:durableId="1978412516">
    <w:abstractNumId w:val="25"/>
  </w:num>
  <w:num w:numId="24" w16cid:durableId="2076512532">
    <w:abstractNumId w:val="24"/>
  </w:num>
  <w:num w:numId="25" w16cid:durableId="1574967409">
    <w:abstractNumId w:val="4"/>
  </w:num>
  <w:num w:numId="26" w16cid:durableId="1707441218">
    <w:abstractNumId w:val="20"/>
  </w:num>
  <w:num w:numId="27" w16cid:durableId="1178427561">
    <w:abstractNumId w:val="15"/>
  </w:num>
  <w:num w:numId="28" w16cid:durableId="10131447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31"/>
    <w:rsid w:val="00000959"/>
    <w:rsid w:val="00001F8E"/>
    <w:rsid w:val="00010F2D"/>
    <w:rsid w:val="00012980"/>
    <w:rsid w:val="00022866"/>
    <w:rsid w:val="000323F7"/>
    <w:rsid w:val="000379A7"/>
    <w:rsid w:val="00044E40"/>
    <w:rsid w:val="00050409"/>
    <w:rsid w:val="000526AC"/>
    <w:rsid w:val="00060B4F"/>
    <w:rsid w:val="000611AF"/>
    <w:rsid w:val="000618D0"/>
    <w:rsid w:val="00066BB2"/>
    <w:rsid w:val="00066BBE"/>
    <w:rsid w:val="00072BD1"/>
    <w:rsid w:val="0007483B"/>
    <w:rsid w:val="00074FFD"/>
    <w:rsid w:val="0009073F"/>
    <w:rsid w:val="00091FC0"/>
    <w:rsid w:val="00092D41"/>
    <w:rsid w:val="000954B8"/>
    <w:rsid w:val="000A349D"/>
    <w:rsid w:val="000A62F2"/>
    <w:rsid w:val="000B2303"/>
    <w:rsid w:val="000B5C95"/>
    <w:rsid w:val="000D0120"/>
    <w:rsid w:val="000D3DF8"/>
    <w:rsid w:val="000E11B9"/>
    <w:rsid w:val="000E4D05"/>
    <w:rsid w:val="000E56EF"/>
    <w:rsid w:val="000E577C"/>
    <w:rsid w:val="000E65AC"/>
    <w:rsid w:val="000F3704"/>
    <w:rsid w:val="000F4A01"/>
    <w:rsid w:val="000F7014"/>
    <w:rsid w:val="00102641"/>
    <w:rsid w:val="00103620"/>
    <w:rsid w:val="00105455"/>
    <w:rsid w:val="001072F3"/>
    <w:rsid w:val="00115CF0"/>
    <w:rsid w:val="001226C5"/>
    <w:rsid w:val="0014002D"/>
    <w:rsid w:val="0014311A"/>
    <w:rsid w:val="00146CA4"/>
    <w:rsid w:val="0015463D"/>
    <w:rsid w:val="00155A53"/>
    <w:rsid w:val="00155B45"/>
    <w:rsid w:val="00156B94"/>
    <w:rsid w:val="00161911"/>
    <w:rsid w:val="00176BAF"/>
    <w:rsid w:val="00194FBF"/>
    <w:rsid w:val="001968A3"/>
    <w:rsid w:val="001A4905"/>
    <w:rsid w:val="001A59D1"/>
    <w:rsid w:val="001A5F6A"/>
    <w:rsid w:val="001B2C85"/>
    <w:rsid w:val="001B6472"/>
    <w:rsid w:val="001B6B9F"/>
    <w:rsid w:val="001C10AB"/>
    <w:rsid w:val="001C742A"/>
    <w:rsid w:val="001D1EEE"/>
    <w:rsid w:val="001E1E44"/>
    <w:rsid w:val="001E4BEB"/>
    <w:rsid w:val="001F0B42"/>
    <w:rsid w:val="001F0FDB"/>
    <w:rsid w:val="001F246B"/>
    <w:rsid w:val="001F2DAF"/>
    <w:rsid w:val="002031F4"/>
    <w:rsid w:val="0020448D"/>
    <w:rsid w:val="00216154"/>
    <w:rsid w:val="00216216"/>
    <w:rsid w:val="002340A2"/>
    <w:rsid w:val="00241265"/>
    <w:rsid w:val="00242239"/>
    <w:rsid w:val="00242DB7"/>
    <w:rsid w:val="00246799"/>
    <w:rsid w:val="00247934"/>
    <w:rsid w:val="00251780"/>
    <w:rsid w:val="002543EB"/>
    <w:rsid w:val="00260333"/>
    <w:rsid w:val="00261820"/>
    <w:rsid w:val="00270967"/>
    <w:rsid w:val="00275D57"/>
    <w:rsid w:val="0027671F"/>
    <w:rsid w:val="00292475"/>
    <w:rsid w:val="002A1715"/>
    <w:rsid w:val="002A4F7C"/>
    <w:rsid w:val="002B2799"/>
    <w:rsid w:val="002B37A5"/>
    <w:rsid w:val="002B3C3D"/>
    <w:rsid w:val="002B6EE9"/>
    <w:rsid w:val="002B7958"/>
    <w:rsid w:val="002D56E1"/>
    <w:rsid w:val="002D612C"/>
    <w:rsid w:val="002D6935"/>
    <w:rsid w:val="002D6DDF"/>
    <w:rsid w:val="002E01EE"/>
    <w:rsid w:val="002F1064"/>
    <w:rsid w:val="00301013"/>
    <w:rsid w:val="003044AD"/>
    <w:rsid w:val="003111ED"/>
    <w:rsid w:val="003172E6"/>
    <w:rsid w:val="003213C8"/>
    <w:rsid w:val="003222EC"/>
    <w:rsid w:val="003230A1"/>
    <w:rsid w:val="0033245A"/>
    <w:rsid w:val="003357A4"/>
    <w:rsid w:val="00343551"/>
    <w:rsid w:val="00353872"/>
    <w:rsid w:val="00361FE8"/>
    <w:rsid w:val="0036229A"/>
    <w:rsid w:val="0037425D"/>
    <w:rsid w:val="003810D6"/>
    <w:rsid w:val="00381455"/>
    <w:rsid w:val="0039005D"/>
    <w:rsid w:val="00393998"/>
    <w:rsid w:val="003A6E3A"/>
    <w:rsid w:val="003B045F"/>
    <w:rsid w:val="003B597B"/>
    <w:rsid w:val="003C0EDA"/>
    <w:rsid w:val="003D0A11"/>
    <w:rsid w:val="003D1045"/>
    <w:rsid w:val="003D54AF"/>
    <w:rsid w:val="003D54FB"/>
    <w:rsid w:val="003D78C3"/>
    <w:rsid w:val="003E30C4"/>
    <w:rsid w:val="003E342F"/>
    <w:rsid w:val="003E4D2C"/>
    <w:rsid w:val="003E5F35"/>
    <w:rsid w:val="003F342F"/>
    <w:rsid w:val="0040595B"/>
    <w:rsid w:val="004204E1"/>
    <w:rsid w:val="004278B2"/>
    <w:rsid w:val="00431D58"/>
    <w:rsid w:val="004338A2"/>
    <w:rsid w:val="00437C0E"/>
    <w:rsid w:val="00446802"/>
    <w:rsid w:val="00463093"/>
    <w:rsid w:val="00467D46"/>
    <w:rsid w:val="00467F15"/>
    <w:rsid w:val="00471120"/>
    <w:rsid w:val="004753F5"/>
    <w:rsid w:val="00475E4E"/>
    <w:rsid w:val="00483F48"/>
    <w:rsid w:val="0048630C"/>
    <w:rsid w:val="00487582"/>
    <w:rsid w:val="00491E83"/>
    <w:rsid w:val="00493F4F"/>
    <w:rsid w:val="004A64B5"/>
    <w:rsid w:val="004A689A"/>
    <w:rsid w:val="004B0717"/>
    <w:rsid w:val="004B19E9"/>
    <w:rsid w:val="004B44BC"/>
    <w:rsid w:val="004B598A"/>
    <w:rsid w:val="004C2ACD"/>
    <w:rsid w:val="004C2AE1"/>
    <w:rsid w:val="004C3803"/>
    <w:rsid w:val="004C4259"/>
    <w:rsid w:val="004C4964"/>
    <w:rsid w:val="004D366D"/>
    <w:rsid w:val="004D39EC"/>
    <w:rsid w:val="004D71EE"/>
    <w:rsid w:val="004E2379"/>
    <w:rsid w:val="004E2D47"/>
    <w:rsid w:val="004E44E6"/>
    <w:rsid w:val="004F5CFF"/>
    <w:rsid w:val="005021BD"/>
    <w:rsid w:val="00507F93"/>
    <w:rsid w:val="00514D2D"/>
    <w:rsid w:val="0052138F"/>
    <w:rsid w:val="00522103"/>
    <w:rsid w:val="005249C3"/>
    <w:rsid w:val="005255A7"/>
    <w:rsid w:val="00531B0E"/>
    <w:rsid w:val="00533378"/>
    <w:rsid w:val="00536B08"/>
    <w:rsid w:val="005370FA"/>
    <w:rsid w:val="00545974"/>
    <w:rsid w:val="005465AB"/>
    <w:rsid w:val="00547363"/>
    <w:rsid w:val="00550DD7"/>
    <w:rsid w:val="00551286"/>
    <w:rsid w:val="005641BC"/>
    <w:rsid w:val="00564F4B"/>
    <w:rsid w:val="005701F7"/>
    <w:rsid w:val="00576F8F"/>
    <w:rsid w:val="00583C5C"/>
    <w:rsid w:val="00593377"/>
    <w:rsid w:val="005A25BE"/>
    <w:rsid w:val="005A2BD9"/>
    <w:rsid w:val="005A7223"/>
    <w:rsid w:val="005B4A3C"/>
    <w:rsid w:val="005B70B4"/>
    <w:rsid w:val="005C1404"/>
    <w:rsid w:val="005C224B"/>
    <w:rsid w:val="005C533D"/>
    <w:rsid w:val="005D02CB"/>
    <w:rsid w:val="005D02D2"/>
    <w:rsid w:val="005D0E5B"/>
    <w:rsid w:val="005E3D23"/>
    <w:rsid w:val="005E42CD"/>
    <w:rsid w:val="005E5FC3"/>
    <w:rsid w:val="005E6823"/>
    <w:rsid w:val="005F7799"/>
    <w:rsid w:val="006064F8"/>
    <w:rsid w:val="00617B8F"/>
    <w:rsid w:val="0062692A"/>
    <w:rsid w:val="00626BCC"/>
    <w:rsid w:val="00634ADB"/>
    <w:rsid w:val="006376E0"/>
    <w:rsid w:val="00640286"/>
    <w:rsid w:val="00650407"/>
    <w:rsid w:val="00654876"/>
    <w:rsid w:val="0065505D"/>
    <w:rsid w:val="0065701D"/>
    <w:rsid w:val="006573E5"/>
    <w:rsid w:val="00657BDB"/>
    <w:rsid w:val="00665DC3"/>
    <w:rsid w:val="00670441"/>
    <w:rsid w:val="00672F99"/>
    <w:rsid w:val="006765C8"/>
    <w:rsid w:val="00680C4B"/>
    <w:rsid w:val="00681168"/>
    <w:rsid w:val="006838F1"/>
    <w:rsid w:val="00685DE2"/>
    <w:rsid w:val="00694BFF"/>
    <w:rsid w:val="006A0378"/>
    <w:rsid w:val="006A381D"/>
    <w:rsid w:val="006A53C8"/>
    <w:rsid w:val="006A72BF"/>
    <w:rsid w:val="006C3784"/>
    <w:rsid w:val="006C4722"/>
    <w:rsid w:val="006D2F2C"/>
    <w:rsid w:val="006D3F41"/>
    <w:rsid w:val="006D4021"/>
    <w:rsid w:val="006E44C5"/>
    <w:rsid w:val="006E593F"/>
    <w:rsid w:val="006E6501"/>
    <w:rsid w:val="006F30EA"/>
    <w:rsid w:val="006F3AE2"/>
    <w:rsid w:val="006F61DB"/>
    <w:rsid w:val="006F6331"/>
    <w:rsid w:val="006F680A"/>
    <w:rsid w:val="006F6A07"/>
    <w:rsid w:val="00701AAD"/>
    <w:rsid w:val="00705E6D"/>
    <w:rsid w:val="00706CC3"/>
    <w:rsid w:val="007126BA"/>
    <w:rsid w:val="007326A1"/>
    <w:rsid w:val="00734F20"/>
    <w:rsid w:val="007365CB"/>
    <w:rsid w:val="007517CC"/>
    <w:rsid w:val="0075376F"/>
    <w:rsid w:val="00757402"/>
    <w:rsid w:val="00761F45"/>
    <w:rsid w:val="00767F00"/>
    <w:rsid w:val="007732A5"/>
    <w:rsid w:val="00773C59"/>
    <w:rsid w:val="00777B2B"/>
    <w:rsid w:val="00785599"/>
    <w:rsid w:val="00787E85"/>
    <w:rsid w:val="007A594F"/>
    <w:rsid w:val="007A6DD2"/>
    <w:rsid w:val="007B05DD"/>
    <w:rsid w:val="007B41FA"/>
    <w:rsid w:val="007B53A7"/>
    <w:rsid w:val="007C03E2"/>
    <w:rsid w:val="007D2F09"/>
    <w:rsid w:val="007D4EB9"/>
    <w:rsid w:val="007E43E8"/>
    <w:rsid w:val="007E570B"/>
    <w:rsid w:val="007F02A1"/>
    <w:rsid w:val="007F3CA7"/>
    <w:rsid w:val="0080035C"/>
    <w:rsid w:val="00803D9E"/>
    <w:rsid w:val="008063DE"/>
    <w:rsid w:val="00812D83"/>
    <w:rsid w:val="0081662E"/>
    <w:rsid w:val="00822892"/>
    <w:rsid w:val="008241DC"/>
    <w:rsid w:val="0082615B"/>
    <w:rsid w:val="00830717"/>
    <w:rsid w:val="0083315D"/>
    <w:rsid w:val="0083558D"/>
    <w:rsid w:val="0083603E"/>
    <w:rsid w:val="00837BED"/>
    <w:rsid w:val="00840C79"/>
    <w:rsid w:val="0084384D"/>
    <w:rsid w:val="00846669"/>
    <w:rsid w:val="00846E8B"/>
    <w:rsid w:val="0084769B"/>
    <w:rsid w:val="0085218A"/>
    <w:rsid w:val="00871ACA"/>
    <w:rsid w:val="00874817"/>
    <w:rsid w:val="00875097"/>
    <w:rsid w:val="00882587"/>
    <w:rsid w:val="0088748B"/>
    <w:rsid w:val="00890ACB"/>
    <w:rsid w:val="00894EED"/>
    <w:rsid w:val="00895007"/>
    <w:rsid w:val="008A1227"/>
    <w:rsid w:val="008A2F33"/>
    <w:rsid w:val="008A53DC"/>
    <w:rsid w:val="008A5544"/>
    <w:rsid w:val="008A57CD"/>
    <w:rsid w:val="008A6BEC"/>
    <w:rsid w:val="008A6F9E"/>
    <w:rsid w:val="008B1211"/>
    <w:rsid w:val="008B1CA2"/>
    <w:rsid w:val="008B2DDF"/>
    <w:rsid w:val="008B6AD1"/>
    <w:rsid w:val="008B7153"/>
    <w:rsid w:val="008C2D84"/>
    <w:rsid w:val="008C39D5"/>
    <w:rsid w:val="008C734F"/>
    <w:rsid w:val="008D00B2"/>
    <w:rsid w:val="008E3A05"/>
    <w:rsid w:val="008E3B9A"/>
    <w:rsid w:val="008F1898"/>
    <w:rsid w:val="009013A9"/>
    <w:rsid w:val="00901B77"/>
    <w:rsid w:val="009149F9"/>
    <w:rsid w:val="00915448"/>
    <w:rsid w:val="009307C5"/>
    <w:rsid w:val="009320DF"/>
    <w:rsid w:val="00933CC8"/>
    <w:rsid w:val="009434A5"/>
    <w:rsid w:val="00945B56"/>
    <w:rsid w:val="00950DE3"/>
    <w:rsid w:val="00954BCC"/>
    <w:rsid w:val="009570E9"/>
    <w:rsid w:val="00963897"/>
    <w:rsid w:val="0097028E"/>
    <w:rsid w:val="0098467D"/>
    <w:rsid w:val="009862BF"/>
    <w:rsid w:val="00987722"/>
    <w:rsid w:val="0098792E"/>
    <w:rsid w:val="00994AD3"/>
    <w:rsid w:val="009A0437"/>
    <w:rsid w:val="009A3761"/>
    <w:rsid w:val="009A3E66"/>
    <w:rsid w:val="009A4743"/>
    <w:rsid w:val="009B209B"/>
    <w:rsid w:val="009B7624"/>
    <w:rsid w:val="009C2976"/>
    <w:rsid w:val="009C3B79"/>
    <w:rsid w:val="009C527D"/>
    <w:rsid w:val="009C5ECA"/>
    <w:rsid w:val="009C690B"/>
    <w:rsid w:val="009C7F19"/>
    <w:rsid w:val="009E18C1"/>
    <w:rsid w:val="009E2B51"/>
    <w:rsid w:val="009F28BD"/>
    <w:rsid w:val="009F6F7D"/>
    <w:rsid w:val="00A01CC5"/>
    <w:rsid w:val="00A064AD"/>
    <w:rsid w:val="00A06FAE"/>
    <w:rsid w:val="00A114EC"/>
    <w:rsid w:val="00A11859"/>
    <w:rsid w:val="00A12EE1"/>
    <w:rsid w:val="00A13016"/>
    <w:rsid w:val="00A25146"/>
    <w:rsid w:val="00A25E81"/>
    <w:rsid w:val="00A264E8"/>
    <w:rsid w:val="00A30CBD"/>
    <w:rsid w:val="00A346C4"/>
    <w:rsid w:val="00A36B7C"/>
    <w:rsid w:val="00A371C6"/>
    <w:rsid w:val="00A37B82"/>
    <w:rsid w:val="00A441AC"/>
    <w:rsid w:val="00A566DB"/>
    <w:rsid w:val="00A607C9"/>
    <w:rsid w:val="00A73260"/>
    <w:rsid w:val="00A7388A"/>
    <w:rsid w:val="00A747DE"/>
    <w:rsid w:val="00A81BF5"/>
    <w:rsid w:val="00A959B1"/>
    <w:rsid w:val="00AB6C5A"/>
    <w:rsid w:val="00AB7722"/>
    <w:rsid w:val="00AC72F5"/>
    <w:rsid w:val="00AC7EDB"/>
    <w:rsid w:val="00AD31DA"/>
    <w:rsid w:val="00AD31E0"/>
    <w:rsid w:val="00AD6141"/>
    <w:rsid w:val="00AD6157"/>
    <w:rsid w:val="00AE7A64"/>
    <w:rsid w:val="00B00CB2"/>
    <w:rsid w:val="00B05033"/>
    <w:rsid w:val="00B06444"/>
    <w:rsid w:val="00B104E5"/>
    <w:rsid w:val="00B11857"/>
    <w:rsid w:val="00B16434"/>
    <w:rsid w:val="00B1751B"/>
    <w:rsid w:val="00B175C5"/>
    <w:rsid w:val="00B21D74"/>
    <w:rsid w:val="00B22155"/>
    <w:rsid w:val="00B24F1C"/>
    <w:rsid w:val="00B46542"/>
    <w:rsid w:val="00B5649E"/>
    <w:rsid w:val="00B56658"/>
    <w:rsid w:val="00B62B3C"/>
    <w:rsid w:val="00B64335"/>
    <w:rsid w:val="00B729CB"/>
    <w:rsid w:val="00B75CAE"/>
    <w:rsid w:val="00B86187"/>
    <w:rsid w:val="00BB20E0"/>
    <w:rsid w:val="00BC4185"/>
    <w:rsid w:val="00BD143D"/>
    <w:rsid w:val="00BD5CB7"/>
    <w:rsid w:val="00BF6D07"/>
    <w:rsid w:val="00C03A7A"/>
    <w:rsid w:val="00C047A4"/>
    <w:rsid w:val="00C05E72"/>
    <w:rsid w:val="00C11EA3"/>
    <w:rsid w:val="00C145F6"/>
    <w:rsid w:val="00C20C31"/>
    <w:rsid w:val="00C23647"/>
    <w:rsid w:val="00C25538"/>
    <w:rsid w:val="00C3481C"/>
    <w:rsid w:val="00C36B70"/>
    <w:rsid w:val="00C411AD"/>
    <w:rsid w:val="00C42B98"/>
    <w:rsid w:val="00C455D2"/>
    <w:rsid w:val="00C51A59"/>
    <w:rsid w:val="00C547EE"/>
    <w:rsid w:val="00C564FF"/>
    <w:rsid w:val="00C57C79"/>
    <w:rsid w:val="00C6419F"/>
    <w:rsid w:val="00C6618B"/>
    <w:rsid w:val="00C724BA"/>
    <w:rsid w:val="00C8238B"/>
    <w:rsid w:val="00C8312C"/>
    <w:rsid w:val="00C83B7E"/>
    <w:rsid w:val="00C90720"/>
    <w:rsid w:val="00C92D00"/>
    <w:rsid w:val="00C9799F"/>
    <w:rsid w:val="00CA3F4D"/>
    <w:rsid w:val="00CA609D"/>
    <w:rsid w:val="00CB006D"/>
    <w:rsid w:val="00CB67E6"/>
    <w:rsid w:val="00CC6DD1"/>
    <w:rsid w:val="00CD0669"/>
    <w:rsid w:val="00CD1526"/>
    <w:rsid w:val="00CE6827"/>
    <w:rsid w:val="00CE7C88"/>
    <w:rsid w:val="00CF1FDD"/>
    <w:rsid w:val="00CF5800"/>
    <w:rsid w:val="00D00B03"/>
    <w:rsid w:val="00D11E6A"/>
    <w:rsid w:val="00D17F69"/>
    <w:rsid w:val="00D24366"/>
    <w:rsid w:val="00D30CA2"/>
    <w:rsid w:val="00D335AC"/>
    <w:rsid w:val="00D34093"/>
    <w:rsid w:val="00D4147F"/>
    <w:rsid w:val="00D42120"/>
    <w:rsid w:val="00D42486"/>
    <w:rsid w:val="00D5511C"/>
    <w:rsid w:val="00D56588"/>
    <w:rsid w:val="00D56C73"/>
    <w:rsid w:val="00D6477C"/>
    <w:rsid w:val="00D82D35"/>
    <w:rsid w:val="00D83A7E"/>
    <w:rsid w:val="00D90BBC"/>
    <w:rsid w:val="00D9306F"/>
    <w:rsid w:val="00D95E3E"/>
    <w:rsid w:val="00DA2337"/>
    <w:rsid w:val="00DB467E"/>
    <w:rsid w:val="00DC0B2F"/>
    <w:rsid w:val="00DC2B48"/>
    <w:rsid w:val="00DD0AC9"/>
    <w:rsid w:val="00DD311D"/>
    <w:rsid w:val="00DD690D"/>
    <w:rsid w:val="00DE174D"/>
    <w:rsid w:val="00DE1C21"/>
    <w:rsid w:val="00DE44D6"/>
    <w:rsid w:val="00DF0020"/>
    <w:rsid w:val="00DF605E"/>
    <w:rsid w:val="00E01983"/>
    <w:rsid w:val="00E03709"/>
    <w:rsid w:val="00E07DF1"/>
    <w:rsid w:val="00E10F54"/>
    <w:rsid w:val="00E13EC9"/>
    <w:rsid w:val="00E13F01"/>
    <w:rsid w:val="00E20A52"/>
    <w:rsid w:val="00E211D4"/>
    <w:rsid w:val="00E23E65"/>
    <w:rsid w:val="00E3462B"/>
    <w:rsid w:val="00E374DB"/>
    <w:rsid w:val="00E43A0C"/>
    <w:rsid w:val="00E44219"/>
    <w:rsid w:val="00E527A3"/>
    <w:rsid w:val="00E54A35"/>
    <w:rsid w:val="00E55CD4"/>
    <w:rsid w:val="00E56035"/>
    <w:rsid w:val="00E6097F"/>
    <w:rsid w:val="00E7049C"/>
    <w:rsid w:val="00E72989"/>
    <w:rsid w:val="00E7389D"/>
    <w:rsid w:val="00E75004"/>
    <w:rsid w:val="00E80725"/>
    <w:rsid w:val="00E86619"/>
    <w:rsid w:val="00E97B6C"/>
    <w:rsid w:val="00EA7951"/>
    <w:rsid w:val="00EB5D1A"/>
    <w:rsid w:val="00EC0391"/>
    <w:rsid w:val="00EC156A"/>
    <w:rsid w:val="00EC5E84"/>
    <w:rsid w:val="00ED6018"/>
    <w:rsid w:val="00EE059E"/>
    <w:rsid w:val="00EE76E9"/>
    <w:rsid w:val="00EF3CCF"/>
    <w:rsid w:val="00EF4049"/>
    <w:rsid w:val="00EF7462"/>
    <w:rsid w:val="00F03C0C"/>
    <w:rsid w:val="00F03C34"/>
    <w:rsid w:val="00F05936"/>
    <w:rsid w:val="00F13600"/>
    <w:rsid w:val="00F176EC"/>
    <w:rsid w:val="00F208D4"/>
    <w:rsid w:val="00F248E5"/>
    <w:rsid w:val="00F31F2B"/>
    <w:rsid w:val="00F35E43"/>
    <w:rsid w:val="00F40130"/>
    <w:rsid w:val="00F41EE9"/>
    <w:rsid w:val="00F4361E"/>
    <w:rsid w:val="00F5599E"/>
    <w:rsid w:val="00F60F39"/>
    <w:rsid w:val="00F66B2D"/>
    <w:rsid w:val="00F810AA"/>
    <w:rsid w:val="00F85795"/>
    <w:rsid w:val="00F86645"/>
    <w:rsid w:val="00F874BB"/>
    <w:rsid w:val="00F9067B"/>
    <w:rsid w:val="00F935E9"/>
    <w:rsid w:val="00F93BEE"/>
    <w:rsid w:val="00F9555A"/>
    <w:rsid w:val="00F95A70"/>
    <w:rsid w:val="00FA14E0"/>
    <w:rsid w:val="00FA3A78"/>
    <w:rsid w:val="00FC0981"/>
    <w:rsid w:val="00FC4A06"/>
    <w:rsid w:val="00FC6188"/>
    <w:rsid w:val="00FD1E5D"/>
    <w:rsid w:val="00FD5FAF"/>
    <w:rsid w:val="00FD7D78"/>
    <w:rsid w:val="00FE2E6F"/>
    <w:rsid w:val="00FE3378"/>
    <w:rsid w:val="00FE3B00"/>
    <w:rsid w:val="00FE699E"/>
    <w:rsid w:val="00FF51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1A021CC"/>
  <w15:chartTrackingRefBased/>
  <w15:docId w15:val="{31F87650-3BB1-4E7F-8C96-BCD9FE0F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C145F6"/>
    <w:rPr>
      <w:sz w:val="24"/>
      <w:szCs w:val="24"/>
      <w:lang w:val="el-GR" w:eastAsia="el-GR"/>
    </w:rPr>
  </w:style>
  <w:style w:type="paragraph" w:styleId="3">
    <w:name w:val="heading 3"/>
    <w:basedOn w:val="a"/>
    <w:next w:val="a"/>
    <w:link w:val="3Char"/>
    <w:unhideWhenUsed/>
    <w:qFormat/>
    <w:rsid w:val="00FC4A06"/>
    <w:pPr>
      <w:keepNext/>
      <w:spacing w:before="240" w:after="60"/>
      <w:outlineLvl w:val="2"/>
    </w:pPr>
    <w:rPr>
      <w:rFonts w:ascii="Cambria" w:hAnsi="Cambria"/>
      <w:b/>
      <w:bCs/>
      <w:sz w:val="26"/>
      <w:szCs w:val="26"/>
      <w:lang w:val="x-none" w:eastAsia="x-none"/>
    </w:rPr>
  </w:style>
  <w:style w:type="paragraph" w:styleId="4">
    <w:name w:val="heading 4"/>
    <w:basedOn w:val="a"/>
    <w:next w:val="a"/>
    <w:link w:val="4Char"/>
    <w:semiHidden/>
    <w:unhideWhenUsed/>
    <w:qFormat/>
    <w:rsid w:val="0060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customStyle="1" w:styleId="a4">
    <w:basedOn w:val="a"/>
    <w:next w:val="a3"/>
    <w:rsid w:val="00C145F6"/>
    <w:rPr>
      <w:rFonts w:ascii="Comic Sans MS" w:hAnsi="Comic Sans MS"/>
      <w:b/>
      <w:bCs/>
      <w:sz w:val="28"/>
    </w:rPr>
  </w:style>
  <w:style w:type="character" w:styleId="-">
    <w:name w:val="Hyperlink"/>
    <w:rsid w:val="006D4021"/>
    <w:rPr>
      <w:color w:val="0000FF"/>
      <w:u w:val="single"/>
    </w:rPr>
  </w:style>
  <w:style w:type="paragraph" w:styleId="a5">
    <w:name w:val="Balloon Text"/>
    <w:basedOn w:val="a"/>
    <w:semiHidden/>
    <w:rsid w:val="00146CA4"/>
    <w:rPr>
      <w:rFonts w:ascii="Tahoma" w:hAnsi="Tahoma" w:cs="Tahoma"/>
      <w:sz w:val="16"/>
      <w:szCs w:val="16"/>
    </w:rPr>
  </w:style>
  <w:style w:type="character" w:customStyle="1" w:styleId="3Char">
    <w:name w:val="Επικεφαλίδα 3 Char"/>
    <w:link w:val="3"/>
    <w:rsid w:val="00FC4A06"/>
    <w:rPr>
      <w:rFonts w:ascii="Cambria" w:eastAsia="Times New Roman" w:hAnsi="Cambria" w:cs="Times New Roman"/>
      <w:b/>
      <w:bCs/>
      <w:sz w:val="26"/>
      <w:szCs w:val="26"/>
    </w:rPr>
  </w:style>
  <w:style w:type="paragraph" w:customStyle="1" w:styleId="Normal1">
    <w:name w:val="Normal1"/>
    <w:rsid w:val="00C20C31"/>
    <w:rPr>
      <w:sz w:val="24"/>
      <w:szCs w:val="24"/>
      <w:lang w:val="el-GR" w:eastAsia="el-GR"/>
    </w:rPr>
  </w:style>
  <w:style w:type="paragraph" w:styleId="a6">
    <w:name w:val="List Paragraph"/>
    <w:basedOn w:val="a"/>
    <w:uiPriority w:val="34"/>
    <w:qFormat/>
    <w:rsid w:val="00F95A70"/>
    <w:pPr>
      <w:spacing w:after="160" w:line="256" w:lineRule="auto"/>
      <w:ind w:left="720"/>
      <w:contextualSpacing/>
    </w:pPr>
    <w:rPr>
      <w:rFonts w:ascii="Calibri" w:eastAsia="Calibri" w:hAnsi="Calibri"/>
      <w:sz w:val="22"/>
      <w:szCs w:val="22"/>
      <w:lang w:val="en-US" w:eastAsia="en-US"/>
    </w:rPr>
  </w:style>
  <w:style w:type="character" w:customStyle="1" w:styleId="4Char">
    <w:name w:val="Επικεφαλίδα 4 Char"/>
    <w:basedOn w:val="a0"/>
    <w:link w:val="4"/>
    <w:semiHidden/>
    <w:rsid w:val="006064F8"/>
    <w:rPr>
      <w:rFonts w:asciiTheme="majorHAnsi" w:eastAsiaTheme="majorEastAsia" w:hAnsiTheme="majorHAnsi" w:cstheme="majorBidi"/>
      <w:i/>
      <w:iCs/>
      <w:color w:val="2F5496" w:themeColor="accent1" w:themeShade="BF"/>
      <w:sz w:val="24"/>
      <w:szCs w:val="24"/>
      <w:lang w:val="el-GR" w:eastAsia="el-GR"/>
    </w:rPr>
  </w:style>
  <w:style w:type="paragraph" w:styleId="Web">
    <w:name w:val="Normal (Web)"/>
    <w:basedOn w:val="a"/>
    <w:uiPriority w:val="99"/>
    <w:unhideWhenUsed/>
    <w:rsid w:val="00F05936"/>
    <w:pPr>
      <w:spacing w:before="100" w:beforeAutospacing="1" w:after="100" w:afterAutospacing="1"/>
    </w:pPr>
  </w:style>
  <w:style w:type="character" w:styleId="a7">
    <w:name w:val="Strong"/>
    <w:basedOn w:val="a0"/>
    <w:uiPriority w:val="22"/>
    <w:qFormat/>
    <w:rsid w:val="00F05936"/>
    <w:rPr>
      <w:b/>
      <w:bCs/>
    </w:rPr>
  </w:style>
  <w:style w:type="character" w:styleId="a8">
    <w:name w:val="Unresolved Mention"/>
    <w:basedOn w:val="a0"/>
    <w:uiPriority w:val="99"/>
    <w:semiHidden/>
    <w:unhideWhenUsed/>
    <w:rsid w:val="00C83B7E"/>
    <w:rPr>
      <w:color w:val="605E5C"/>
      <w:shd w:val="clear" w:color="auto" w:fill="E1DFDD"/>
    </w:rPr>
  </w:style>
  <w:style w:type="table" w:styleId="a9">
    <w:name w:val="Table Grid"/>
    <w:basedOn w:val="a1"/>
    <w:uiPriority w:val="59"/>
    <w:rsid w:val="00491E83"/>
    <w:rPr>
      <w:rFonts w:ascii="Calibri" w:eastAsia="Calibri" w:hAnsi="Calibri"/>
      <w:lang w:val="el-G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38240">
      <w:bodyDiv w:val="1"/>
      <w:marLeft w:val="0"/>
      <w:marRight w:val="0"/>
      <w:marTop w:val="0"/>
      <w:marBottom w:val="0"/>
      <w:divBdr>
        <w:top w:val="none" w:sz="0" w:space="0" w:color="auto"/>
        <w:left w:val="none" w:sz="0" w:space="0" w:color="auto"/>
        <w:bottom w:val="none" w:sz="0" w:space="0" w:color="auto"/>
        <w:right w:val="none" w:sz="0" w:space="0" w:color="auto"/>
      </w:divBdr>
    </w:div>
    <w:div w:id="477381201">
      <w:bodyDiv w:val="1"/>
      <w:marLeft w:val="0"/>
      <w:marRight w:val="0"/>
      <w:marTop w:val="0"/>
      <w:marBottom w:val="0"/>
      <w:divBdr>
        <w:top w:val="none" w:sz="0" w:space="0" w:color="auto"/>
        <w:left w:val="none" w:sz="0" w:space="0" w:color="auto"/>
        <w:bottom w:val="none" w:sz="0" w:space="0" w:color="auto"/>
        <w:right w:val="none" w:sz="0" w:space="0" w:color="auto"/>
      </w:divBdr>
    </w:div>
    <w:div w:id="544369148">
      <w:bodyDiv w:val="1"/>
      <w:marLeft w:val="0"/>
      <w:marRight w:val="0"/>
      <w:marTop w:val="0"/>
      <w:marBottom w:val="0"/>
      <w:divBdr>
        <w:top w:val="none" w:sz="0" w:space="0" w:color="auto"/>
        <w:left w:val="none" w:sz="0" w:space="0" w:color="auto"/>
        <w:bottom w:val="none" w:sz="0" w:space="0" w:color="auto"/>
        <w:right w:val="none" w:sz="0" w:space="0" w:color="auto"/>
      </w:divBdr>
    </w:div>
    <w:div w:id="640887287">
      <w:bodyDiv w:val="1"/>
      <w:marLeft w:val="0"/>
      <w:marRight w:val="0"/>
      <w:marTop w:val="0"/>
      <w:marBottom w:val="0"/>
      <w:divBdr>
        <w:top w:val="none" w:sz="0" w:space="0" w:color="auto"/>
        <w:left w:val="none" w:sz="0" w:space="0" w:color="auto"/>
        <w:bottom w:val="none" w:sz="0" w:space="0" w:color="auto"/>
        <w:right w:val="none" w:sz="0" w:space="0" w:color="auto"/>
      </w:divBdr>
    </w:div>
    <w:div w:id="683239838">
      <w:bodyDiv w:val="1"/>
      <w:marLeft w:val="0"/>
      <w:marRight w:val="0"/>
      <w:marTop w:val="0"/>
      <w:marBottom w:val="0"/>
      <w:divBdr>
        <w:top w:val="none" w:sz="0" w:space="0" w:color="auto"/>
        <w:left w:val="none" w:sz="0" w:space="0" w:color="auto"/>
        <w:bottom w:val="none" w:sz="0" w:space="0" w:color="auto"/>
        <w:right w:val="none" w:sz="0" w:space="0" w:color="auto"/>
      </w:divBdr>
    </w:div>
    <w:div w:id="904488486">
      <w:bodyDiv w:val="1"/>
      <w:marLeft w:val="0"/>
      <w:marRight w:val="0"/>
      <w:marTop w:val="0"/>
      <w:marBottom w:val="0"/>
      <w:divBdr>
        <w:top w:val="none" w:sz="0" w:space="0" w:color="auto"/>
        <w:left w:val="none" w:sz="0" w:space="0" w:color="auto"/>
        <w:bottom w:val="none" w:sz="0" w:space="0" w:color="auto"/>
        <w:right w:val="none" w:sz="0" w:space="0" w:color="auto"/>
      </w:divBdr>
    </w:div>
    <w:div w:id="1019818368">
      <w:bodyDiv w:val="1"/>
      <w:marLeft w:val="0"/>
      <w:marRight w:val="0"/>
      <w:marTop w:val="0"/>
      <w:marBottom w:val="0"/>
      <w:divBdr>
        <w:top w:val="none" w:sz="0" w:space="0" w:color="auto"/>
        <w:left w:val="none" w:sz="0" w:space="0" w:color="auto"/>
        <w:bottom w:val="none" w:sz="0" w:space="0" w:color="auto"/>
        <w:right w:val="none" w:sz="0" w:space="0" w:color="auto"/>
      </w:divBdr>
    </w:div>
    <w:div w:id="1097991496">
      <w:bodyDiv w:val="1"/>
      <w:marLeft w:val="0"/>
      <w:marRight w:val="0"/>
      <w:marTop w:val="0"/>
      <w:marBottom w:val="0"/>
      <w:divBdr>
        <w:top w:val="none" w:sz="0" w:space="0" w:color="auto"/>
        <w:left w:val="none" w:sz="0" w:space="0" w:color="auto"/>
        <w:bottom w:val="none" w:sz="0" w:space="0" w:color="auto"/>
        <w:right w:val="none" w:sz="0" w:space="0" w:color="auto"/>
      </w:divBdr>
    </w:div>
    <w:div w:id="1240215706">
      <w:bodyDiv w:val="1"/>
      <w:marLeft w:val="0"/>
      <w:marRight w:val="0"/>
      <w:marTop w:val="0"/>
      <w:marBottom w:val="0"/>
      <w:divBdr>
        <w:top w:val="none" w:sz="0" w:space="0" w:color="auto"/>
        <w:left w:val="none" w:sz="0" w:space="0" w:color="auto"/>
        <w:bottom w:val="none" w:sz="0" w:space="0" w:color="auto"/>
        <w:right w:val="none" w:sz="0" w:space="0" w:color="auto"/>
      </w:divBdr>
    </w:div>
    <w:div w:id="1330055675">
      <w:bodyDiv w:val="1"/>
      <w:marLeft w:val="0"/>
      <w:marRight w:val="0"/>
      <w:marTop w:val="0"/>
      <w:marBottom w:val="0"/>
      <w:divBdr>
        <w:top w:val="none" w:sz="0" w:space="0" w:color="auto"/>
        <w:left w:val="none" w:sz="0" w:space="0" w:color="auto"/>
        <w:bottom w:val="none" w:sz="0" w:space="0" w:color="auto"/>
        <w:right w:val="none" w:sz="0" w:space="0" w:color="auto"/>
      </w:divBdr>
    </w:div>
    <w:div w:id="1364819909">
      <w:bodyDiv w:val="1"/>
      <w:marLeft w:val="0"/>
      <w:marRight w:val="0"/>
      <w:marTop w:val="0"/>
      <w:marBottom w:val="0"/>
      <w:divBdr>
        <w:top w:val="none" w:sz="0" w:space="0" w:color="auto"/>
        <w:left w:val="none" w:sz="0" w:space="0" w:color="auto"/>
        <w:bottom w:val="none" w:sz="0" w:space="0" w:color="auto"/>
        <w:right w:val="none" w:sz="0" w:space="0" w:color="auto"/>
      </w:divBdr>
      <w:divsChild>
        <w:div w:id="1282229829">
          <w:marLeft w:val="0"/>
          <w:marRight w:val="0"/>
          <w:marTop w:val="0"/>
          <w:marBottom w:val="0"/>
          <w:divBdr>
            <w:top w:val="none" w:sz="0" w:space="0" w:color="auto"/>
            <w:left w:val="none" w:sz="0" w:space="0" w:color="auto"/>
            <w:bottom w:val="none" w:sz="0" w:space="0" w:color="auto"/>
            <w:right w:val="none" w:sz="0" w:space="0" w:color="auto"/>
          </w:divBdr>
          <w:divsChild>
            <w:div w:id="194512027">
              <w:marLeft w:val="0"/>
              <w:marRight w:val="0"/>
              <w:marTop w:val="0"/>
              <w:marBottom w:val="0"/>
              <w:divBdr>
                <w:top w:val="none" w:sz="0" w:space="0" w:color="auto"/>
                <w:left w:val="none" w:sz="0" w:space="0" w:color="auto"/>
                <w:bottom w:val="none" w:sz="0" w:space="0" w:color="auto"/>
                <w:right w:val="none" w:sz="0" w:space="0" w:color="auto"/>
              </w:divBdr>
            </w:div>
            <w:div w:id="311565881">
              <w:marLeft w:val="0"/>
              <w:marRight w:val="0"/>
              <w:marTop w:val="0"/>
              <w:marBottom w:val="0"/>
              <w:divBdr>
                <w:top w:val="none" w:sz="0" w:space="0" w:color="auto"/>
                <w:left w:val="none" w:sz="0" w:space="0" w:color="auto"/>
                <w:bottom w:val="none" w:sz="0" w:space="0" w:color="auto"/>
                <w:right w:val="none" w:sz="0" w:space="0" w:color="auto"/>
              </w:divBdr>
            </w:div>
            <w:div w:id="998967789">
              <w:marLeft w:val="0"/>
              <w:marRight w:val="0"/>
              <w:marTop w:val="0"/>
              <w:marBottom w:val="0"/>
              <w:divBdr>
                <w:top w:val="none" w:sz="0" w:space="0" w:color="auto"/>
                <w:left w:val="none" w:sz="0" w:space="0" w:color="auto"/>
                <w:bottom w:val="none" w:sz="0" w:space="0" w:color="auto"/>
                <w:right w:val="none" w:sz="0" w:space="0" w:color="auto"/>
              </w:divBdr>
            </w:div>
            <w:div w:id="1492525606">
              <w:marLeft w:val="0"/>
              <w:marRight w:val="0"/>
              <w:marTop w:val="0"/>
              <w:marBottom w:val="0"/>
              <w:divBdr>
                <w:top w:val="none" w:sz="0" w:space="0" w:color="auto"/>
                <w:left w:val="none" w:sz="0" w:space="0" w:color="auto"/>
                <w:bottom w:val="none" w:sz="0" w:space="0" w:color="auto"/>
                <w:right w:val="none" w:sz="0" w:space="0" w:color="auto"/>
              </w:divBdr>
            </w:div>
          </w:divsChild>
        </w:div>
        <w:div w:id="1885436495">
          <w:marLeft w:val="0"/>
          <w:marRight w:val="0"/>
          <w:marTop w:val="0"/>
          <w:marBottom w:val="0"/>
          <w:divBdr>
            <w:top w:val="none" w:sz="0" w:space="0" w:color="auto"/>
            <w:left w:val="none" w:sz="0" w:space="0" w:color="auto"/>
            <w:bottom w:val="none" w:sz="0" w:space="0" w:color="auto"/>
            <w:right w:val="none" w:sz="0" w:space="0" w:color="auto"/>
          </w:divBdr>
          <w:divsChild>
            <w:div w:id="624039754">
              <w:marLeft w:val="0"/>
              <w:marRight w:val="0"/>
              <w:marTop w:val="0"/>
              <w:marBottom w:val="0"/>
              <w:divBdr>
                <w:top w:val="none" w:sz="0" w:space="0" w:color="auto"/>
                <w:left w:val="none" w:sz="0" w:space="0" w:color="auto"/>
                <w:bottom w:val="none" w:sz="0" w:space="0" w:color="auto"/>
                <w:right w:val="none" w:sz="0" w:space="0" w:color="auto"/>
              </w:divBdr>
            </w:div>
            <w:div w:id="828323085">
              <w:marLeft w:val="0"/>
              <w:marRight w:val="0"/>
              <w:marTop w:val="0"/>
              <w:marBottom w:val="0"/>
              <w:divBdr>
                <w:top w:val="none" w:sz="0" w:space="0" w:color="auto"/>
                <w:left w:val="none" w:sz="0" w:space="0" w:color="auto"/>
                <w:bottom w:val="none" w:sz="0" w:space="0" w:color="auto"/>
                <w:right w:val="none" w:sz="0" w:space="0" w:color="auto"/>
              </w:divBdr>
            </w:div>
            <w:div w:id="1348756808">
              <w:marLeft w:val="0"/>
              <w:marRight w:val="0"/>
              <w:marTop w:val="0"/>
              <w:marBottom w:val="0"/>
              <w:divBdr>
                <w:top w:val="none" w:sz="0" w:space="0" w:color="auto"/>
                <w:left w:val="none" w:sz="0" w:space="0" w:color="auto"/>
                <w:bottom w:val="none" w:sz="0" w:space="0" w:color="auto"/>
                <w:right w:val="none" w:sz="0" w:space="0" w:color="auto"/>
              </w:divBdr>
            </w:div>
            <w:div w:id="1909683306">
              <w:marLeft w:val="0"/>
              <w:marRight w:val="0"/>
              <w:marTop w:val="0"/>
              <w:marBottom w:val="0"/>
              <w:divBdr>
                <w:top w:val="none" w:sz="0" w:space="0" w:color="auto"/>
                <w:left w:val="none" w:sz="0" w:space="0" w:color="auto"/>
                <w:bottom w:val="none" w:sz="0" w:space="0" w:color="auto"/>
                <w:right w:val="none" w:sz="0" w:space="0" w:color="auto"/>
              </w:divBdr>
            </w:div>
          </w:divsChild>
        </w:div>
        <w:div w:id="2070689885">
          <w:marLeft w:val="0"/>
          <w:marRight w:val="0"/>
          <w:marTop w:val="0"/>
          <w:marBottom w:val="0"/>
          <w:divBdr>
            <w:top w:val="none" w:sz="0" w:space="0" w:color="auto"/>
            <w:left w:val="none" w:sz="0" w:space="0" w:color="auto"/>
            <w:bottom w:val="none" w:sz="0" w:space="0" w:color="auto"/>
            <w:right w:val="none" w:sz="0" w:space="0" w:color="auto"/>
          </w:divBdr>
          <w:divsChild>
            <w:div w:id="1140269578">
              <w:marLeft w:val="0"/>
              <w:marRight w:val="0"/>
              <w:marTop w:val="0"/>
              <w:marBottom w:val="0"/>
              <w:divBdr>
                <w:top w:val="none" w:sz="0" w:space="0" w:color="auto"/>
                <w:left w:val="none" w:sz="0" w:space="0" w:color="auto"/>
                <w:bottom w:val="none" w:sz="0" w:space="0" w:color="auto"/>
                <w:right w:val="none" w:sz="0" w:space="0" w:color="auto"/>
              </w:divBdr>
            </w:div>
            <w:div w:id="1348605867">
              <w:marLeft w:val="0"/>
              <w:marRight w:val="0"/>
              <w:marTop w:val="0"/>
              <w:marBottom w:val="0"/>
              <w:divBdr>
                <w:top w:val="none" w:sz="0" w:space="0" w:color="auto"/>
                <w:left w:val="none" w:sz="0" w:space="0" w:color="auto"/>
                <w:bottom w:val="none" w:sz="0" w:space="0" w:color="auto"/>
                <w:right w:val="none" w:sz="0" w:space="0" w:color="auto"/>
              </w:divBdr>
            </w:div>
            <w:div w:id="1996906968">
              <w:marLeft w:val="0"/>
              <w:marRight w:val="0"/>
              <w:marTop w:val="0"/>
              <w:marBottom w:val="0"/>
              <w:divBdr>
                <w:top w:val="none" w:sz="0" w:space="0" w:color="auto"/>
                <w:left w:val="none" w:sz="0" w:space="0" w:color="auto"/>
                <w:bottom w:val="none" w:sz="0" w:space="0" w:color="auto"/>
                <w:right w:val="none" w:sz="0" w:space="0" w:color="auto"/>
              </w:divBdr>
            </w:div>
            <w:div w:id="2115399913">
              <w:marLeft w:val="0"/>
              <w:marRight w:val="0"/>
              <w:marTop w:val="0"/>
              <w:marBottom w:val="0"/>
              <w:divBdr>
                <w:top w:val="none" w:sz="0" w:space="0" w:color="auto"/>
                <w:left w:val="none" w:sz="0" w:space="0" w:color="auto"/>
                <w:bottom w:val="none" w:sz="0" w:space="0" w:color="auto"/>
                <w:right w:val="none" w:sz="0" w:space="0" w:color="auto"/>
              </w:divBdr>
            </w:div>
          </w:divsChild>
        </w:div>
        <w:div w:id="2100443653">
          <w:marLeft w:val="0"/>
          <w:marRight w:val="0"/>
          <w:marTop w:val="0"/>
          <w:marBottom w:val="0"/>
          <w:divBdr>
            <w:top w:val="none" w:sz="0" w:space="0" w:color="auto"/>
            <w:left w:val="none" w:sz="0" w:space="0" w:color="auto"/>
            <w:bottom w:val="none" w:sz="0" w:space="0" w:color="auto"/>
            <w:right w:val="none" w:sz="0" w:space="0" w:color="auto"/>
          </w:divBdr>
          <w:divsChild>
            <w:div w:id="66803159">
              <w:marLeft w:val="0"/>
              <w:marRight w:val="0"/>
              <w:marTop w:val="0"/>
              <w:marBottom w:val="0"/>
              <w:divBdr>
                <w:top w:val="none" w:sz="0" w:space="0" w:color="auto"/>
                <w:left w:val="none" w:sz="0" w:space="0" w:color="auto"/>
                <w:bottom w:val="none" w:sz="0" w:space="0" w:color="auto"/>
                <w:right w:val="none" w:sz="0" w:space="0" w:color="auto"/>
              </w:divBdr>
            </w:div>
            <w:div w:id="1287814459">
              <w:marLeft w:val="0"/>
              <w:marRight w:val="0"/>
              <w:marTop w:val="0"/>
              <w:marBottom w:val="0"/>
              <w:divBdr>
                <w:top w:val="none" w:sz="0" w:space="0" w:color="auto"/>
                <w:left w:val="none" w:sz="0" w:space="0" w:color="auto"/>
                <w:bottom w:val="none" w:sz="0" w:space="0" w:color="auto"/>
                <w:right w:val="none" w:sz="0" w:space="0" w:color="auto"/>
              </w:divBdr>
            </w:div>
            <w:div w:id="15947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9385">
      <w:bodyDiv w:val="1"/>
      <w:marLeft w:val="0"/>
      <w:marRight w:val="0"/>
      <w:marTop w:val="0"/>
      <w:marBottom w:val="0"/>
      <w:divBdr>
        <w:top w:val="none" w:sz="0" w:space="0" w:color="auto"/>
        <w:left w:val="none" w:sz="0" w:space="0" w:color="auto"/>
        <w:bottom w:val="none" w:sz="0" w:space="0" w:color="auto"/>
        <w:right w:val="none" w:sz="0" w:space="0" w:color="auto"/>
      </w:divBdr>
    </w:div>
    <w:div w:id="1390575483">
      <w:bodyDiv w:val="1"/>
      <w:marLeft w:val="0"/>
      <w:marRight w:val="0"/>
      <w:marTop w:val="0"/>
      <w:marBottom w:val="0"/>
      <w:divBdr>
        <w:top w:val="none" w:sz="0" w:space="0" w:color="auto"/>
        <w:left w:val="none" w:sz="0" w:space="0" w:color="auto"/>
        <w:bottom w:val="none" w:sz="0" w:space="0" w:color="auto"/>
        <w:right w:val="none" w:sz="0" w:space="0" w:color="auto"/>
      </w:divBdr>
    </w:div>
    <w:div w:id="1757169431">
      <w:bodyDiv w:val="1"/>
      <w:marLeft w:val="0"/>
      <w:marRight w:val="0"/>
      <w:marTop w:val="0"/>
      <w:marBottom w:val="0"/>
      <w:divBdr>
        <w:top w:val="none" w:sz="0" w:space="0" w:color="auto"/>
        <w:left w:val="none" w:sz="0" w:space="0" w:color="auto"/>
        <w:bottom w:val="none" w:sz="0" w:space="0" w:color="auto"/>
        <w:right w:val="none" w:sz="0" w:space="0" w:color="auto"/>
      </w:divBdr>
    </w:div>
    <w:div w:id="1801455287">
      <w:bodyDiv w:val="1"/>
      <w:marLeft w:val="0"/>
      <w:marRight w:val="0"/>
      <w:marTop w:val="0"/>
      <w:marBottom w:val="0"/>
      <w:divBdr>
        <w:top w:val="none" w:sz="0" w:space="0" w:color="auto"/>
        <w:left w:val="none" w:sz="0" w:space="0" w:color="auto"/>
        <w:bottom w:val="none" w:sz="0" w:space="0" w:color="auto"/>
        <w:right w:val="none" w:sz="0" w:space="0" w:color="auto"/>
      </w:divBdr>
    </w:div>
    <w:div w:id="1821846656">
      <w:bodyDiv w:val="1"/>
      <w:marLeft w:val="0"/>
      <w:marRight w:val="0"/>
      <w:marTop w:val="0"/>
      <w:marBottom w:val="0"/>
      <w:divBdr>
        <w:top w:val="none" w:sz="0" w:space="0" w:color="auto"/>
        <w:left w:val="none" w:sz="0" w:space="0" w:color="auto"/>
        <w:bottom w:val="none" w:sz="0" w:space="0" w:color="auto"/>
        <w:right w:val="none" w:sz="0" w:space="0" w:color="auto"/>
      </w:divBdr>
      <w:divsChild>
        <w:div w:id="199707506">
          <w:marLeft w:val="0"/>
          <w:marRight w:val="0"/>
          <w:marTop w:val="0"/>
          <w:marBottom w:val="0"/>
          <w:divBdr>
            <w:top w:val="none" w:sz="0" w:space="0" w:color="auto"/>
            <w:left w:val="none" w:sz="0" w:space="0" w:color="auto"/>
            <w:bottom w:val="none" w:sz="0" w:space="0" w:color="auto"/>
            <w:right w:val="none" w:sz="0" w:space="0" w:color="auto"/>
          </w:divBdr>
          <w:divsChild>
            <w:div w:id="1281185807">
              <w:marLeft w:val="0"/>
              <w:marRight w:val="0"/>
              <w:marTop w:val="0"/>
              <w:marBottom w:val="0"/>
              <w:divBdr>
                <w:top w:val="none" w:sz="0" w:space="0" w:color="auto"/>
                <w:left w:val="none" w:sz="0" w:space="0" w:color="auto"/>
                <w:bottom w:val="none" w:sz="0" w:space="0" w:color="auto"/>
                <w:right w:val="none" w:sz="0" w:space="0" w:color="auto"/>
              </w:divBdr>
            </w:div>
            <w:div w:id="1518541259">
              <w:marLeft w:val="0"/>
              <w:marRight w:val="0"/>
              <w:marTop w:val="0"/>
              <w:marBottom w:val="0"/>
              <w:divBdr>
                <w:top w:val="none" w:sz="0" w:space="0" w:color="auto"/>
                <w:left w:val="none" w:sz="0" w:space="0" w:color="auto"/>
                <w:bottom w:val="none" w:sz="0" w:space="0" w:color="auto"/>
                <w:right w:val="none" w:sz="0" w:space="0" w:color="auto"/>
              </w:divBdr>
            </w:div>
            <w:div w:id="1757745813">
              <w:marLeft w:val="0"/>
              <w:marRight w:val="0"/>
              <w:marTop w:val="0"/>
              <w:marBottom w:val="0"/>
              <w:divBdr>
                <w:top w:val="none" w:sz="0" w:space="0" w:color="auto"/>
                <w:left w:val="none" w:sz="0" w:space="0" w:color="auto"/>
                <w:bottom w:val="none" w:sz="0" w:space="0" w:color="auto"/>
                <w:right w:val="none" w:sz="0" w:space="0" w:color="auto"/>
              </w:divBdr>
            </w:div>
          </w:divsChild>
        </w:div>
        <w:div w:id="1513296092">
          <w:marLeft w:val="0"/>
          <w:marRight w:val="0"/>
          <w:marTop w:val="0"/>
          <w:marBottom w:val="0"/>
          <w:divBdr>
            <w:top w:val="none" w:sz="0" w:space="0" w:color="auto"/>
            <w:left w:val="none" w:sz="0" w:space="0" w:color="auto"/>
            <w:bottom w:val="none" w:sz="0" w:space="0" w:color="auto"/>
            <w:right w:val="none" w:sz="0" w:space="0" w:color="auto"/>
          </w:divBdr>
          <w:divsChild>
            <w:div w:id="55324617">
              <w:marLeft w:val="0"/>
              <w:marRight w:val="0"/>
              <w:marTop w:val="0"/>
              <w:marBottom w:val="0"/>
              <w:divBdr>
                <w:top w:val="none" w:sz="0" w:space="0" w:color="auto"/>
                <w:left w:val="none" w:sz="0" w:space="0" w:color="auto"/>
                <w:bottom w:val="none" w:sz="0" w:space="0" w:color="auto"/>
                <w:right w:val="none" w:sz="0" w:space="0" w:color="auto"/>
              </w:divBdr>
            </w:div>
            <w:div w:id="1650359221">
              <w:marLeft w:val="0"/>
              <w:marRight w:val="0"/>
              <w:marTop w:val="0"/>
              <w:marBottom w:val="0"/>
              <w:divBdr>
                <w:top w:val="none" w:sz="0" w:space="0" w:color="auto"/>
                <w:left w:val="none" w:sz="0" w:space="0" w:color="auto"/>
                <w:bottom w:val="none" w:sz="0" w:space="0" w:color="auto"/>
                <w:right w:val="none" w:sz="0" w:space="0" w:color="auto"/>
              </w:divBdr>
            </w:div>
            <w:div w:id="1668288049">
              <w:marLeft w:val="0"/>
              <w:marRight w:val="0"/>
              <w:marTop w:val="0"/>
              <w:marBottom w:val="0"/>
              <w:divBdr>
                <w:top w:val="none" w:sz="0" w:space="0" w:color="auto"/>
                <w:left w:val="none" w:sz="0" w:space="0" w:color="auto"/>
                <w:bottom w:val="none" w:sz="0" w:space="0" w:color="auto"/>
                <w:right w:val="none" w:sz="0" w:space="0" w:color="auto"/>
              </w:divBdr>
            </w:div>
            <w:div w:id="1821313798">
              <w:marLeft w:val="0"/>
              <w:marRight w:val="0"/>
              <w:marTop w:val="0"/>
              <w:marBottom w:val="0"/>
              <w:divBdr>
                <w:top w:val="none" w:sz="0" w:space="0" w:color="auto"/>
                <w:left w:val="none" w:sz="0" w:space="0" w:color="auto"/>
                <w:bottom w:val="none" w:sz="0" w:space="0" w:color="auto"/>
                <w:right w:val="none" w:sz="0" w:space="0" w:color="auto"/>
              </w:divBdr>
            </w:div>
          </w:divsChild>
        </w:div>
        <w:div w:id="1940866673">
          <w:marLeft w:val="0"/>
          <w:marRight w:val="0"/>
          <w:marTop w:val="0"/>
          <w:marBottom w:val="0"/>
          <w:divBdr>
            <w:top w:val="none" w:sz="0" w:space="0" w:color="auto"/>
            <w:left w:val="none" w:sz="0" w:space="0" w:color="auto"/>
            <w:bottom w:val="none" w:sz="0" w:space="0" w:color="auto"/>
            <w:right w:val="none" w:sz="0" w:space="0" w:color="auto"/>
          </w:divBdr>
          <w:divsChild>
            <w:div w:id="140656791">
              <w:marLeft w:val="0"/>
              <w:marRight w:val="0"/>
              <w:marTop w:val="0"/>
              <w:marBottom w:val="0"/>
              <w:divBdr>
                <w:top w:val="none" w:sz="0" w:space="0" w:color="auto"/>
                <w:left w:val="none" w:sz="0" w:space="0" w:color="auto"/>
                <w:bottom w:val="none" w:sz="0" w:space="0" w:color="auto"/>
                <w:right w:val="none" w:sz="0" w:space="0" w:color="auto"/>
              </w:divBdr>
            </w:div>
            <w:div w:id="1737819172">
              <w:marLeft w:val="0"/>
              <w:marRight w:val="0"/>
              <w:marTop w:val="0"/>
              <w:marBottom w:val="0"/>
              <w:divBdr>
                <w:top w:val="none" w:sz="0" w:space="0" w:color="auto"/>
                <w:left w:val="none" w:sz="0" w:space="0" w:color="auto"/>
                <w:bottom w:val="none" w:sz="0" w:space="0" w:color="auto"/>
                <w:right w:val="none" w:sz="0" w:space="0" w:color="auto"/>
              </w:divBdr>
            </w:div>
            <w:div w:id="1790783320">
              <w:marLeft w:val="0"/>
              <w:marRight w:val="0"/>
              <w:marTop w:val="0"/>
              <w:marBottom w:val="0"/>
              <w:divBdr>
                <w:top w:val="none" w:sz="0" w:space="0" w:color="auto"/>
                <w:left w:val="none" w:sz="0" w:space="0" w:color="auto"/>
                <w:bottom w:val="none" w:sz="0" w:space="0" w:color="auto"/>
                <w:right w:val="none" w:sz="0" w:space="0" w:color="auto"/>
              </w:divBdr>
            </w:div>
            <w:div w:id="2067946052">
              <w:marLeft w:val="0"/>
              <w:marRight w:val="0"/>
              <w:marTop w:val="0"/>
              <w:marBottom w:val="0"/>
              <w:divBdr>
                <w:top w:val="none" w:sz="0" w:space="0" w:color="auto"/>
                <w:left w:val="none" w:sz="0" w:space="0" w:color="auto"/>
                <w:bottom w:val="none" w:sz="0" w:space="0" w:color="auto"/>
                <w:right w:val="none" w:sz="0" w:space="0" w:color="auto"/>
              </w:divBdr>
            </w:div>
          </w:divsChild>
        </w:div>
        <w:div w:id="1997413635">
          <w:marLeft w:val="0"/>
          <w:marRight w:val="0"/>
          <w:marTop w:val="0"/>
          <w:marBottom w:val="0"/>
          <w:divBdr>
            <w:top w:val="none" w:sz="0" w:space="0" w:color="auto"/>
            <w:left w:val="none" w:sz="0" w:space="0" w:color="auto"/>
            <w:bottom w:val="none" w:sz="0" w:space="0" w:color="auto"/>
            <w:right w:val="none" w:sz="0" w:space="0" w:color="auto"/>
          </w:divBdr>
          <w:divsChild>
            <w:div w:id="918834054">
              <w:marLeft w:val="0"/>
              <w:marRight w:val="0"/>
              <w:marTop w:val="0"/>
              <w:marBottom w:val="0"/>
              <w:divBdr>
                <w:top w:val="none" w:sz="0" w:space="0" w:color="auto"/>
                <w:left w:val="none" w:sz="0" w:space="0" w:color="auto"/>
                <w:bottom w:val="none" w:sz="0" w:space="0" w:color="auto"/>
                <w:right w:val="none" w:sz="0" w:space="0" w:color="auto"/>
              </w:divBdr>
            </w:div>
            <w:div w:id="1077822168">
              <w:marLeft w:val="0"/>
              <w:marRight w:val="0"/>
              <w:marTop w:val="0"/>
              <w:marBottom w:val="0"/>
              <w:divBdr>
                <w:top w:val="none" w:sz="0" w:space="0" w:color="auto"/>
                <w:left w:val="none" w:sz="0" w:space="0" w:color="auto"/>
                <w:bottom w:val="none" w:sz="0" w:space="0" w:color="auto"/>
                <w:right w:val="none" w:sz="0" w:space="0" w:color="auto"/>
              </w:divBdr>
            </w:div>
            <w:div w:id="1724866538">
              <w:marLeft w:val="0"/>
              <w:marRight w:val="0"/>
              <w:marTop w:val="0"/>
              <w:marBottom w:val="0"/>
              <w:divBdr>
                <w:top w:val="none" w:sz="0" w:space="0" w:color="auto"/>
                <w:left w:val="none" w:sz="0" w:space="0" w:color="auto"/>
                <w:bottom w:val="none" w:sz="0" w:space="0" w:color="auto"/>
                <w:right w:val="none" w:sz="0" w:space="0" w:color="auto"/>
              </w:divBdr>
            </w:div>
            <w:div w:id="21263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13">
      <w:bodyDiv w:val="1"/>
      <w:marLeft w:val="0"/>
      <w:marRight w:val="0"/>
      <w:marTop w:val="0"/>
      <w:marBottom w:val="0"/>
      <w:divBdr>
        <w:top w:val="none" w:sz="0" w:space="0" w:color="auto"/>
        <w:left w:val="none" w:sz="0" w:space="0" w:color="auto"/>
        <w:bottom w:val="none" w:sz="0" w:space="0" w:color="auto"/>
        <w:right w:val="none" w:sz="0" w:space="0" w:color="auto"/>
      </w:divBdr>
    </w:div>
    <w:div w:id="1955674273">
      <w:bodyDiv w:val="1"/>
      <w:marLeft w:val="0"/>
      <w:marRight w:val="0"/>
      <w:marTop w:val="0"/>
      <w:marBottom w:val="0"/>
      <w:divBdr>
        <w:top w:val="none" w:sz="0" w:space="0" w:color="auto"/>
        <w:left w:val="none" w:sz="0" w:space="0" w:color="auto"/>
        <w:bottom w:val="none" w:sz="0" w:space="0" w:color="auto"/>
        <w:right w:val="none" w:sz="0" w:space="0" w:color="auto"/>
      </w:divBdr>
    </w:div>
    <w:div w:id="200658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hyperlink" Target="mailto:info@grefis.gr"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sv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740AA4-37B5-4537-A54F-AFA2162B290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F95A264-79D9-42E6-A0E8-0A139D20299E}">
  <ds:schemaRefs>
    <ds:schemaRef ds:uri="http://schemas.openxmlformats.org/officeDocument/2006/bibliography"/>
  </ds:schemaRefs>
</ds:datastoreItem>
</file>

<file path=customXml/itemProps3.xml><?xml version="1.0" encoding="utf-8"?>
<ds:datastoreItem xmlns:ds="http://schemas.openxmlformats.org/officeDocument/2006/customXml" ds:itemID="{329D001D-3A8B-452A-AC80-E9E8D375D376}"/>
</file>

<file path=customXml/itemProps4.xml><?xml version="1.0" encoding="utf-8"?>
<ds:datastoreItem xmlns:ds="http://schemas.openxmlformats.org/officeDocument/2006/customXml" ds:itemID="{E9524FB8-1319-4361-A622-21FA6256BFB2}">
  <ds:schemaRefs>
    <ds:schemaRef ds:uri="http://schemas.microsoft.com/office/2006/metadata/longProperties"/>
  </ds:schemaRefs>
</ds:datastoreItem>
</file>

<file path=customXml/itemProps5.xml><?xml version="1.0" encoding="utf-8"?>
<ds:datastoreItem xmlns:ds="http://schemas.openxmlformats.org/officeDocument/2006/customXml" ds:itemID="{8E04D1B3-3EC4-4B42-8001-D230AE435E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849</Words>
  <Characters>6868</Characters>
  <Application>Microsoft Office Word</Application>
  <DocSecurity>0</DocSecurity>
  <Lines>57</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7702</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 SIEMENS</dc:creator>
  <cp:keywords/>
  <cp:lastModifiedBy>Grefis One</cp:lastModifiedBy>
  <cp:revision>12</cp:revision>
  <cp:lastPrinted>2021-11-03T20:42:00Z</cp:lastPrinted>
  <dcterms:created xsi:type="dcterms:W3CDTF">2022-10-26T12:27:00Z</dcterms:created>
  <dcterms:modified xsi:type="dcterms:W3CDTF">2022-10-31T16:38:00Z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15300.0000000000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