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37CF2" w14:textId="45C41B05" w:rsidR="00C71FD0" w:rsidRPr="00396471" w:rsidRDefault="00352A34" w:rsidP="00396471">
      <w:pPr>
        <w:tabs>
          <w:tab w:val="center" w:pos="4297"/>
        </w:tabs>
        <w:jc w:val="right"/>
        <w:rPr>
          <w:rStyle w:val="a3"/>
          <w:rFonts w:asciiTheme="minorHAnsi" w:hAnsiTheme="minorHAnsi" w:cstheme="minorHAnsi"/>
          <w:b w:val="0"/>
          <w:bCs w:val="0"/>
          <w:color w:val="FF0000"/>
        </w:rPr>
      </w:pPr>
      <w:r>
        <w:rPr>
          <w:rFonts w:asciiTheme="minorHAnsi" w:hAnsiTheme="minorHAnsi" w:cstheme="minorHAnsi"/>
          <w:noProof/>
        </w:rPr>
        <w:pict w14:anchorId="6D1677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5" o:spid="_x0000_s2105" type="#_x0000_t75" alt="LOGO GREFIS VELVET 2017" style="position:absolute;left:0;text-align:left;margin-left:0;margin-top:0;width:222.85pt;height:69.6pt;z-index:-251656192;visibility:visible;mso-wrap-style:square;mso-wrap-distance-left:9pt;mso-wrap-distance-top:0;mso-wrap-distance-right:9pt;mso-wrap-distance-bottom:0;mso-position-horizontal:left;mso-position-horizontal-relative:margin;mso-position-vertical:top;mso-position-vertical-relative:margin;mso-width-relative:page;mso-height-relative:page" wrapcoords="-48 0 -48 21445 21600 21445 21600 0 -48 0">
            <v:imagedata r:id="rId10" o:title="LOGO GREFIS VELVET 2017" croptop="8334f" cropbottom="14379f" cropleft="6351f" cropright="11790f"/>
            <w10:wrap type="square" anchorx="margin" anchory="margin"/>
          </v:shape>
        </w:pict>
      </w:r>
      <w:r w:rsidR="009D5D0A" w:rsidRPr="00396471">
        <w:rPr>
          <w:rFonts w:asciiTheme="minorHAnsi" w:hAnsiTheme="minorHAnsi" w:cstheme="minorHAnsi"/>
          <w:noProof/>
          <w:color w:val="FF0000"/>
        </w:rPr>
        <w:t xml:space="preserve"> </w:t>
      </w:r>
    </w:p>
    <w:p w14:paraId="40B9D93E" w14:textId="77777777" w:rsidR="00396471" w:rsidRPr="00396471" w:rsidRDefault="00396471" w:rsidP="00396471">
      <w:pPr>
        <w:jc w:val="right"/>
        <w:rPr>
          <w:rFonts w:asciiTheme="minorHAnsi" w:hAnsiTheme="minorHAnsi" w:cstheme="minorHAnsi"/>
          <w:sz w:val="22"/>
          <w:szCs w:val="22"/>
        </w:rPr>
      </w:pPr>
      <w:r w:rsidRPr="00396471">
        <w:rPr>
          <w:rFonts w:asciiTheme="minorHAnsi" w:hAnsiTheme="minorHAnsi" w:cstheme="minorHAnsi"/>
          <w:sz w:val="22"/>
          <w:szCs w:val="22"/>
        </w:rPr>
        <w:t>Μητροπόλεως 26-28, (8</w:t>
      </w:r>
      <w:r w:rsidRPr="00396471">
        <w:rPr>
          <w:rFonts w:asciiTheme="minorHAnsi" w:hAnsiTheme="minorHAnsi" w:cstheme="minorHAnsi"/>
          <w:sz w:val="22"/>
          <w:szCs w:val="22"/>
          <w:vertAlign w:val="superscript"/>
        </w:rPr>
        <w:t>ος</w:t>
      </w:r>
      <w:r w:rsidRPr="00396471">
        <w:rPr>
          <w:rFonts w:asciiTheme="minorHAnsi" w:hAnsiTheme="minorHAnsi" w:cstheme="minorHAnsi"/>
          <w:sz w:val="22"/>
          <w:szCs w:val="22"/>
        </w:rPr>
        <w:t>όρ. )</w:t>
      </w:r>
    </w:p>
    <w:p w14:paraId="34CFE655" w14:textId="77777777" w:rsidR="00396471" w:rsidRPr="00396471" w:rsidRDefault="00396471" w:rsidP="00396471">
      <w:pPr>
        <w:jc w:val="right"/>
        <w:rPr>
          <w:rFonts w:asciiTheme="minorHAnsi" w:hAnsiTheme="minorHAnsi" w:cstheme="minorHAnsi"/>
          <w:sz w:val="22"/>
          <w:szCs w:val="22"/>
        </w:rPr>
      </w:pPr>
      <w:r w:rsidRPr="00396471">
        <w:rPr>
          <w:rFonts w:asciiTheme="minorHAnsi" w:hAnsiTheme="minorHAnsi" w:cstheme="minorHAnsi"/>
          <w:sz w:val="22"/>
          <w:szCs w:val="22"/>
        </w:rPr>
        <w:t xml:space="preserve">                          Αθήνα 105 63</w:t>
      </w:r>
    </w:p>
    <w:p w14:paraId="26C4174F" w14:textId="77777777" w:rsidR="00396471" w:rsidRPr="00396471" w:rsidRDefault="00396471" w:rsidP="00396471">
      <w:pPr>
        <w:jc w:val="right"/>
        <w:rPr>
          <w:rFonts w:asciiTheme="minorHAnsi" w:hAnsiTheme="minorHAnsi" w:cstheme="minorHAnsi"/>
          <w:sz w:val="22"/>
          <w:szCs w:val="22"/>
        </w:rPr>
      </w:pPr>
      <w:r w:rsidRPr="00396471">
        <w:rPr>
          <w:rFonts w:asciiTheme="minorHAnsi" w:hAnsiTheme="minorHAnsi" w:cstheme="minorHAnsi"/>
          <w:sz w:val="22"/>
          <w:szCs w:val="22"/>
        </w:rPr>
        <w:t xml:space="preserve">                          Τηλέφωνο: 210 3315621</w:t>
      </w:r>
    </w:p>
    <w:p w14:paraId="4BBEEFAA" w14:textId="77777777" w:rsidR="00396471" w:rsidRPr="00396471" w:rsidRDefault="00396471" w:rsidP="00396471">
      <w:pPr>
        <w:jc w:val="right"/>
        <w:rPr>
          <w:rFonts w:asciiTheme="minorHAnsi" w:hAnsiTheme="minorHAnsi" w:cstheme="minorHAnsi"/>
          <w:sz w:val="22"/>
          <w:szCs w:val="22"/>
        </w:rPr>
      </w:pPr>
      <w:r w:rsidRPr="00396471">
        <w:rPr>
          <w:rFonts w:asciiTheme="minorHAnsi" w:hAnsiTheme="minorHAnsi" w:cstheme="minorHAnsi"/>
          <w:sz w:val="22"/>
          <w:szCs w:val="22"/>
        </w:rPr>
        <w:t xml:space="preserve">                          Φαξ: 210 3315623 – 4</w:t>
      </w:r>
    </w:p>
    <w:p w14:paraId="76FD2EE9" w14:textId="77777777" w:rsidR="00396471" w:rsidRPr="00396471" w:rsidRDefault="00396471" w:rsidP="00396471">
      <w:pPr>
        <w:jc w:val="right"/>
        <w:rPr>
          <w:rFonts w:asciiTheme="minorHAnsi" w:hAnsiTheme="minorHAnsi" w:cstheme="minorHAnsi"/>
          <w:sz w:val="22"/>
          <w:szCs w:val="22"/>
        </w:rPr>
      </w:pPr>
      <w:r w:rsidRPr="00396471">
        <w:rPr>
          <w:rFonts w:asciiTheme="minorHAnsi" w:hAnsiTheme="minorHAnsi" w:cstheme="minorHAnsi"/>
          <w:sz w:val="22"/>
          <w:szCs w:val="22"/>
        </w:rPr>
        <w:t xml:space="preserve">                           </w:t>
      </w:r>
      <w:r w:rsidRPr="00396471">
        <w:rPr>
          <w:rFonts w:asciiTheme="minorHAnsi" w:hAnsiTheme="minorHAnsi" w:cstheme="minorHAnsi"/>
          <w:sz w:val="22"/>
          <w:szCs w:val="22"/>
          <w:lang w:val="en-US"/>
        </w:rPr>
        <w:t>Email</w:t>
      </w:r>
      <w:r w:rsidRPr="00396471">
        <w:rPr>
          <w:rFonts w:asciiTheme="minorHAnsi" w:hAnsiTheme="minorHAnsi" w:cstheme="minorHAnsi"/>
          <w:sz w:val="22"/>
          <w:szCs w:val="22"/>
        </w:rPr>
        <w:t xml:space="preserve">: </w:t>
      </w:r>
      <w:hyperlink r:id="rId11" w:history="1">
        <w:r w:rsidRPr="00396471">
          <w:rPr>
            <w:rFonts w:asciiTheme="minorHAnsi" w:hAnsiTheme="minorHAnsi" w:cstheme="minorHAnsi"/>
            <w:color w:val="0000FF"/>
            <w:sz w:val="22"/>
            <w:szCs w:val="22"/>
            <w:u w:val="single"/>
            <w:lang w:val="en-US"/>
          </w:rPr>
          <w:t>info</w:t>
        </w:r>
        <w:r w:rsidRPr="00396471">
          <w:rPr>
            <w:rFonts w:asciiTheme="minorHAnsi" w:hAnsiTheme="minorHAnsi" w:cstheme="minorHAnsi"/>
            <w:color w:val="0000FF"/>
            <w:sz w:val="22"/>
            <w:szCs w:val="22"/>
            <w:u w:val="single"/>
          </w:rPr>
          <w:t>@</w:t>
        </w:r>
        <w:r w:rsidRPr="00396471">
          <w:rPr>
            <w:rFonts w:asciiTheme="minorHAnsi" w:hAnsiTheme="minorHAnsi" w:cstheme="minorHAnsi"/>
            <w:color w:val="0000FF"/>
            <w:sz w:val="22"/>
            <w:szCs w:val="22"/>
            <w:u w:val="single"/>
            <w:lang w:val="en-US"/>
          </w:rPr>
          <w:t>grefis</w:t>
        </w:r>
        <w:r w:rsidRPr="00396471">
          <w:rPr>
            <w:rFonts w:asciiTheme="minorHAnsi" w:hAnsiTheme="minorHAnsi" w:cstheme="minorHAnsi"/>
            <w:color w:val="0000FF"/>
            <w:sz w:val="22"/>
            <w:szCs w:val="22"/>
            <w:u w:val="single"/>
          </w:rPr>
          <w:t>.</w:t>
        </w:r>
        <w:r w:rsidRPr="00396471">
          <w:rPr>
            <w:rFonts w:asciiTheme="minorHAnsi" w:hAnsiTheme="minorHAnsi" w:cstheme="minorHAnsi"/>
            <w:color w:val="0000FF"/>
            <w:sz w:val="22"/>
            <w:szCs w:val="22"/>
            <w:u w:val="single"/>
            <w:lang w:val="en-US"/>
          </w:rPr>
          <w:t>gr</w:t>
        </w:r>
      </w:hyperlink>
    </w:p>
    <w:p w14:paraId="1963D762" w14:textId="77777777" w:rsidR="00396471" w:rsidRPr="00396471" w:rsidRDefault="00396471" w:rsidP="00396471">
      <w:pPr>
        <w:tabs>
          <w:tab w:val="center" w:pos="4297"/>
        </w:tabs>
        <w:jc w:val="right"/>
        <w:rPr>
          <w:rStyle w:val="a3"/>
          <w:rFonts w:asciiTheme="minorHAnsi" w:hAnsiTheme="minorHAnsi" w:cstheme="minorHAnsi"/>
          <w:color w:val="4472C4"/>
          <w:sz w:val="32"/>
          <w:szCs w:val="28"/>
        </w:rPr>
      </w:pPr>
    </w:p>
    <w:p w14:paraId="0C95FFF9" w14:textId="17C41547" w:rsidR="00396471" w:rsidRDefault="00134209" w:rsidP="00407DB7">
      <w:pPr>
        <w:tabs>
          <w:tab w:val="center" w:pos="4297"/>
        </w:tabs>
        <w:jc w:val="center"/>
        <w:rPr>
          <w:rStyle w:val="a3"/>
          <w:rFonts w:asciiTheme="minorHAnsi" w:hAnsiTheme="minorHAnsi" w:cstheme="minorHAnsi"/>
          <w:color w:val="4472C4"/>
          <w:sz w:val="32"/>
          <w:szCs w:val="28"/>
        </w:rPr>
      </w:pPr>
      <w:r>
        <w:rPr>
          <w:rStyle w:val="a3"/>
          <w:rFonts w:asciiTheme="minorHAnsi" w:hAnsiTheme="minorHAnsi" w:cstheme="minorHAnsi"/>
          <w:color w:val="4472C4"/>
          <w:sz w:val="32"/>
          <w:szCs w:val="28"/>
        </w:rPr>
        <w:t xml:space="preserve">ΛΟΝΔΙΝΟ – </w:t>
      </w:r>
      <w:r w:rsidR="00353F83">
        <w:rPr>
          <w:rStyle w:val="a3"/>
          <w:rFonts w:asciiTheme="minorHAnsi" w:hAnsiTheme="minorHAnsi" w:cstheme="minorHAnsi"/>
          <w:color w:val="4472C4"/>
          <w:sz w:val="32"/>
          <w:szCs w:val="28"/>
        </w:rPr>
        <w:t>4,</w:t>
      </w:r>
      <w:r>
        <w:rPr>
          <w:rStyle w:val="a3"/>
          <w:rFonts w:asciiTheme="minorHAnsi" w:hAnsiTheme="minorHAnsi" w:cstheme="minorHAnsi"/>
          <w:color w:val="4472C4"/>
          <w:sz w:val="32"/>
          <w:szCs w:val="28"/>
        </w:rPr>
        <w:t>5ημ.</w:t>
      </w:r>
    </w:p>
    <w:p w14:paraId="18AA0BBA" w14:textId="24EF3C49" w:rsidR="00134209" w:rsidRDefault="00134209" w:rsidP="00407DB7">
      <w:pPr>
        <w:tabs>
          <w:tab w:val="center" w:pos="4297"/>
        </w:tabs>
        <w:jc w:val="center"/>
        <w:rPr>
          <w:rStyle w:val="a3"/>
          <w:rFonts w:ascii="Calibri" w:hAnsi="Calibri" w:cs="Calibri"/>
          <w:sz w:val="22"/>
          <w:szCs w:val="22"/>
        </w:rPr>
      </w:pPr>
      <w:r w:rsidRPr="00134209">
        <w:rPr>
          <w:rStyle w:val="a3"/>
          <w:rFonts w:ascii="Calibri" w:hAnsi="Calibri" w:cs="Calibri"/>
          <w:sz w:val="22"/>
          <w:szCs w:val="22"/>
        </w:rPr>
        <w:t>Λονδίνο, Βρετανικό Μουσείο,</w:t>
      </w:r>
      <w:r>
        <w:rPr>
          <w:rStyle w:val="a3"/>
          <w:rFonts w:asciiTheme="minorHAnsi" w:hAnsiTheme="minorHAnsi" w:cstheme="minorHAnsi"/>
          <w:b w:val="0"/>
          <w:bCs w:val="0"/>
          <w:color w:val="4472C4"/>
          <w:sz w:val="32"/>
          <w:szCs w:val="28"/>
        </w:rPr>
        <w:t xml:space="preserve"> </w:t>
      </w:r>
      <w:r w:rsidRPr="00134209">
        <w:rPr>
          <w:rStyle w:val="a3"/>
          <w:rFonts w:ascii="Calibri" w:hAnsi="Calibri" w:cs="Calibri"/>
          <w:sz w:val="22"/>
          <w:szCs w:val="22"/>
        </w:rPr>
        <w:t>Κάστρο Γουίνσδορ</w:t>
      </w:r>
    </w:p>
    <w:p w14:paraId="08E88714" w14:textId="024B100C" w:rsidR="00134209" w:rsidRDefault="00134209" w:rsidP="00407DB7">
      <w:pPr>
        <w:tabs>
          <w:tab w:val="center" w:pos="4297"/>
        </w:tabs>
        <w:jc w:val="center"/>
        <w:rPr>
          <w:rStyle w:val="a3"/>
          <w:rFonts w:asciiTheme="minorHAnsi" w:hAnsiTheme="minorHAnsi" w:cstheme="minorHAnsi"/>
          <w:b w:val="0"/>
          <w:bCs w:val="0"/>
          <w:color w:val="4472C4"/>
          <w:sz w:val="32"/>
          <w:szCs w:val="28"/>
        </w:rPr>
      </w:pPr>
    </w:p>
    <w:p w14:paraId="14B34712" w14:textId="77777777" w:rsidR="00134209" w:rsidRPr="00134209" w:rsidRDefault="00134209" w:rsidP="00407DB7">
      <w:pPr>
        <w:tabs>
          <w:tab w:val="center" w:pos="4297"/>
        </w:tabs>
        <w:jc w:val="center"/>
        <w:rPr>
          <w:rStyle w:val="a3"/>
          <w:rFonts w:asciiTheme="minorHAnsi" w:hAnsiTheme="minorHAnsi" w:cstheme="minorHAnsi"/>
          <w:b w:val="0"/>
          <w:bCs w:val="0"/>
          <w:color w:val="4472C4"/>
          <w:sz w:val="32"/>
          <w:szCs w:val="28"/>
        </w:rPr>
      </w:pPr>
    </w:p>
    <w:p w14:paraId="476D1AFE" w14:textId="0199FFBF" w:rsidR="00A72B92" w:rsidRPr="00134209" w:rsidRDefault="00352A34" w:rsidP="00407DB7">
      <w:pPr>
        <w:tabs>
          <w:tab w:val="center" w:pos="4297"/>
        </w:tabs>
        <w:jc w:val="center"/>
        <w:rPr>
          <w:rStyle w:val="a3"/>
          <w:rFonts w:asciiTheme="minorHAnsi" w:hAnsiTheme="minorHAnsi" w:cstheme="minorHAnsi"/>
          <w:i/>
          <w:color w:val="4472C4"/>
          <w:sz w:val="32"/>
          <w:szCs w:val="28"/>
        </w:rPr>
      </w:pPr>
      <w:r>
        <w:rPr>
          <w:rFonts w:asciiTheme="minorHAnsi" w:hAnsiTheme="minorHAnsi" w:cstheme="minorHAnsi"/>
          <w:i/>
        </w:rPr>
        <w:pict w14:anchorId="4474AE57">
          <v:shape id="_x0000_s2104" type="#_x0000_t75" style="position:absolute;left:0;text-align:left;margin-left:.2pt;margin-top:7.3pt;width:147.3pt;height:97pt;rotation:1780783fd;z-index:-251658240">
            <v:imagedata r:id="rId12" o:title="Το δικό μας Λονδίνο"/>
          </v:shape>
        </w:pict>
      </w:r>
      <w:r w:rsidR="005A3B8B" w:rsidRPr="00134209">
        <w:rPr>
          <w:rStyle w:val="a3"/>
          <w:rFonts w:asciiTheme="minorHAnsi" w:hAnsiTheme="minorHAnsi" w:cstheme="minorHAnsi"/>
          <w:i/>
          <w:color w:val="4472C4"/>
          <w:sz w:val="32"/>
          <w:szCs w:val="28"/>
        </w:rPr>
        <w:t>28</w:t>
      </w:r>
      <w:r w:rsidR="005A3B8B" w:rsidRPr="00134209">
        <w:rPr>
          <w:rStyle w:val="a3"/>
          <w:rFonts w:asciiTheme="minorHAnsi" w:hAnsiTheme="minorHAnsi" w:cstheme="minorHAnsi"/>
          <w:i/>
          <w:color w:val="4472C4"/>
          <w:sz w:val="32"/>
          <w:szCs w:val="28"/>
          <w:vertAlign w:val="superscript"/>
        </w:rPr>
        <w:t>η</w:t>
      </w:r>
      <w:r w:rsidR="005A3B8B" w:rsidRPr="00134209">
        <w:rPr>
          <w:rStyle w:val="a3"/>
          <w:rFonts w:asciiTheme="minorHAnsi" w:hAnsiTheme="minorHAnsi" w:cstheme="minorHAnsi"/>
          <w:i/>
          <w:color w:val="4472C4"/>
          <w:sz w:val="32"/>
          <w:szCs w:val="28"/>
        </w:rPr>
        <w:t xml:space="preserve"> Οκτωβρίου στο Λονδίνο</w:t>
      </w:r>
    </w:p>
    <w:p w14:paraId="3FB15C43" w14:textId="77777777" w:rsidR="00C71FD0" w:rsidRPr="00396471" w:rsidRDefault="00C71FD0" w:rsidP="00BF3BD8">
      <w:pPr>
        <w:tabs>
          <w:tab w:val="center" w:pos="4297"/>
        </w:tabs>
        <w:jc w:val="center"/>
        <w:rPr>
          <w:rStyle w:val="a3"/>
          <w:rFonts w:asciiTheme="minorHAnsi" w:hAnsiTheme="minorHAnsi" w:cstheme="minorHAnsi"/>
          <w:b w:val="0"/>
          <w:color w:val="002060"/>
          <w:sz w:val="28"/>
          <w:szCs w:val="28"/>
        </w:rPr>
      </w:pPr>
      <w:r w:rsidRPr="00396471">
        <w:rPr>
          <w:rStyle w:val="a3"/>
          <w:rFonts w:asciiTheme="minorHAnsi" w:hAnsiTheme="minorHAnsi" w:cstheme="minorHAnsi"/>
          <w:b w:val="0"/>
          <w:color w:val="002060"/>
          <w:sz w:val="28"/>
          <w:szCs w:val="28"/>
        </w:rPr>
        <w:t>Αναχωρήσεις</w:t>
      </w:r>
    </w:p>
    <w:p w14:paraId="122D55F4" w14:textId="3649EFC9" w:rsidR="00BF3BD8" w:rsidRPr="00396471" w:rsidRDefault="00352A34" w:rsidP="00C71FD0">
      <w:pPr>
        <w:tabs>
          <w:tab w:val="center" w:pos="4297"/>
        </w:tabs>
        <w:jc w:val="center"/>
        <w:rPr>
          <w:rStyle w:val="a3"/>
          <w:rFonts w:asciiTheme="minorHAnsi" w:hAnsiTheme="minorHAnsi" w:cstheme="minorHAnsi"/>
          <w:b w:val="0"/>
          <w:bCs w:val="0"/>
          <w:color w:val="4472C4"/>
          <w:sz w:val="28"/>
          <w:szCs w:val="28"/>
        </w:rPr>
      </w:pPr>
      <w:r>
        <w:rPr>
          <w:rFonts w:asciiTheme="minorHAnsi" w:hAnsiTheme="minorHAnsi" w:cstheme="minorHAnsi"/>
        </w:rPr>
        <w:pict w14:anchorId="4B510F07">
          <v:shape id="_x0000_s2103" type="#_x0000_t75" style="position:absolute;left:0;text-align:left;margin-left:400.5pt;margin-top:5.55pt;width:89.1pt;height:66.75pt;z-index:251657216">
            <v:imagedata r:id="rId13" o:title="london-163649_640"/>
            <w10:wrap type="square"/>
          </v:shape>
        </w:pict>
      </w:r>
      <w:r w:rsidR="00396471" w:rsidRPr="00396471">
        <w:rPr>
          <w:rStyle w:val="a3"/>
          <w:rFonts w:asciiTheme="minorHAnsi" w:hAnsiTheme="minorHAnsi" w:cstheme="minorHAnsi"/>
          <w:b w:val="0"/>
          <w:bCs w:val="0"/>
          <w:color w:val="4472C4"/>
          <w:sz w:val="28"/>
          <w:szCs w:val="28"/>
          <w:lang w:val="en-US"/>
        </w:rPr>
        <w:t xml:space="preserve">                               </w:t>
      </w:r>
      <w:r w:rsidR="001E57E5" w:rsidRPr="00396471">
        <w:rPr>
          <w:rStyle w:val="a3"/>
          <w:rFonts w:asciiTheme="minorHAnsi" w:hAnsiTheme="minorHAnsi" w:cstheme="minorHAnsi"/>
          <w:b w:val="0"/>
          <w:bCs w:val="0"/>
          <w:color w:val="4472C4"/>
          <w:sz w:val="28"/>
          <w:szCs w:val="28"/>
        </w:rPr>
        <w:t>2</w:t>
      </w:r>
      <w:r w:rsidR="002F6E4B" w:rsidRPr="00396471">
        <w:rPr>
          <w:rStyle w:val="a3"/>
          <w:rFonts w:asciiTheme="minorHAnsi" w:hAnsiTheme="minorHAnsi" w:cstheme="minorHAnsi"/>
          <w:b w:val="0"/>
          <w:bCs w:val="0"/>
          <w:color w:val="4472C4"/>
          <w:sz w:val="28"/>
          <w:szCs w:val="28"/>
        </w:rPr>
        <w:t>6</w:t>
      </w:r>
      <w:r w:rsidR="001E57E5" w:rsidRPr="00396471">
        <w:rPr>
          <w:rStyle w:val="a3"/>
          <w:rFonts w:asciiTheme="minorHAnsi" w:hAnsiTheme="minorHAnsi" w:cstheme="minorHAnsi"/>
          <w:b w:val="0"/>
          <w:bCs w:val="0"/>
          <w:color w:val="4472C4"/>
          <w:sz w:val="28"/>
          <w:szCs w:val="28"/>
        </w:rPr>
        <w:t>, 27</w:t>
      </w:r>
      <w:r w:rsidR="004279DE" w:rsidRPr="00396471">
        <w:rPr>
          <w:rStyle w:val="a3"/>
          <w:rFonts w:asciiTheme="minorHAnsi" w:hAnsiTheme="minorHAnsi" w:cstheme="minorHAnsi"/>
          <w:b w:val="0"/>
          <w:bCs w:val="0"/>
          <w:color w:val="4472C4"/>
          <w:sz w:val="28"/>
          <w:szCs w:val="28"/>
        </w:rPr>
        <w:t xml:space="preserve"> </w:t>
      </w:r>
      <w:r w:rsidR="002F6E4B" w:rsidRPr="00396471">
        <w:rPr>
          <w:rStyle w:val="a3"/>
          <w:rFonts w:asciiTheme="minorHAnsi" w:hAnsiTheme="minorHAnsi" w:cstheme="minorHAnsi"/>
          <w:b w:val="0"/>
          <w:bCs w:val="0"/>
          <w:color w:val="4472C4"/>
          <w:sz w:val="28"/>
          <w:szCs w:val="28"/>
        </w:rPr>
        <w:t>Οκτωβρίου</w:t>
      </w:r>
      <w:r w:rsidR="004279DE" w:rsidRPr="00396471">
        <w:rPr>
          <w:rStyle w:val="a3"/>
          <w:rFonts w:asciiTheme="minorHAnsi" w:hAnsiTheme="minorHAnsi" w:cstheme="minorHAnsi"/>
          <w:b w:val="0"/>
          <w:bCs w:val="0"/>
          <w:color w:val="4472C4"/>
          <w:sz w:val="28"/>
          <w:szCs w:val="28"/>
        </w:rPr>
        <w:t xml:space="preserve"> 2022</w:t>
      </w:r>
    </w:p>
    <w:p w14:paraId="70471C6C" w14:textId="77777777" w:rsidR="00C71FD0" w:rsidRPr="00396471" w:rsidRDefault="00C71FD0" w:rsidP="00C71FD0">
      <w:pPr>
        <w:tabs>
          <w:tab w:val="center" w:pos="4297"/>
        </w:tabs>
        <w:jc w:val="center"/>
        <w:rPr>
          <w:rStyle w:val="a3"/>
          <w:rFonts w:asciiTheme="minorHAnsi" w:hAnsiTheme="minorHAnsi" w:cstheme="minorHAnsi"/>
          <w:b w:val="0"/>
          <w:bCs w:val="0"/>
          <w:color w:val="FF0000"/>
          <w:sz w:val="28"/>
          <w:szCs w:val="28"/>
        </w:rPr>
      </w:pPr>
      <w:r w:rsidRPr="00396471">
        <w:rPr>
          <w:rStyle w:val="a3"/>
          <w:rFonts w:asciiTheme="minorHAnsi" w:hAnsiTheme="minorHAnsi" w:cstheme="minorHAnsi"/>
          <w:b w:val="0"/>
          <w:bCs w:val="0"/>
          <w:color w:val="4472C4"/>
          <w:sz w:val="28"/>
          <w:szCs w:val="28"/>
        </w:rPr>
        <w:t xml:space="preserve">                        </w:t>
      </w:r>
    </w:p>
    <w:p w14:paraId="731A5092" w14:textId="77777777" w:rsidR="00092908" w:rsidRPr="00396471" w:rsidRDefault="00092908" w:rsidP="00F525A1">
      <w:pPr>
        <w:tabs>
          <w:tab w:val="left" w:pos="284"/>
        </w:tabs>
        <w:jc w:val="center"/>
        <w:rPr>
          <w:rStyle w:val="a3"/>
          <w:rFonts w:asciiTheme="minorHAnsi" w:hAnsiTheme="minorHAnsi" w:cstheme="minorHAnsi"/>
          <w:color w:val="000000"/>
          <w:sz w:val="16"/>
          <w:szCs w:val="16"/>
        </w:rPr>
      </w:pPr>
    </w:p>
    <w:p w14:paraId="1DBBCD7C" w14:textId="289D9C3B" w:rsidR="004261C2" w:rsidRPr="00396471" w:rsidRDefault="004261C2" w:rsidP="00BB1D68">
      <w:pPr>
        <w:tabs>
          <w:tab w:val="left" w:pos="284"/>
        </w:tabs>
        <w:ind w:left="284"/>
        <w:jc w:val="both"/>
        <w:rPr>
          <w:rFonts w:asciiTheme="minorHAnsi" w:hAnsiTheme="minorHAnsi" w:cstheme="minorHAnsi"/>
          <w:b/>
          <w:color w:val="002060"/>
          <w:sz w:val="28"/>
          <w:szCs w:val="28"/>
        </w:rPr>
      </w:pPr>
    </w:p>
    <w:p w14:paraId="417F41ED" w14:textId="77777777" w:rsidR="00396471" w:rsidRPr="00396471" w:rsidRDefault="00396471" w:rsidP="00BB1D68">
      <w:pPr>
        <w:tabs>
          <w:tab w:val="left" w:pos="284"/>
        </w:tabs>
        <w:ind w:left="284"/>
        <w:jc w:val="both"/>
        <w:rPr>
          <w:rStyle w:val="a3"/>
          <w:rFonts w:asciiTheme="minorHAnsi" w:hAnsiTheme="minorHAnsi" w:cstheme="minorHAnsi"/>
          <w:color w:val="000000"/>
          <w:sz w:val="16"/>
          <w:szCs w:val="16"/>
        </w:rPr>
      </w:pPr>
    </w:p>
    <w:p w14:paraId="48C6CB0A" w14:textId="70F3C618" w:rsidR="00BB1D68" w:rsidRPr="00396471" w:rsidRDefault="00BB1D68" w:rsidP="00BB1D68">
      <w:pPr>
        <w:tabs>
          <w:tab w:val="left" w:pos="284"/>
        </w:tabs>
        <w:ind w:left="284"/>
        <w:jc w:val="both"/>
        <w:rPr>
          <w:rStyle w:val="a3"/>
          <w:rFonts w:asciiTheme="minorHAnsi" w:hAnsiTheme="minorHAnsi" w:cstheme="minorHAnsi"/>
          <w:sz w:val="22"/>
          <w:szCs w:val="22"/>
        </w:rPr>
      </w:pPr>
      <w:r w:rsidRPr="00396471">
        <w:rPr>
          <w:rStyle w:val="a3"/>
          <w:rFonts w:asciiTheme="minorHAnsi" w:hAnsiTheme="minorHAnsi" w:cstheme="minorHAnsi"/>
          <w:sz w:val="22"/>
          <w:szCs w:val="22"/>
        </w:rPr>
        <w:t xml:space="preserve">1η μέρα: Ελλάδα </w:t>
      </w:r>
      <w:r w:rsidR="00050A89" w:rsidRPr="00396471">
        <w:rPr>
          <w:rStyle w:val="a3"/>
          <w:rFonts w:asciiTheme="minorHAnsi" w:hAnsiTheme="minorHAnsi" w:cstheme="minorHAnsi"/>
          <w:sz w:val="22"/>
          <w:szCs w:val="22"/>
        </w:rPr>
        <w:t>-</w:t>
      </w:r>
      <w:r w:rsidRPr="00396471">
        <w:rPr>
          <w:rStyle w:val="a3"/>
          <w:rFonts w:asciiTheme="minorHAnsi" w:hAnsiTheme="minorHAnsi" w:cstheme="minorHAnsi"/>
          <w:sz w:val="22"/>
          <w:szCs w:val="22"/>
        </w:rPr>
        <w:t xml:space="preserve"> Λονδίνο </w:t>
      </w:r>
      <w:r w:rsidR="00050A89" w:rsidRPr="00396471">
        <w:rPr>
          <w:rStyle w:val="a3"/>
          <w:rFonts w:asciiTheme="minorHAnsi" w:hAnsiTheme="minorHAnsi" w:cstheme="minorHAnsi"/>
          <w:sz w:val="22"/>
          <w:szCs w:val="22"/>
        </w:rPr>
        <w:t>-</w:t>
      </w:r>
      <w:r w:rsidRPr="00396471">
        <w:rPr>
          <w:rStyle w:val="a3"/>
          <w:rFonts w:asciiTheme="minorHAnsi" w:hAnsiTheme="minorHAnsi" w:cstheme="minorHAnsi"/>
          <w:sz w:val="22"/>
          <w:szCs w:val="22"/>
        </w:rPr>
        <w:t xml:space="preserve"> ξενάγηση πόλης </w:t>
      </w:r>
      <w:r w:rsidR="0021583E" w:rsidRPr="00396471">
        <w:rPr>
          <w:rStyle w:val="a3"/>
          <w:rFonts w:asciiTheme="minorHAnsi" w:hAnsiTheme="minorHAnsi" w:cstheme="minorHAnsi"/>
          <w:sz w:val="22"/>
          <w:szCs w:val="22"/>
        </w:rPr>
        <w:t>- Βρετανικό Μουσείο</w:t>
      </w:r>
    </w:p>
    <w:p w14:paraId="0D6812EE" w14:textId="77777777" w:rsidR="00BB1D68" w:rsidRPr="00396471" w:rsidRDefault="00BB1D68" w:rsidP="00637327">
      <w:pPr>
        <w:ind w:left="284"/>
        <w:jc w:val="both"/>
        <w:rPr>
          <w:rFonts w:asciiTheme="minorHAnsi" w:hAnsiTheme="minorHAnsi" w:cstheme="minorHAnsi"/>
          <w:sz w:val="22"/>
          <w:szCs w:val="22"/>
        </w:rPr>
      </w:pPr>
      <w:r w:rsidRPr="00396471">
        <w:rPr>
          <w:rFonts w:asciiTheme="minorHAnsi" w:hAnsiTheme="minorHAnsi" w:cstheme="minorHAnsi"/>
          <w:sz w:val="22"/>
          <w:szCs w:val="22"/>
        </w:rPr>
        <w:t>Συγκέντρωση στο αεροδρόμιο και αναχώρηση για Λονδίνο. Άφιξη στ</w:t>
      </w:r>
      <w:r w:rsidR="007A50E2" w:rsidRPr="00396471">
        <w:rPr>
          <w:rFonts w:asciiTheme="minorHAnsi" w:hAnsiTheme="minorHAnsi" w:cstheme="minorHAnsi"/>
          <w:sz w:val="22"/>
          <w:szCs w:val="22"/>
        </w:rPr>
        <w:t>ο αεροδρόμιο Χήθροου του Λονδίνου το οποίο είναι ένα από τα 5 αεροδρόμια της πόλης</w:t>
      </w:r>
      <w:r w:rsidR="000F3618" w:rsidRPr="00396471">
        <w:rPr>
          <w:rFonts w:asciiTheme="minorHAnsi" w:hAnsiTheme="minorHAnsi" w:cstheme="minorHAnsi"/>
          <w:sz w:val="22"/>
          <w:szCs w:val="22"/>
        </w:rPr>
        <w:t>,</w:t>
      </w:r>
      <w:r w:rsidR="007A50E2" w:rsidRPr="00396471">
        <w:rPr>
          <w:rFonts w:asciiTheme="minorHAnsi" w:hAnsiTheme="minorHAnsi" w:cstheme="minorHAnsi"/>
          <w:sz w:val="22"/>
          <w:szCs w:val="22"/>
        </w:rPr>
        <w:t xml:space="preserve"> Στη συνέχεια παίρνουμε κατεύθυνση προς το κέντρο της</w:t>
      </w:r>
      <w:r w:rsidR="005C3D06" w:rsidRPr="00396471">
        <w:rPr>
          <w:rFonts w:asciiTheme="minorHAnsi" w:hAnsiTheme="minorHAnsi" w:cstheme="minorHAnsi"/>
          <w:sz w:val="22"/>
          <w:szCs w:val="22"/>
        </w:rPr>
        <w:t xml:space="preserve"> πολυπολιτισμική</w:t>
      </w:r>
      <w:r w:rsidR="007A50E2" w:rsidRPr="00396471">
        <w:rPr>
          <w:rFonts w:asciiTheme="minorHAnsi" w:hAnsiTheme="minorHAnsi" w:cstheme="minorHAnsi"/>
          <w:sz w:val="22"/>
          <w:szCs w:val="22"/>
        </w:rPr>
        <w:t>ς</w:t>
      </w:r>
      <w:r w:rsidR="005C3D06" w:rsidRPr="00396471">
        <w:rPr>
          <w:rFonts w:asciiTheme="minorHAnsi" w:hAnsiTheme="minorHAnsi" w:cstheme="minorHAnsi"/>
          <w:sz w:val="22"/>
          <w:szCs w:val="22"/>
        </w:rPr>
        <w:t xml:space="preserve"> μητρόπολη</w:t>
      </w:r>
      <w:r w:rsidR="007A50E2" w:rsidRPr="00396471">
        <w:rPr>
          <w:rFonts w:asciiTheme="minorHAnsi" w:hAnsiTheme="minorHAnsi" w:cstheme="minorHAnsi"/>
          <w:sz w:val="22"/>
          <w:szCs w:val="22"/>
        </w:rPr>
        <w:t>ς</w:t>
      </w:r>
      <w:r w:rsidR="005C3D06" w:rsidRPr="00396471">
        <w:rPr>
          <w:rFonts w:asciiTheme="minorHAnsi" w:hAnsiTheme="minorHAnsi" w:cstheme="minorHAnsi"/>
          <w:sz w:val="22"/>
          <w:szCs w:val="22"/>
        </w:rPr>
        <w:t xml:space="preserve"> της Ευρώπης</w:t>
      </w:r>
      <w:r w:rsidR="007A50E2" w:rsidRPr="00396471">
        <w:rPr>
          <w:rFonts w:asciiTheme="minorHAnsi" w:hAnsiTheme="minorHAnsi" w:cstheme="minorHAnsi"/>
          <w:sz w:val="22"/>
          <w:szCs w:val="22"/>
        </w:rPr>
        <w:t xml:space="preserve"> όπου και</w:t>
      </w:r>
      <w:r w:rsidR="005C3D06" w:rsidRPr="00396471">
        <w:rPr>
          <w:rFonts w:asciiTheme="minorHAnsi" w:hAnsiTheme="minorHAnsi" w:cstheme="minorHAnsi"/>
          <w:sz w:val="22"/>
          <w:szCs w:val="22"/>
        </w:rPr>
        <w:t xml:space="preserve"> </w:t>
      </w:r>
      <w:r w:rsidRPr="00396471">
        <w:rPr>
          <w:rFonts w:asciiTheme="minorHAnsi" w:hAnsiTheme="minorHAnsi" w:cstheme="minorHAnsi"/>
          <w:sz w:val="22"/>
          <w:szCs w:val="22"/>
        </w:rPr>
        <w:t xml:space="preserve">θα </w:t>
      </w:r>
      <w:r w:rsidR="007A50E2" w:rsidRPr="00396471">
        <w:rPr>
          <w:rFonts w:asciiTheme="minorHAnsi" w:hAnsiTheme="minorHAnsi" w:cstheme="minorHAnsi"/>
          <w:sz w:val="22"/>
          <w:szCs w:val="22"/>
        </w:rPr>
        <w:t xml:space="preserve">ξεκινήσουμε κάνοντας πανοραμική ξενάγηση στα πιο σημαντικά αξιοθέατα </w:t>
      </w:r>
      <w:r w:rsidRPr="00396471">
        <w:rPr>
          <w:rFonts w:asciiTheme="minorHAnsi" w:hAnsiTheme="minorHAnsi" w:cstheme="minorHAnsi"/>
          <w:sz w:val="22"/>
          <w:szCs w:val="22"/>
        </w:rPr>
        <w:t xml:space="preserve">της πόλης. </w:t>
      </w:r>
      <w:r w:rsidR="007A50E2" w:rsidRPr="00396471">
        <w:rPr>
          <w:rFonts w:asciiTheme="minorHAnsi" w:hAnsiTheme="minorHAnsi" w:cstheme="minorHAnsi"/>
          <w:sz w:val="22"/>
          <w:szCs w:val="22"/>
        </w:rPr>
        <w:t>Ο διάσημος συγγραφέας Σ</w:t>
      </w:r>
      <w:r w:rsidR="00BD5F7D" w:rsidRPr="00396471">
        <w:rPr>
          <w:rFonts w:asciiTheme="minorHAnsi" w:hAnsiTheme="minorHAnsi" w:cstheme="minorHAnsi"/>
          <w:sz w:val="22"/>
          <w:szCs w:val="22"/>
        </w:rPr>
        <w:t>ά</w:t>
      </w:r>
      <w:r w:rsidR="007A50E2" w:rsidRPr="00396471">
        <w:rPr>
          <w:rFonts w:asciiTheme="minorHAnsi" w:hAnsiTheme="minorHAnsi" w:cstheme="minorHAnsi"/>
          <w:sz w:val="22"/>
          <w:szCs w:val="22"/>
        </w:rPr>
        <w:t xml:space="preserve">μιουελ Τζόνσον είχε πει κάποτε ότι εάν βαριέσαι το Λονδίνο τότε έχεις βαρεθεί να ζεις. Κατά την διάρκει της ξενάγησής μας </w:t>
      </w:r>
      <w:r w:rsidR="00D82ED4" w:rsidRPr="00396471">
        <w:rPr>
          <w:rFonts w:asciiTheme="minorHAnsi" w:hAnsiTheme="minorHAnsi" w:cstheme="minorHAnsi"/>
          <w:sz w:val="22"/>
          <w:szCs w:val="22"/>
        </w:rPr>
        <w:t xml:space="preserve">θα περάσουμε από </w:t>
      </w:r>
      <w:r w:rsidRPr="00396471">
        <w:rPr>
          <w:rFonts w:asciiTheme="minorHAnsi" w:hAnsiTheme="minorHAnsi" w:cstheme="minorHAnsi"/>
          <w:sz w:val="22"/>
          <w:szCs w:val="22"/>
        </w:rPr>
        <w:t>το μνημείο του Αλβέρτου και το Ρόγιαλ Άλμπερτ Χολ</w:t>
      </w:r>
      <w:r w:rsidR="001572D1" w:rsidRPr="00396471">
        <w:rPr>
          <w:rFonts w:asciiTheme="minorHAnsi" w:hAnsiTheme="minorHAnsi" w:cstheme="minorHAnsi"/>
          <w:sz w:val="22"/>
          <w:szCs w:val="22"/>
        </w:rPr>
        <w:t xml:space="preserve"> </w:t>
      </w:r>
      <w:r w:rsidR="001572D1" w:rsidRPr="00396471">
        <w:rPr>
          <w:rFonts w:asciiTheme="minorHAnsi" w:hAnsiTheme="minorHAnsi" w:cstheme="minorHAnsi"/>
          <w:i/>
          <w:iCs/>
          <w:sz w:val="22"/>
          <w:szCs w:val="22"/>
        </w:rPr>
        <w:t>(</w:t>
      </w:r>
      <w:r w:rsidR="001572D1" w:rsidRPr="00396471">
        <w:rPr>
          <w:rFonts w:asciiTheme="minorHAnsi" w:hAnsiTheme="minorHAnsi" w:cstheme="minorHAnsi"/>
          <w:i/>
          <w:iCs/>
          <w:sz w:val="22"/>
          <w:szCs w:val="22"/>
          <w:lang w:val="en-US"/>
        </w:rPr>
        <w:t>Royal</w:t>
      </w:r>
      <w:r w:rsidR="001572D1" w:rsidRPr="00396471">
        <w:rPr>
          <w:rFonts w:asciiTheme="minorHAnsi" w:hAnsiTheme="minorHAnsi" w:cstheme="minorHAnsi"/>
          <w:i/>
          <w:iCs/>
          <w:sz w:val="22"/>
          <w:szCs w:val="22"/>
        </w:rPr>
        <w:t xml:space="preserve"> </w:t>
      </w:r>
      <w:r w:rsidR="001572D1" w:rsidRPr="00396471">
        <w:rPr>
          <w:rFonts w:asciiTheme="minorHAnsi" w:hAnsiTheme="minorHAnsi" w:cstheme="minorHAnsi"/>
          <w:i/>
          <w:iCs/>
          <w:sz w:val="22"/>
          <w:szCs w:val="22"/>
          <w:lang w:val="en-US"/>
        </w:rPr>
        <w:t>Albert</w:t>
      </w:r>
      <w:r w:rsidR="001572D1" w:rsidRPr="00396471">
        <w:rPr>
          <w:rFonts w:asciiTheme="minorHAnsi" w:hAnsiTheme="minorHAnsi" w:cstheme="minorHAnsi"/>
          <w:i/>
          <w:iCs/>
          <w:sz w:val="22"/>
          <w:szCs w:val="22"/>
        </w:rPr>
        <w:t xml:space="preserve"> </w:t>
      </w:r>
      <w:r w:rsidR="001572D1" w:rsidRPr="00396471">
        <w:rPr>
          <w:rFonts w:asciiTheme="minorHAnsi" w:hAnsiTheme="minorHAnsi" w:cstheme="minorHAnsi"/>
          <w:i/>
          <w:iCs/>
          <w:sz w:val="22"/>
          <w:szCs w:val="22"/>
          <w:lang w:val="en-US"/>
        </w:rPr>
        <w:t>Hall</w:t>
      </w:r>
      <w:r w:rsidR="001572D1" w:rsidRPr="00396471">
        <w:rPr>
          <w:rFonts w:asciiTheme="minorHAnsi" w:hAnsiTheme="minorHAnsi" w:cstheme="minorHAnsi"/>
          <w:i/>
          <w:iCs/>
          <w:sz w:val="22"/>
          <w:szCs w:val="22"/>
        </w:rPr>
        <w:t>)</w:t>
      </w:r>
      <w:r w:rsidRPr="00396471">
        <w:rPr>
          <w:rFonts w:asciiTheme="minorHAnsi" w:hAnsiTheme="minorHAnsi" w:cstheme="minorHAnsi"/>
          <w:sz w:val="22"/>
          <w:szCs w:val="22"/>
        </w:rPr>
        <w:t>, από το φημισμένο Χάιντ Παρ</w:t>
      </w:r>
      <w:r w:rsidR="00182E25" w:rsidRPr="00396471">
        <w:rPr>
          <w:rFonts w:asciiTheme="minorHAnsi" w:hAnsiTheme="minorHAnsi" w:cstheme="minorHAnsi"/>
          <w:sz w:val="22"/>
          <w:szCs w:val="22"/>
        </w:rPr>
        <w:t>κ</w:t>
      </w:r>
      <w:r w:rsidR="000B1A6D" w:rsidRPr="00396471">
        <w:rPr>
          <w:rFonts w:asciiTheme="minorHAnsi" w:hAnsiTheme="minorHAnsi" w:cstheme="minorHAnsi"/>
          <w:sz w:val="22"/>
          <w:szCs w:val="22"/>
        </w:rPr>
        <w:t xml:space="preserve"> </w:t>
      </w:r>
      <w:r w:rsidR="000B1A6D" w:rsidRPr="00396471">
        <w:rPr>
          <w:rFonts w:asciiTheme="minorHAnsi" w:hAnsiTheme="minorHAnsi" w:cstheme="minorHAnsi"/>
          <w:i/>
          <w:iCs/>
          <w:sz w:val="22"/>
          <w:szCs w:val="22"/>
        </w:rPr>
        <w:t>(</w:t>
      </w:r>
      <w:r w:rsidR="000B1A6D" w:rsidRPr="00396471">
        <w:rPr>
          <w:rFonts w:asciiTheme="minorHAnsi" w:hAnsiTheme="minorHAnsi" w:cstheme="minorHAnsi"/>
          <w:i/>
          <w:iCs/>
          <w:sz w:val="22"/>
          <w:szCs w:val="22"/>
          <w:lang w:val="en-US"/>
        </w:rPr>
        <w:t>Hyde</w:t>
      </w:r>
      <w:r w:rsidR="000B1A6D" w:rsidRPr="00396471">
        <w:rPr>
          <w:rFonts w:asciiTheme="minorHAnsi" w:hAnsiTheme="minorHAnsi" w:cstheme="minorHAnsi"/>
          <w:i/>
          <w:iCs/>
          <w:sz w:val="22"/>
          <w:szCs w:val="22"/>
        </w:rPr>
        <w:t xml:space="preserve"> </w:t>
      </w:r>
      <w:r w:rsidR="000B1A6D" w:rsidRPr="00396471">
        <w:rPr>
          <w:rFonts w:asciiTheme="minorHAnsi" w:hAnsiTheme="minorHAnsi" w:cstheme="minorHAnsi"/>
          <w:i/>
          <w:iCs/>
          <w:sz w:val="22"/>
          <w:szCs w:val="22"/>
          <w:lang w:val="en-US"/>
        </w:rPr>
        <w:t>Park</w:t>
      </w:r>
      <w:r w:rsidR="000B1A6D" w:rsidRPr="00396471">
        <w:rPr>
          <w:rFonts w:asciiTheme="minorHAnsi" w:hAnsiTheme="minorHAnsi" w:cstheme="minorHAnsi"/>
          <w:i/>
          <w:iCs/>
          <w:sz w:val="22"/>
          <w:szCs w:val="22"/>
        </w:rPr>
        <w:t>)</w:t>
      </w:r>
      <w:r w:rsidR="000F3618" w:rsidRPr="00396471">
        <w:rPr>
          <w:rFonts w:asciiTheme="minorHAnsi" w:hAnsiTheme="minorHAnsi" w:cstheme="minorHAnsi"/>
          <w:sz w:val="22"/>
          <w:szCs w:val="22"/>
        </w:rPr>
        <w:t xml:space="preserve"> με τα 640 στρ</w:t>
      </w:r>
      <w:r w:rsidR="004B301D" w:rsidRPr="00396471">
        <w:rPr>
          <w:rFonts w:asciiTheme="minorHAnsi" w:hAnsiTheme="minorHAnsi" w:cstheme="minorHAnsi"/>
          <w:sz w:val="22"/>
          <w:szCs w:val="22"/>
        </w:rPr>
        <w:t>έ</w:t>
      </w:r>
      <w:r w:rsidR="000F3618" w:rsidRPr="00396471">
        <w:rPr>
          <w:rFonts w:asciiTheme="minorHAnsi" w:hAnsiTheme="minorHAnsi" w:cstheme="minorHAnsi"/>
          <w:sz w:val="22"/>
          <w:szCs w:val="22"/>
        </w:rPr>
        <w:t xml:space="preserve">μματα γης που φιλοξενεί και </w:t>
      </w:r>
      <w:r w:rsidR="00182E25" w:rsidRPr="00396471">
        <w:rPr>
          <w:rFonts w:asciiTheme="minorHAnsi" w:hAnsiTheme="minorHAnsi" w:cstheme="minorHAnsi"/>
          <w:sz w:val="22"/>
          <w:szCs w:val="22"/>
        </w:rPr>
        <w:t>τα ανάκτορα του Κένσινκτον</w:t>
      </w:r>
      <w:r w:rsidRPr="00396471">
        <w:rPr>
          <w:rFonts w:asciiTheme="minorHAnsi" w:hAnsiTheme="minorHAnsi" w:cstheme="minorHAnsi"/>
          <w:sz w:val="22"/>
          <w:szCs w:val="22"/>
        </w:rPr>
        <w:t>, στη συνέχεια από την Μαρμπλ Αρτς ( μαρμάρινη αψίδα ) το μοναδικό μαρμάρινο μνημείο στο Λονδίνο</w:t>
      </w:r>
      <w:r w:rsidR="00FD080F" w:rsidRPr="00396471">
        <w:rPr>
          <w:rFonts w:asciiTheme="minorHAnsi" w:hAnsiTheme="minorHAnsi" w:cstheme="minorHAnsi"/>
          <w:sz w:val="22"/>
          <w:szCs w:val="22"/>
        </w:rPr>
        <w:t xml:space="preserve"> και διασχίζοντας την περίφημη οδό Παρκ Λειν</w:t>
      </w:r>
      <w:r w:rsidR="000B1A6D" w:rsidRPr="00396471">
        <w:rPr>
          <w:rFonts w:asciiTheme="minorHAnsi" w:hAnsiTheme="minorHAnsi" w:cstheme="minorHAnsi"/>
          <w:sz w:val="22"/>
          <w:szCs w:val="22"/>
        </w:rPr>
        <w:t xml:space="preserve"> </w:t>
      </w:r>
      <w:r w:rsidR="000B1A6D" w:rsidRPr="00396471">
        <w:rPr>
          <w:rFonts w:asciiTheme="minorHAnsi" w:hAnsiTheme="minorHAnsi" w:cstheme="minorHAnsi"/>
          <w:i/>
          <w:iCs/>
          <w:sz w:val="22"/>
          <w:szCs w:val="22"/>
        </w:rPr>
        <w:t>(</w:t>
      </w:r>
      <w:r w:rsidR="000B1A6D" w:rsidRPr="00396471">
        <w:rPr>
          <w:rFonts w:asciiTheme="minorHAnsi" w:hAnsiTheme="minorHAnsi" w:cstheme="minorHAnsi"/>
          <w:i/>
          <w:iCs/>
          <w:sz w:val="22"/>
          <w:szCs w:val="22"/>
          <w:lang w:val="en-US"/>
        </w:rPr>
        <w:t>Park</w:t>
      </w:r>
      <w:r w:rsidR="000B1A6D" w:rsidRPr="00396471">
        <w:rPr>
          <w:rFonts w:asciiTheme="minorHAnsi" w:hAnsiTheme="minorHAnsi" w:cstheme="minorHAnsi"/>
          <w:i/>
          <w:iCs/>
          <w:sz w:val="22"/>
          <w:szCs w:val="22"/>
        </w:rPr>
        <w:t xml:space="preserve"> </w:t>
      </w:r>
      <w:r w:rsidR="000B1A6D" w:rsidRPr="00396471">
        <w:rPr>
          <w:rFonts w:asciiTheme="minorHAnsi" w:hAnsiTheme="minorHAnsi" w:cstheme="minorHAnsi"/>
          <w:i/>
          <w:iCs/>
          <w:sz w:val="22"/>
          <w:szCs w:val="22"/>
          <w:lang w:val="en-US"/>
        </w:rPr>
        <w:t>Lane</w:t>
      </w:r>
      <w:r w:rsidR="000B1A6D" w:rsidRPr="00396471">
        <w:rPr>
          <w:rFonts w:asciiTheme="minorHAnsi" w:hAnsiTheme="minorHAnsi" w:cstheme="minorHAnsi"/>
          <w:i/>
          <w:iCs/>
          <w:sz w:val="22"/>
          <w:szCs w:val="22"/>
        </w:rPr>
        <w:t>)</w:t>
      </w:r>
      <w:r w:rsidR="00FD080F" w:rsidRPr="00396471">
        <w:rPr>
          <w:rFonts w:asciiTheme="minorHAnsi" w:hAnsiTheme="minorHAnsi" w:cstheme="minorHAnsi"/>
          <w:sz w:val="22"/>
          <w:szCs w:val="22"/>
        </w:rPr>
        <w:t xml:space="preserve"> και περνώντας το Γκρίν παρκ </w:t>
      </w:r>
      <w:r w:rsidR="000B1A6D" w:rsidRPr="00396471">
        <w:rPr>
          <w:rFonts w:asciiTheme="minorHAnsi" w:hAnsiTheme="minorHAnsi" w:cstheme="minorHAnsi"/>
          <w:i/>
          <w:iCs/>
          <w:sz w:val="22"/>
          <w:szCs w:val="22"/>
        </w:rPr>
        <w:t>(</w:t>
      </w:r>
      <w:r w:rsidR="000B1A6D" w:rsidRPr="00396471">
        <w:rPr>
          <w:rFonts w:asciiTheme="minorHAnsi" w:hAnsiTheme="minorHAnsi" w:cstheme="minorHAnsi"/>
          <w:i/>
          <w:iCs/>
          <w:sz w:val="22"/>
          <w:szCs w:val="22"/>
          <w:lang w:val="en-US"/>
        </w:rPr>
        <w:t>Green</w:t>
      </w:r>
      <w:r w:rsidR="000B1A6D" w:rsidRPr="00396471">
        <w:rPr>
          <w:rFonts w:asciiTheme="minorHAnsi" w:hAnsiTheme="minorHAnsi" w:cstheme="minorHAnsi"/>
          <w:i/>
          <w:iCs/>
          <w:sz w:val="22"/>
          <w:szCs w:val="22"/>
        </w:rPr>
        <w:t xml:space="preserve"> </w:t>
      </w:r>
      <w:r w:rsidR="000B1A6D" w:rsidRPr="00396471">
        <w:rPr>
          <w:rFonts w:asciiTheme="minorHAnsi" w:hAnsiTheme="minorHAnsi" w:cstheme="minorHAnsi"/>
          <w:i/>
          <w:iCs/>
          <w:sz w:val="22"/>
          <w:szCs w:val="22"/>
          <w:lang w:val="en-US"/>
        </w:rPr>
        <w:t>Park</w:t>
      </w:r>
      <w:r w:rsidR="000B1A6D" w:rsidRPr="00396471">
        <w:rPr>
          <w:rFonts w:asciiTheme="minorHAnsi" w:hAnsiTheme="minorHAnsi" w:cstheme="minorHAnsi"/>
          <w:i/>
          <w:iCs/>
          <w:sz w:val="22"/>
          <w:szCs w:val="22"/>
        </w:rPr>
        <w:t>)</w:t>
      </w:r>
      <w:r w:rsidR="000B1A6D" w:rsidRPr="00396471">
        <w:rPr>
          <w:rFonts w:asciiTheme="minorHAnsi" w:hAnsiTheme="minorHAnsi" w:cstheme="minorHAnsi"/>
          <w:sz w:val="22"/>
          <w:szCs w:val="22"/>
        </w:rPr>
        <w:t xml:space="preserve"> </w:t>
      </w:r>
      <w:r w:rsidR="00FD080F" w:rsidRPr="00396471">
        <w:rPr>
          <w:rFonts w:asciiTheme="minorHAnsi" w:hAnsiTheme="minorHAnsi" w:cstheme="minorHAnsi"/>
          <w:sz w:val="22"/>
          <w:szCs w:val="22"/>
        </w:rPr>
        <w:t>φτάνουμε στο σήμα κατατεθέν της βραδινής ζωής του Λονδίνου την πλατεία Πικαντίλυ</w:t>
      </w:r>
      <w:r w:rsidR="000B1A6D" w:rsidRPr="00396471">
        <w:rPr>
          <w:rFonts w:asciiTheme="minorHAnsi" w:hAnsiTheme="minorHAnsi" w:cstheme="minorHAnsi"/>
          <w:sz w:val="22"/>
          <w:szCs w:val="22"/>
        </w:rPr>
        <w:t xml:space="preserve"> </w:t>
      </w:r>
      <w:r w:rsidR="000B1A6D" w:rsidRPr="00396471">
        <w:rPr>
          <w:rFonts w:asciiTheme="minorHAnsi" w:hAnsiTheme="minorHAnsi" w:cstheme="minorHAnsi"/>
          <w:i/>
          <w:iCs/>
          <w:sz w:val="22"/>
          <w:szCs w:val="22"/>
        </w:rPr>
        <w:t>(</w:t>
      </w:r>
      <w:r w:rsidR="000B1A6D" w:rsidRPr="00396471">
        <w:rPr>
          <w:rFonts w:asciiTheme="minorHAnsi" w:hAnsiTheme="minorHAnsi" w:cstheme="minorHAnsi"/>
          <w:i/>
          <w:iCs/>
          <w:sz w:val="22"/>
          <w:szCs w:val="22"/>
          <w:lang w:val="en-US"/>
        </w:rPr>
        <w:t>Piccadilly</w:t>
      </w:r>
      <w:r w:rsidR="000B1A6D" w:rsidRPr="00396471">
        <w:rPr>
          <w:rFonts w:asciiTheme="minorHAnsi" w:hAnsiTheme="minorHAnsi" w:cstheme="minorHAnsi"/>
          <w:i/>
          <w:iCs/>
          <w:sz w:val="22"/>
          <w:szCs w:val="22"/>
        </w:rPr>
        <w:t xml:space="preserve"> </w:t>
      </w:r>
      <w:r w:rsidR="000B1A6D" w:rsidRPr="00396471">
        <w:rPr>
          <w:rFonts w:asciiTheme="minorHAnsi" w:hAnsiTheme="minorHAnsi" w:cstheme="minorHAnsi"/>
          <w:i/>
          <w:iCs/>
          <w:sz w:val="22"/>
          <w:szCs w:val="22"/>
          <w:lang w:val="en-US"/>
        </w:rPr>
        <w:t>square</w:t>
      </w:r>
      <w:r w:rsidR="000B1A6D" w:rsidRPr="00396471">
        <w:rPr>
          <w:rFonts w:asciiTheme="minorHAnsi" w:hAnsiTheme="minorHAnsi" w:cstheme="minorHAnsi"/>
          <w:i/>
          <w:iCs/>
          <w:sz w:val="22"/>
          <w:szCs w:val="22"/>
        </w:rPr>
        <w:t>)</w:t>
      </w:r>
      <w:r w:rsidR="00FD080F" w:rsidRPr="00396471">
        <w:rPr>
          <w:rFonts w:asciiTheme="minorHAnsi" w:hAnsiTheme="minorHAnsi" w:cstheme="minorHAnsi"/>
          <w:i/>
          <w:iCs/>
          <w:sz w:val="22"/>
          <w:szCs w:val="22"/>
        </w:rPr>
        <w:t>.</w:t>
      </w:r>
      <w:r w:rsidR="00FD080F" w:rsidRPr="00396471">
        <w:rPr>
          <w:rFonts w:asciiTheme="minorHAnsi" w:hAnsiTheme="minorHAnsi" w:cstheme="minorHAnsi"/>
          <w:sz w:val="22"/>
          <w:szCs w:val="22"/>
        </w:rPr>
        <w:t xml:space="preserve"> Στην συνέχεια θα περάσουμε </w:t>
      </w:r>
      <w:r w:rsidRPr="00396471">
        <w:rPr>
          <w:rFonts w:asciiTheme="minorHAnsi" w:hAnsiTheme="minorHAnsi" w:cstheme="minorHAnsi"/>
          <w:sz w:val="22"/>
          <w:szCs w:val="22"/>
        </w:rPr>
        <w:t>από την πλατεία Τραφάλγκαρ</w:t>
      </w:r>
      <w:r w:rsidR="000B1A6D" w:rsidRPr="00396471">
        <w:rPr>
          <w:rFonts w:asciiTheme="minorHAnsi" w:hAnsiTheme="minorHAnsi" w:cstheme="minorHAnsi"/>
          <w:sz w:val="22"/>
          <w:szCs w:val="22"/>
        </w:rPr>
        <w:t xml:space="preserve"> </w:t>
      </w:r>
      <w:r w:rsidR="000B1A6D" w:rsidRPr="00396471">
        <w:rPr>
          <w:rFonts w:asciiTheme="minorHAnsi" w:hAnsiTheme="minorHAnsi" w:cstheme="minorHAnsi"/>
          <w:i/>
          <w:iCs/>
          <w:sz w:val="22"/>
          <w:szCs w:val="22"/>
        </w:rPr>
        <w:t>(</w:t>
      </w:r>
      <w:r w:rsidR="000B1A6D" w:rsidRPr="00396471">
        <w:rPr>
          <w:rFonts w:asciiTheme="minorHAnsi" w:hAnsiTheme="minorHAnsi" w:cstheme="minorHAnsi"/>
          <w:i/>
          <w:iCs/>
          <w:sz w:val="22"/>
          <w:szCs w:val="22"/>
          <w:lang w:val="en-US"/>
        </w:rPr>
        <w:t>Trafalgar</w:t>
      </w:r>
      <w:r w:rsidR="000B1A6D" w:rsidRPr="00396471">
        <w:rPr>
          <w:rFonts w:asciiTheme="minorHAnsi" w:hAnsiTheme="minorHAnsi" w:cstheme="minorHAnsi"/>
          <w:i/>
          <w:iCs/>
          <w:sz w:val="22"/>
          <w:szCs w:val="22"/>
        </w:rPr>
        <w:t xml:space="preserve"> </w:t>
      </w:r>
      <w:r w:rsidR="000B1A6D" w:rsidRPr="00396471">
        <w:rPr>
          <w:rFonts w:asciiTheme="minorHAnsi" w:hAnsiTheme="minorHAnsi" w:cstheme="minorHAnsi"/>
          <w:i/>
          <w:iCs/>
          <w:sz w:val="22"/>
          <w:szCs w:val="22"/>
          <w:lang w:val="en-US"/>
        </w:rPr>
        <w:t>square</w:t>
      </w:r>
      <w:r w:rsidR="000B1A6D" w:rsidRPr="00396471">
        <w:rPr>
          <w:rFonts w:asciiTheme="minorHAnsi" w:hAnsiTheme="minorHAnsi" w:cstheme="minorHAnsi"/>
          <w:i/>
          <w:iCs/>
          <w:sz w:val="22"/>
          <w:szCs w:val="22"/>
        </w:rPr>
        <w:t>)</w:t>
      </w:r>
      <w:r w:rsidRPr="00396471">
        <w:rPr>
          <w:rFonts w:asciiTheme="minorHAnsi" w:hAnsiTheme="minorHAnsi" w:cstheme="minorHAnsi"/>
          <w:sz w:val="22"/>
          <w:szCs w:val="22"/>
        </w:rPr>
        <w:t xml:space="preserve"> </w:t>
      </w:r>
      <w:r w:rsidR="00FD080F" w:rsidRPr="00396471">
        <w:rPr>
          <w:rFonts w:asciiTheme="minorHAnsi" w:hAnsiTheme="minorHAnsi" w:cstheme="minorHAnsi"/>
          <w:sz w:val="22"/>
          <w:szCs w:val="22"/>
        </w:rPr>
        <w:t xml:space="preserve">που ονομάζεται και </w:t>
      </w:r>
      <w:r w:rsidRPr="00396471">
        <w:rPr>
          <w:rFonts w:asciiTheme="minorHAnsi" w:hAnsiTheme="minorHAnsi" w:cstheme="minorHAnsi"/>
          <w:sz w:val="22"/>
          <w:szCs w:val="22"/>
        </w:rPr>
        <w:t>ομφαλό</w:t>
      </w:r>
      <w:r w:rsidR="00FD080F" w:rsidRPr="00396471">
        <w:rPr>
          <w:rFonts w:asciiTheme="minorHAnsi" w:hAnsiTheme="minorHAnsi" w:cstheme="minorHAnsi"/>
          <w:sz w:val="22"/>
          <w:szCs w:val="22"/>
        </w:rPr>
        <w:t>ς</w:t>
      </w:r>
      <w:r w:rsidRPr="00396471">
        <w:rPr>
          <w:rFonts w:asciiTheme="minorHAnsi" w:hAnsiTheme="minorHAnsi" w:cstheme="minorHAnsi"/>
          <w:sz w:val="22"/>
          <w:szCs w:val="22"/>
        </w:rPr>
        <w:t xml:space="preserve"> του Λονδίνου</w:t>
      </w:r>
      <w:r w:rsidR="00FD080F" w:rsidRPr="00396471">
        <w:rPr>
          <w:rFonts w:asciiTheme="minorHAnsi" w:hAnsiTheme="minorHAnsi" w:cstheme="minorHAnsi"/>
          <w:sz w:val="22"/>
          <w:szCs w:val="22"/>
        </w:rPr>
        <w:t xml:space="preserve"> διότι απ</w:t>
      </w:r>
      <w:r w:rsidR="000F3618" w:rsidRPr="00396471">
        <w:rPr>
          <w:rFonts w:asciiTheme="minorHAnsi" w:hAnsiTheme="minorHAnsi" w:cstheme="minorHAnsi"/>
          <w:sz w:val="22"/>
          <w:szCs w:val="22"/>
        </w:rPr>
        <w:t>ό εδώ</w:t>
      </w:r>
      <w:r w:rsidR="00FD080F" w:rsidRPr="00396471">
        <w:rPr>
          <w:rFonts w:asciiTheme="minorHAnsi" w:hAnsiTheme="minorHAnsi" w:cstheme="minorHAnsi"/>
          <w:sz w:val="22"/>
          <w:szCs w:val="22"/>
        </w:rPr>
        <w:t xml:space="preserve"> χιλιομετρούνται επίσημα όλες οι αποστάσεις προς άλλες πόλεις της Αγγλίας αλλά και το εξωτερικ</w:t>
      </w:r>
      <w:r w:rsidR="004B301D" w:rsidRPr="00396471">
        <w:rPr>
          <w:rFonts w:asciiTheme="minorHAnsi" w:hAnsiTheme="minorHAnsi" w:cstheme="minorHAnsi"/>
          <w:sz w:val="22"/>
          <w:szCs w:val="22"/>
        </w:rPr>
        <w:t>ό</w:t>
      </w:r>
      <w:r w:rsidR="00FD080F" w:rsidRPr="00396471">
        <w:rPr>
          <w:rFonts w:asciiTheme="minorHAnsi" w:hAnsiTheme="minorHAnsi" w:cstheme="minorHAnsi"/>
          <w:sz w:val="22"/>
          <w:szCs w:val="22"/>
        </w:rPr>
        <w:t>. Συνεχίζοντας στον περίφημο δρόμο του Γουάιτ Χολ</w:t>
      </w:r>
      <w:r w:rsidR="000B1A6D" w:rsidRPr="00396471">
        <w:rPr>
          <w:rFonts w:asciiTheme="minorHAnsi" w:hAnsiTheme="minorHAnsi" w:cstheme="minorHAnsi"/>
          <w:sz w:val="22"/>
          <w:szCs w:val="22"/>
        </w:rPr>
        <w:t xml:space="preserve"> </w:t>
      </w:r>
      <w:r w:rsidR="000B1A6D" w:rsidRPr="00396471">
        <w:rPr>
          <w:rFonts w:asciiTheme="minorHAnsi" w:hAnsiTheme="minorHAnsi" w:cstheme="minorHAnsi"/>
          <w:i/>
          <w:iCs/>
          <w:sz w:val="22"/>
          <w:szCs w:val="22"/>
        </w:rPr>
        <w:t>(</w:t>
      </w:r>
      <w:r w:rsidR="000B1A6D" w:rsidRPr="00396471">
        <w:rPr>
          <w:rFonts w:asciiTheme="minorHAnsi" w:hAnsiTheme="minorHAnsi" w:cstheme="minorHAnsi"/>
          <w:i/>
          <w:iCs/>
          <w:sz w:val="22"/>
          <w:szCs w:val="22"/>
          <w:lang w:val="en-US"/>
        </w:rPr>
        <w:t>Whitehall</w:t>
      </w:r>
      <w:r w:rsidR="000B1A6D" w:rsidRPr="00396471">
        <w:rPr>
          <w:rFonts w:asciiTheme="minorHAnsi" w:hAnsiTheme="minorHAnsi" w:cstheme="minorHAnsi"/>
          <w:i/>
          <w:iCs/>
          <w:sz w:val="22"/>
          <w:szCs w:val="22"/>
        </w:rPr>
        <w:t>)</w:t>
      </w:r>
      <w:r w:rsidRPr="00396471">
        <w:rPr>
          <w:rFonts w:asciiTheme="minorHAnsi" w:hAnsiTheme="minorHAnsi" w:cstheme="minorHAnsi"/>
          <w:sz w:val="22"/>
          <w:szCs w:val="22"/>
        </w:rPr>
        <w:t xml:space="preserve"> θα διακρίνουμε και τα ανάκτορα του Μπάκιγχαμ</w:t>
      </w:r>
      <w:r w:rsidR="004C5B6B" w:rsidRPr="00396471">
        <w:rPr>
          <w:rFonts w:asciiTheme="minorHAnsi" w:hAnsiTheme="minorHAnsi" w:cstheme="minorHAnsi"/>
          <w:sz w:val="22"/>
          <w:szCs w:val="22"/>
        </w:rPr>
        <w:t xml:space="preserve"> </w:t>
      </w:r>
      <w:r w:rsidR="004C5B6B" w:rsidRPr="00396471">
        <w:rPr>
          <w:rFonts w:asciiTheme="minorHAnsi" w:hAnsiTheme="minorHAnsi" w:cstheme="minorHAnsi"/>
          <w:i/>
          <w:iCs/>
          <w:sz w:val="22"/>
          <w:szCs w:val="22"/>
        </w:rPr>
        <w:t>(</w:t>
      </w:r>
      <w:r w:rsidR="004C5B6B" w:rsidRPr="00396471">
        <w:rPr>
          <w:rFonts w:asciiTheme="minorHAnsi" w:hAnsiTheme="minorHAnsi" w:cstheme="minorHAnsi"/>
          <w:i/>
          <w:iCs/>
          <w:sz w:val="22"/>
          <w:szCs w:val="22"/>
          <w:lang w:val="en-US"/>
        </w:rPr>
        <w:t>Buckingham</w:t>
      </w:r>
      <w:r w:rsidR="004C5B6B" w:rsidRPr="00396471">
        <w:rPr>
          <w:rFonts w:asciiTheme="minorHAnsi" w:hAnsiTheme="minorHAnsi" w:cstheme="minorHAnsi"/>
          <w:i/>
          <w:iCs/>
          <w:sz w:val="22"/>
          <w:szCs w:val="22"/>
        </w:rPr>
        <w:t xml:space="preserve"> </w:t>
      </w:r>
      <w:r w:rsidR="004C5B6B" w:rsidRPr="00396471">
        <w:rPr>
          <w:rFonts w:asciiTheme="minorHAnsi" w:hAnsiTheme="minorHAnsi" w:cstheme="minorHAnsi"/>
          <w:i/>
          <w:iCs/>
          <w:sz w:val="22"/>
          <w:szCs w:val="22"/>
          <w:lang w:val="en-US"/>
        </w:rPr>
        <w:t>Palace</w:t>
      </w:r>
      <w:r w:rsidR="004C5B6B" w:rsidRPr="00396471">
        <w:rPr>
          <w:rFonts w:asciiTheme="minorHAnsi" w:hAnsiTheme="minorHAnsi" w:cstheme="minorHAnsi"/>
          <w:i/>
          <w:iCs/>
          <w:sz w:val="22"/>
          <w:szCs w:val="22"/>
        </w:rPr>
        <w:t>)</w:t>
      </w:r>
      <w:r w:rsidRPr="00396471">
        <w:rPr>
          <w:rFonts w:asciiTheme="minorHAnsi" w:hAnsiTheme="minorHAnsi" w:cstheme="minorHAnsi"/>
          <w:sz w:val="22"/>
          <w:szCs w:val="22"/>
        </w:rPr>
        <w:t xml:space="preserve"> όπου διαμένει η Βασίλισσα Ελισάβετ Β’</w:t>
      </w:r>
      <w:r w:rsidR="00BD5F7D" w:rsidRPr="00396471">
        <w:rPr>
          <w:rFonts w:asciiTheme="minorHAnsi" w:hAnsiTheme="minorHAnsi" w:cstheme="minorHAnsi"/>
          <w:sz w:val="22"/>
          <w:szCs w:val="22"/>
        </w:rPr>
        <w:t xml:space="preserve"> ενώ στη συνέχεια θα περάσουμε και </w:t>
      </w:r>
      <w:r w:rsidR="004B301D" w:rsidRPr="00396471">
        <w:rPr>
          <w:rFonts w:asciiTheme="minorHAnsi" w:hAnsiTheme="minorHAnsi" w:cstheme="minorHAnsi"/>
          <w:sz w:val="22"/>
          <w:szCs w:val="22"/>
        </w:rPr>
        <w:t xml:space="preserve">μπροστά </w:t>
      </w:r>
      <w:r w:rsidR="00BD5F7D" w:rsidRPr="00396471">
        <w:rPr>
          <w:rFonts w:asciiTheme="minorHAnsi" w:hAnsiTheme="minorHAnsi" w:cstheme="minorHAnsi"/>
          <w:sz w:val="22"/>
          <w:szCs w:val="22"/>
        </w:rPr>
        <w:t xml:space="preserve">από το επίσημο παλάτι της μοναρχίας </w:t>
      </w:r>
      <w:r w:rsidR="000F3618" w:rsidRPr="00396471">
        <w:rPr>
          <w:rFonts w:asciiTheme="minorHAnsi" w:hAnsiTheme="minorHAnsi" w:cstheme="minorHAnsi"/>
          <w:sz w:val="22"/>
          <w:szCs w:val="22"/>
        </w:rPr>
        <w:t>που είναι το παλάτι του Αγίου Ιακώβου</w:t>
      </w:r>
      <w:r w:rsidR="00BD5F7D" w:rsidRPr="00396471">
        <w:rPr>
          <w:rFonts w:asciiTheme="minorHAnsi" w:hAnsiTheme="minorHAnsi" w:cstheme="minorHAnsi"/>
          <w:sz w:val="22"/>
          <w:szCs w:val="22"/>
        </w:rPr>
        <w:t xml:space="preserve"> αλλά επειδή ήταν σχετικά μικρό εδώ και περίπου 120 χρόνια η Βασιλικ</w:t>
      </w:r>
      <w:r w:rsidR="000F3618" w:rsidRPr="00396471">
        <w:rPr>
          <w:rFonts w:asciiTheme="minorHAnsi" w:hAnsiTheme="minorHAnsi" w:cstheme="minorHAnsi"/>
          <w:sz w:val="22"/>
          <w:szCs w:val="22"/>
        </w:rPr>
        <w:t>ή</w:t>
      </w:r>
      <w:r w:rsidR="00BD5F7D" w:rsidRPr="00396471">
        <w:rPr>
          <w:rFonts w:asciiTheme="minorHAnsi" w:hAnsiTheme="minorHAnsi" w:cstheme="minorHAnsi"/>
          <w:sz w:val="22"/>
          <w:szCs w:val="22"/>
        </w:rPr>
        <w:t xml:space="preserve"> </w:t>
      </w:r>
      <w:r w:rsidR="000F3618" w:rsidRPr="00396471">
        <w:rPr>
          <w:rFonts w:asciiTheme="minorHAnsi" w:hAnsiTheme="minorHAnsi" w:cstheme="minorHAnsi"/>
          <w:sz w:val="22"/>
          <w:szCs w:val="22"/>
        </w:rPr>
        <w:t>Α</w:t>
      </w:r>
      <w:r w:rsidR="00BD5F7D" w:rsidRPr="00396471">
        <w:rPr>
          <w:rFonts w:asciiTheme="minorHAnsi" w:hAnsiTheme="minorHAnsi" w:cstheme="minorHAnsi"/>
          <w:sz w:val="22"/>
          <w:szCs w:val="22"/>
        </w:rPr>
        <w:t xml:space="preserve">υλή έχει μεταφερθεί στο γειτονικό παλάτι του Μπάνκινγχαμ. </w:t>
      </w:r>
      <w:r w:rsidRPr="00396471">
        <w:rPr>
          <w:rFonts w:asciiTheme="minorHAnsi" w:hAnsiTheme="minorHAnsi" w:cstheme="minorHAnsi"/>
          <w:sz w:val="22"/>
          <w:szCs w:val="22"/>
        </w:rPr>
        <w:t>Συνεχίζουμε τη</w:t>
      </w:r>
      <w:r w:rsidR="00182E25" w:rsidRPr="00396471">
        <w:rPr>
          <w:rFonts w:asciiTheme="minorHAnsi" w:hAnsiTheme="minorHAnsi" w:cstheme="minorHAnsi"/>
          <w:sz w:val="22"/>
          <w:szCs w:val="22"/>
        </w:rPr>
        <w:t>ν</w:t>
      </w:r>
      <w:r w:rsidRPr="00396471">
        <w:rPr>
          <w:rFonts w:asciiTheme="minorHAnsi" w:hAnsiTheme="minorHAnsi" w:cstheme="minorHAnsi"/>
          <w:sz w:val="22"/>
          <w:szCs w:val="22"/>
        </w:rPr>
        <w:t xml:space="preserve"> πανοραμική ξενάγηση περνώντας από το περίφημο κτίριο του Κοινοβουλίου </w:t>
      </w:r>
      <w:r w:rsidR="00BD5F7D" w:rsidRPr="00396471">
        <w:rPr>
          <w:rFonts w:asciiTheme="minorHAnsi" w:hAnsiTheme="minorHAnsi" w:cstheme="minorHAnsi"/>
          <w:sz w:val="22"/>
          <w:szCs w:val="22"/>
        </w:rPr>
        <w:t>ένα καταπληκτκό κτίριο χτισμένο σε δύο διαφορετικού αιώνες τον 11</w:t>
      </w:r>
      <w:r w:rsidR="00BD5F7D" w:rsidRPr="00396471">
        <w:rPr>
          <w:rFonts w:asciiTheme="minorHAnsi" w:hAnsiTheme="minorHAnsi" w:cstheme="minorHAnsi"/>
          <w:sz w:val="22"/>
          <w:szCs w:val="22"/>
          <w:vertAlign w:val="superscript"/>
        </w:rPr>
        <w:t>ο</w:t>
      </w:r>
      <w:r w:rsidR="00BD5F7D" w:rsidRPr="00396471">
        <w:rPr>
          <w:rFonts w:asciiTheme="minorHAnsi" w:hAnsiTheme="minorHAnsi" w:cstheme="minorHAnsi"/>
          <w:sz w:val="22"/>
          <w:szCs w:val="22"/>
        </w:rPr>
        <w:t xml:space="preserve"> και τον 19</w:t>
      </w:r>
      <w:r w:rsidR="00BD5F7D" w:rsidRPr="00396471">
        <w:rPr>
          <w:rFonts w:asciiTheme="minorHAnsi" w:hAnsiTheme="minorHAnsi" w:cstheme="minorHAnsi"/>
          <w:sz w:val="22"/>
          <w:szCs w:val="22"/>
          <w:vertAlign w:val="superscript"/>
        </w:rPr>
        <w:t>ο</w:t>
      </w:r>
      <w:r w:rsidR="00BD5F7D" w:rsidRPr="00396471">
        <w:rPr>
          <w:rFonts w:asciiTheme="minorHAnsi" w:hAnsiTheme="minorHAnsi" w:cstheme="minorHAnsi"/>
          <w:sz w:val="22"/>
          <w:szCs w:val="22"/>
        </w:rPr>
        <w:t xml:space="preserve"> αιώνα. Το κοινοβούλιο στεγάζει την βουλή των λόρδων και την βουλή των κοινοτήτων ενώ φυσικά διακρίνουμε και το ρολοί της βουλής το περίφημο Μπιγκ Μπεν</w:t>
      </w:r>
      <w:r w:rsidR="004C5B6B" w:rsidRPr="00396471">
        <w:rPr>
          <w:rFonts w:asciiTheme="minorHAnsi" w:hAnsiTheme="minorHAnsi" w:cstheme="minorHAnsi"/>
          <w:sz w:val="22"/>
          <w:szCs w:val="22"/>
        </w:rPr>
        <w:t xml:space="preserve"> </w:t>
      </w:r>
      <w:r w:rsidR="004C5B6B" w:rsidRPr="00396471">
        <w:rPr>
          <w:rFonts w:asciiTheme="minorHAnsi" w:hAnsiTheme="minorHAnsi" w:cstheme="minorHAnsi"/>
          <w:i/>
          <w:iCs/>
          <w:sz w:val="22"/>
          <w:szCs w:val="22"/>
        </w:rPr>
        <w:t>(</w:t>
      </w:r>
      <w:r w:rsidR="004C5B6B" w:rsidRPr="00396471">
        <w:rPr>
          <w:rFonts w:asciiTheme="minorHAnsi" w:hAnsiTheme="minorHAnsi" w:cstheme="minorHAnsi"/>
          <w:i/>
          <w:iCs/>
          <w:sz w:val="22"/>
          <w:szCs w:val="22"/>
          <w:lang w:val="en-US"/>
        </w:rPr>
        <w:t>Big</w:t>
      </w:r>
      <w:r w:rsidR="004C5B6B" w:rsidRPr="00396471">
        <w:rPr>
          <w:rFonts w:asciiTheme="minorHAnsi" w:hAnsiTheme="minorHAnsi" w:cstheme="minorHAnsi"/>
          <w:i/>
          <w:iCs/>
          <w:sz w:val="22"/>
          <w:szCs w:val="22"/>
        </w:rPr>
        <w:t xml:space="preserve"> </w:t>
      </w:r>
      <w:r w:rsidR="004C5B6B" w:rsidRPr="00396471">
        <w:rPr>
          <w:rFonts w:asciiTheme="minorHAnsi" w:hAnsiTheme="minorHAnsi" w:cstheme="minorHAnsi"/>
          <w:i/>
          <w:iCs/>
          <w:sz w:val="22"/>
          <w:szCs w:val="22"/>
          <w:lang w:val="en-US"/>
        </w:rPr>
        <w:t>Ben</w:t>
      </w:r>
      <w:r w:rsidR="004C5B6B" w:rsidRPr="00396471">
        <w:rPr>
          <w:rFonts w:asciiTheme="minorHAnsi" w:hAnsiTheme="minorHAnsi" w:cstheme="minorHAnsi"/>
          <w:i/>
          <w:iCs/>
          <w:sz w:val="22"/>
          <w:szCs w:val="22"/>
        </w:rPr>
        <w:t>)</w:t>
      </w:r>
      <w:r w:rsidR="00BD5F7D" w:rsidRPr="00396471">
        <w:rPr>
          <w:rFonts w:asciiTheme="minorHAnsi" w:hAnsiTheme="minorHAnsi" w:cstheme="minorHAnsi"/>
          <w:sz w:val="22"/>
          <w:szCs w:val="22"/>
        </w:rPr>
        <w:t>.</w:t>
      </w:r>
      <w:r w:rsidRPr="00396471">
        <w:rPr>
          <w:rFonts w:asciiTheme="minorHAnsi" w:hAnsiTheme="minorHAnsi" w:cstheme="minorHAnsi"/>
          <w:sz w:val="22"/>
          <w:szCs w:val="22"/>
        </w:rPr>
        <w:t xml:space="preserve"> </w:t>
      </w:r>
      <w:r w:rsidR="000F3618" w:rsidRPr="00396471">
        <w:rPr>
          <w:rFonts w:asciiTheme="minorHAnsi" w:hAnsiTheme="minorHAnsi" w:cstheme="minorHAnsi"/>
          <w:sz w:val="22"/>
          <w:szCs w:val="22"/>
        </w:rPr>
        <w:t>Συνεχίζουμε με κατεύθυνση την παλιά πόλη του Λονδίνου ή αλλιώς το Σίτυ του Λονδίνου που έχει έκταση μόλις ένα τετραγωνικό μίλι αλλά στεγάζει τις μεγαλ</w:t>
      </w:r>
      <w:r w:rsidR="004B301D" w:rsidRPr="00396471">
        <w:rPr>
          <w:rFonts w:asciiTheme="minorHAnsi" w:hAnsiTheme="minorHAnsi" w:cstheme="minorHAnsi"/>
          <w:sz w:val="22"/>
          <w:szCs w:val="22"/>
        </w:rPr>
        <w:t>ύ</w:t>
      </w:r>
      <w:r w:rsidR="000F3618" w:rsidRPr="00396471">
        <w:rPr>
          <w:rFonts w:asciiTheme="minorHAnsi" w:hAnsiTheme="minorHAnsi" w:cstheme="minorHAnsi"/>
          <w:sz w:val="22"/>
          <w:szCs w:val="22"/>
        </w:rPr>
        <w:t xml:space="preserve">τερες ασφαλιστικές εταιρίες της γης αλλά παρα πολλές τράπεζες, εδώ λοιπόν ουσιαστικά </w:t>
      </w:r>
      <w:r w:rsidR="008B3100" w:rsidRPr="00396471">
        <w:rPr>
          <w:rFonts w:asciiTheme="minorHAnsi" w:hAnsiTheme="minorHAnsi" w:cstheme="minorHAnsi"/>
          <w:sz w:val="22"/>
          <w:szCs w:val="22"/>
        </w:rPr>
        <w:t xml:space="preserve">χτυπάει η οικονομική καρδιά </w:t>
      </w:r>
      <w:r w:rsidR="000F3618" w:rsidRPr="00396471">
        <w:rPr>
          <w:rFonts w:asciiTheme="minorHAnsi" w:hAnsiTheme="minorHAnsi" w:cstheme="minorHAnsi"/>
          <w:sz w:val="22"/>
          <w:szCs w:val="22"/>
        </w:rPr>
        <w:t xml:space="preserve">της Ευρώπης. </w:t>
      </w:r>
      <w:r w:rsidRPr="00396471">
        <w:rPr>
          <w:rFonts w:asciiTheme="minorHAnsi" w:hAnsiTheme="minorHAnsi" w:cstheme="minorHAnsi"/>
          <w:sz w:val="22"/>
          <w:szCs w:val="22"/>
        </w:rPr>
        <w:t>Μετά από μια ολιγόλεπτη στάση στον Πύργο του Λονδίνου</w:t>
      </w:r>
      <w:r w:rsidR="005A3B8B" w:rsidRPr="00396471">
        <w:rPr>
          <w:rFonts w:asciiTheme="minorHAnsi" w:hAnsiTheme="minorHAnsi" w:cstheme="minorHAnsi"/>
          <w:sz w:val="22"/>
          <w:szCs w:val="22"/>
        </w:rPr>
        <w:t>,</w:t>
      </w:r>
      <w:r w:rsidR="004C5B6B" w:rsidRPr="00396471">
        <w:rPr>
          <w:rFonts w:asciiTheme="minorHAnsi" w:hAnsiTheme="minorHAnsi" w:cstheme="minorHAnsi"/>
          <w:sz w:val="22"/>
          <w:szCs w:val="22"/>
        </w:rPr>
        <w:t xml:space="preserve"> </w:t>
      </w:r>
      <w:r w:rsidRPr="00396471">
        <w:rPr>
          <w:rFonts w:asciiTheme="minorHAnsi" w:hAnsiTheme="minorHAnsi" w:cstheme="minorHAnsi"/>
          <w:sz w:val="22"/>
          <w:szCs w:val="22"/>
        </w:rPr>
        <w:t xml:space="preserve">θα συνεχίσουμε </w:t>
      </w:r>
      <w:r w:rsidR="008B3100" w:rsidRPr="00396471">
        <w:rPr>
          <w:rFonts w:asciiTheme="minorHAnsi" w:hAnsiTheme="minorHAnsi" w:cstheme="minorHAnsi"/>
          <w:sz w:val="22"/>
          <w:szCs w:val="22"/>
        </w:rPr>
        <w:t xml:space="preserve">και θα δούμε την γέφυρα του πύργου </w:t>
      </w:r>
      <w:r w:rsidR="004C5B6B" w:rsidRPr="00396471">
        <w:rPr>
          <w:rFonts w:asciiTheme="minorHAnsi" w:hAnsiTheme="minorHAnsi" w:cstheme="minorHAnsi"/>
          <w:i/>
          <w:iCs/>
          <w:sz w:val="22"/>
          <w:szCs w:val="22"/>
        </w:rPr>
        <w:t>(</w:t>
      </w:r>
      <w:r w:rsidR="004C5B6B" w:rsidRPr="00396471">
        <w:rPr>
          <w:rFonts w:asciiTheme="minorHAnsi" w:hAnsiTheme="minorHAnsi" w:cstheme="minorHAnsi"/>
          <w:i/>
          <w:iCs/>
          <w:sz w:val="22"/>
          <w:szCs w:val="22"/>
          <w:lang w:val="en-US"/>
        </w:rPr>
        <w:t>Tower</w:t>
      </w:r>
      <w:r w:rsidR="004C5B6B" w:rsidRPr="00396471">
        <w:rPr>
          <w:rFonts w:asciiTheme="minorHAnsi" w:hAnsiTheme="minorHAnsi" w:cstheme="minorHAnsi"/>
          <w:i/>
          <w:iCs/>
          <w:sz w:val="22"/>
          <w:szCs w:val="22"/>
        </w:rPr>
        <w:t xml:space="preserve"> </w:t>
      </w:r>
      <w:r w:rsidR="004C5B6B" w:rsidRPr="00396471">
        <w:rPr>
          <w:rFonts w:asciiTheme="minorHAnsi" w:hAnsiTheme="minorHAnsi" w:cstheme="minorHAnsi"/>
          <w:i/>
          <w:iCs/>
          <w:sz w:val="22"/>
          <w:szCs w:val="22"/>
          <w:lang w:val="en-US"/>
        </w:rPr>
        <w:t>Bridge</w:t>
      </w:r>
      <w:r w:rsidR="004C5B6B" w:rsidRPr="00396471">
        <w:rPr>
          <w:rFonts w:asciiTheme="minorHAnsi" w:hAnsiTheme="minorHAnsi" w:cstheme="minorHAnsi"/>
          <w:i/>
          <w:iCs/>
          <w:sz w:val="22"/>
          <w:szCs w:val="22"/>
        </w:rPr>
        <w:t xml:space="preserve">) </w:t>
      </w:r>
      <w:r w:rsidR="008B3100" w:rsidRPr="00396471">
        <w:rPr>
          <w:rFonts w:asciiTheme="minorHAnsi" w:hAnsiTheme="minorHAnsi" w:cstheme="minorHAnsi"/>
          <w:sz w:val="22"/>
          <w:szCs w:val="22"/>
        </w:rPr>
        <w:t xml:space="preserve">πάνω στον ποταμό Τάμεση που είναι μαιανδρικός ποταμός. Το χρηματιστήριο και η τράπεζα της Αγγλίας βρίσκονται εδώ στο κέντρο της παλιάς πόλης του Λονδίνου καθώς επίσης και ένα από τα αριστουργήματα του </w:t>
      </w:r>
      <w:r w:rsidRPr="00396471">
        <w:rPr>
          <w:rFonts w:asciiTheme="minorHAnsi" w:hAnsiTheme="minorHAnsi" w:cstheme="minorHAnsi"/>
          <w:sz w:val="22"/>
          <w:szCs w:val="22"/>
        </w:rPr>
        <w:t>Κρίστοφερ Ρεν</w:t>
      </w:r>
      <w:r w:rsidR="008B3100" w:rsidRPr="00396471">
        <w:rPr>
          <w:rFonts w:asciiTheme="minorHAnsi" w:hAnsiTheme="minorHAnsi" w:cstheme="minorHAnsi"/>
          <w:sz w:val="22"/>
          <w:szCs w:val="22"/>
        </w:rPr>
        <w:t xml:space="preserve"> ο καθεδρικό ναός του Αγίου Π</w:t>
      </w:r>
      <w:r w:rsidR="004B301D" w:rsidRPr="00396471">
        <w:rPr>
          <w:rFonts w:asciiTheme="minorHAnsi" w:hAnsiTheme="minorHAnsi" w:cstheme="minorHAnsi"/>
          <w:sz w:val="22"/>
          <w:szCs w:val="22"/>
        </w:rPr>
        <w:t>αύ</w:t>
      </w:r>
      <w:r w:rsidR="008B3100" w:rsidRPr="00396471">
        <w:rPr>
          <w:rFonts w:asciiTheme="minorHAnsi" w:hAnsiTheme="minorHAnsi" w:cstheme="minorHAnsi"/>
          <w:sz w:val="22"/>
          <w:szCs w:val="22"/>
        </w:rPr>
        <w:t>λου</w:t>
      </w:r>
      <w:r w:rsidR="004C5B6B" w:rsidRPr="00396471">
        <w:rPr>
          <w:rFonts w:asciiTheme="minorHAnsi" w:hAnsiTheme="minorHAnsi" w:cstheme="minorHAnsi"/>
          <w:sz w:val="22"/>
          <w:szCs w:val="22"/>
        </w:rPr>
        <w:t xml:space="preserve"> </w:t>
      </w:r>
      <w:r w:rsidR="004C5B6B" w:rsidRPr="00396471">
        <w:rPr>
          <w:rFonts w:asciiTheme="minorHAnsi" w:hAnsiTheme="minorHAnsi" w:cstheme="minorHAnsi"/>
          <w:i/>
          <w:iCs/>
          <w:sz w:val="22"/>
          <w:szCs w:val="22"/>
        </w:rPr>
        <w:t>(</w:t>
      </w:r>
      <w:r w:rsidR="004C5B6B" w:rsidRPr="00396471">
        <w:rPr>
          <w:rFonts w:asciiTheme="minorHAnsi" w:hAnsiTheme="minorHAnsi" w:cstheme="minorHAnsi"/>
          <w:i/>
          <w:iCs/>
          <w:sz w:val="22"/>
          <w:szCs w:val="22"/>
          <w:lang w:val="en-US"/>
        </w:rPr>
        <w:t>St</w:t>
      </w:r>
      <w:r w:rsidR="004C5B6B" w:rsidRPr="00396471">
        <w:rPr>
          <w:rFonts w:asciiTheme="minorHAnsi" w:hAnsiTheme="minorHAnsi" w:cstheme="minorHAnsi"/>
          <w:i/>
          <w:iCs/>
          <w:sz w:val="22"/>
          <w:szCs w:val="22"/>
        </w:rPr>
        <w:t xml:space="preserve"> </w:t>
      </w:r>
      <w:r w:rsidR="004C5B6B" w:rsidRPr="00396471">
        <w:rPr>
          <w:rFonts w:asciiTheme="minorHAnsi" w:hAnsiTheme="minorHAnsi" w:cstheme="minorHAnsi"/>
          <w:i/>
          <w:iCs/>
          <w:sz w:val="22"/>
          <w:szCs w:val="22"/>
          <w:lang w:val="en-US"/>
        </w:rPr>
        <w:t>Paul</w:t>
      </w:r>
      <w:r w:rsidR="004C5B6B" w:rsidRPr="00396471">
        <w:rPr>
          <w:rFonts w:asciiTheme="minorHAnsi" w:hAnsiTheme="minorHAnsi" w:cstheme="minorHAnsi"/>
          <w:i/>
          <w:iCs/>
          <w:sz w:val="22"/>
          <w:szCs w:val="22"/>
        </w:rPr>
        <w:t>’</w:t>
      </w:r>
      <w:r w:rsidR="004C5B6B" w:rsidRPr="00396471">
        <w:rPr>
          <w:rFonts w:asciiTheme="minorHAnsi" w:hAnsiTheme="minorHAnsi" w:cstheme="minorHAnsi"/>
          <w:i/>
          <w:iCs/>
          <w:sz w:val="22"/>
          <w:szCs w:val="22"/>
          <w:lang w:val="en-US"/>
        </w:rPr>
        <w:t>s</w:t>
      </w:r>
      <w:r w:rsidR="004C5B6B" w:rsidRPr="00396471">
        <w:rPr>
          <w:rFonts w:asciiTheme="minorHAnsi" w:hAnsiTheme="minorHAnsi" w:cstheme="minorHAnsi"/>
          <w:i/>
          <w:iCs/>
          <w:sz w:val="22"/>
          <w:szCs w:val="22"/>
        </w:rPr>
        <w:t xml:space="preserve"> </w:t>
      </w:r>
      <w:r w:rsidR="004C5B6B" w:rsidRPr="00396471">
        <w:rPr>
          <w:rFonts w:asciiTheme="minorHAnsi" w:hAnsiTheme="minorHAnsi" w:cstheme="minorHAnsi"/>
          <w:i/>
          <w:iCs/>
          <w:sz w:val="22"/>
          <w:szCs w:val="22"/>
          <w:lang w:val="en-US"/>
        </w:rPr>
        <w:t>Cathedral</w:t>
      </w:r>
      <w:r w:rsidR="004C5B6B" w:rsidRPr="00396471">
        <w:rPr>
          <w:rFonts w:asciiTheme="minorHAnsi" w:hAnsiTheme="minorHAnsi" w:cstheme="minorHAnsi"/>
          <w:i/>
          <w:iCs/>
          <w:sz w:val="22"/>
          <w:szCs w:val="22"/>
        </w:rPr>
        <w:t>)</w:t>
      </w:r>
      <w:r w:rsidR="008B3100" w:rsidRPr="00396471">
        <w:rPr>
          <w:rFonts w:asciiTheme="minorHAnsi" w:hAnsiTheme="minorHAnsi" w:cstheme="minorHAnsi"/>
          <w:i/>
          <w:iCs/>
          <w:sz w:val="22"/>
          <w:szCs w:val="22"/>
        </w:rPr>
        <w:t>.</w:t>
      </w:r>
      <w:r w:rsidRPr="00396471">
        <w:rPr>
          <w:rFonts w:asciiTheme="minorHAnsi" w:hAnsiTheme="minorHAnsi" w:cstheme="minorHAnsi"/>
          <w:sz w:val="22"/>
          <w:szCs w:val="22"/>
        </w:rPr>
        <w:t xml:space="preserve"> </w:t>
      </w:r>
      <w:r w:rsidR="00637327" w:rsidRPr="00396471">
        <w:rPr>
          <w:rFonts w:asciiTheme="minorHAnsi" w:hAnsiTheme="minorHAnsi" w:cstheme="minorHAnsi"/>
          <w:sz w:val="22"/>
          <w:szCs w:val="22"/>
        </w:rPr>
        <w:t xml:space="preserve">Η ξενάγηση καταλήγει με την επίσκεψή μας στο φημισμένο Βρετανικό Μουσείο στο οποίο μεταξύ των άλλων θα δούμε την πτέρυγα των ελληνικών αρχαιοτήτων όπου εκτίθενται τα μοναδικής ομορφιάς γλυπτά του Παρθενώνα και θα θαυμάσουμε πλήθος άλλων αρχαιοτήτων μεταξύ των οποίων το Μαυσωλείο της Αλικαρνασσού και τον ναό της Αρτέμιδος. Στην συνέχεια  μεταφορά  και  τακτοποίηση στο ξενοδοχείο μας. </w:t>
      </w:r>
      <w:r w:rsidRPr="00396471">
        <w:rPr>
          <w:rFonts w:asciiTheme="minorHAnsi" w:hAnsiTheme="minorHAnsi" w:cstheme="minorHAnsi"/>
          <w:sz w:val="22"/>
          <w:szCs w:val="22"/>
        </w:rPr>
        <w:t>Μετά το τέλος της ξενάγησής μας θα αναχωρήσουμε για το ξενοδοχείο μας και τακτοποίηση στα δωμάτια. Διανυκτέρευση.</w:t>
      </w:r>
    </w:p>
    <w:p w14:paraId="6CAAF532" w14:textId="77777777" w:rsidR="00BF3BD8" w:rsidRPr="00134209" w:rsidRDefault="00BF3BD8" w:rsidP="00BF3BD8">
      <w:pPr>
        <w:tabs>
          <w:tab w:val="left" w:pos="284"/>
          <w:tab w:val="left" w:pos="3780"/>
          <w:tab w:val="left" w:pos="3960"/>
        </w:tabs>
        <w:ind w:left="284"/>
        <w:jc w:val="both"/>
        <w:rPr>
          <w:rFonts w:asciiTheme="minorHAnsi" w:hAnsiTheme="minorHAnsi" w:cstheme="minorHAnsi"/>
          <w:b/>
          <w:bCs/>
          <w:sz w:val="22"/>
          <w:szCs w:val="22"/>
        </w:rPr>
      </w:pPr>
    </w:p>
    <w:p w14:paraId="758D7CF7" w14:textId="5303679A" w:rsidR="00BF3BD8" w:rsidRPr="00134209" w:rsidRDefault="00BF3BD8" w:rsidP="00BF3BD8">
      <w:pPr>
        <w:tabs>
          <w:tab w:val="left" w:pos="284"/>
          <w:tab w:val="left" w:pos="3780"/>
        </w:tabs>
        <w:ind w:left="284"/>
        <w:jc w:val="both"/>
        <w:rPr>
          <w:rFonts w:asciiTheme="minorHAnsi" w:hAnsiTheme="minorHAnsi" w:cstheme="minorHAnsi"/>
          <w:b/>
          <w:bCs/>
          <w:sz w:val="22"/>
          <w:szCs w:val="22"/>
          <w:lang w:eastAsia="en-US"/>
        </w:rPr>
      </w:pPr>
      <w:r w:rsidRPr="00134209">
        <w:rPr>
          <w:rStyle w:val="a3"/>
          <w:rFonts w:asciiTheme="minorHAnsi" w:hAnsiTheme="minorHAnsi" w:cstheme="minorHAnsi"/>
          <w:sz w:val="22"/>
          <w:szCs w:val="22"/>
        </w:rPr>
        <w:t>2η μέρα</w:t>
      </w:r>
      <w:r w:rsidRPr="00134209">
        <w:rPr>
          <w:rFonts w:asciiTheme="minorHAnsi" w:hAnsiTheme="minorHAnsi" w:cstheme="minorHAnsi"/>
          <w:b/>
          <w:bCs/>
          <w:sz w:val="22"/>
          <w:szCs w:val="22"/>
        </w:rPr>
        <w:t xml:space="preserve">: Λονδίνο - </w:t>
      </w:r>
      <w:r w:rsidR="00663651" w:rsidRPr="00134209">
        <w:rPr>
          <w:rFonts w:asciiTheme="minorHAnsi" w:hAnsiTheme="minorHAnsi" w:cstheme="minorHAnsi"/>
          <w:b/>
          <w:bCs/>
          <w:sz w:val="22"/>
          <w:szCs w:val="22"/>
        </w:rPr>
        <w:t xml:space="preserve">Ημέρα ελεύθερη για αγορές </w:t>
      </w:r>
      <w:r w:rsidR="00663651" w:rsidRPr="00134209">
        <w:rPr>
          <w:rStyle w:val="a3"/>
          <w:rFonts w:asciiTheme="minorHAnsi" w:hAnsiTheme="minorHAnsi" w:cstheme="minorHAnsi"/>
          <w:sz w:val="22"/>
          <w:szCs w:val="22"/>
        </w:rPr>
        <w:t>(Προαιρετικός βραδυνός γύρος Πόλης)</w:t>
      </w:r>
      <w:r w:rsidR="007A2118" w:rsidRPr="00134209">
        <w:rPr>
          <w:rStyle w:val="a3"/>
          <w:rFonts w:asciiTheme="minorHAnsi" w:hAnsiTheme="minorHAnsi" w:cstheme="minorHAnsi"/>
          <w:sz w:val="22"/>
          <w:szCs w:val="22"/>
        </w:rPr>
        <w:t>.</w:t>
      </w:r>
    </w:p>
    <w:p w14:paraId="50000F08" w14:textId="77777777" w:rsidR="00BF3BD8" w:rsidRPr="00396471" w:rsidRDefault="00BF3BD8" w:rsidP="00BF3BD8">
      <w:pPr>
        <w:tabs>
          <w:tab w:val="left" w:pos="284"/>
        </w:tabs>
        <w:ind w:left="284"/>
        <w:jc w:val="both"/>
        <w:rPr>
          <w:rFonts w:asciiTheme="minorHAnsi" w:hAnsiTheme="minorHAnsi" w:cstheme="minorHAnsi"/>
          <w:sz w:val="22"/>
          <w:szCs w:val="22"/>
          <w:lang w:eastAsia="en-US"/>
        </w:rPr>
      </w:pPr>
      <w:bookmarkStart w:id="0" w:name="_Hlk85541355"/>
      <w:r w:rsidRPr="00396471">
        <w:rPr>
          <w:rFonts w:asciiTheme="minorHAnsi" w:hAnsiTheme="minorHAnsi" w:cstheme="minorHAnsi"/>
          <w:sz w:val="22"/>
          <w:szCs w:val="22"/>
        </w:rPr>
        <w:t xml:space="preserve">Αγγλικό πρόγευμα σε μπουφέ </w:t>
      </w:r>
      <w:bookmarkEnd w:id="0"/>
      <w:r w:rsidRPr="00396471">
        <w:rPr>
          <w:rFonts w:asciiTheme="minorHAnsi" w:hAnsiTheme="minorHAnsi" w:cstheme="minorHAnsi"/>
          <w:sz w:val="22"/>
          <w:szCs w:val="22"/>
        </w:rPr>
        <w:t>και η</w:t>
      </w:r>
      <w:r w:rsidRPr="00396471">
        <w:rPr>
          <w:rFonts w:asciiTheme="minorHAnsi" w:hAnsiTheme="minorHAnsi" w:cstheme="minorHAnsi"/>
          <w:sz w:val="22"/>
          <w:szCs w:val="22"/>
          <w:lang w:eastAsia="en-US"/>
        </w:rPr>
        <w:t xml:space="preserve">μέρα ελεύθερη για αγορές και για τις επισκέψεις σας σε διάφορα αξιοθέατα της πόλης μιας και είναι ανεξάντλητη σε καταστήματα, τέχνη και ψυχαγωγία. Όπως είναι γνωστό το Λονδίνο </w:t>
      </w:r>
      <w:r w:rsidRPr="00396471">
        <w:rPr>
          <w:rFonts w:asciiTheme="minorHAnsi" w:hAnsiTheme="minorHAnsi" w:cstheme="minorHAnsi"/>
          <w:sz w:val="22"/>
          <w:szCs w:val="22"/>
          <w:lang w:eastAsia="en-US"/>
        </w:rPr>
        <w:lastRenderedPageBreak/>
        <w:t>είναι πραγματικά πρωτεύουσα της μόδας.</w:t>
      </w:r>
      <w:r w:rsidRPr="00396471">
        <w:rPr>
          <w:rFonts w:asciiTheme="minorHAnsi" w:hAnsiTheme="minorHAnsi" w:cstheme="minorHAnsi"/>
          <w:sz w:val="22"/>
          <w:szCs w:val="22"/>
        </w:rPr>
        <w:t xml:space="preserve"> Η περίφημες Όξφορντ Στρητ, Μπόντ Στρητ, Ρήγεντς Στρητ με τα αμέτρητα πολυκαταστήματα της όπως το Σέλφριντζις, με τους γνωστούς οίκους μόδας υψηλής ραπτικής και με καταστήματα υψηλής ποιότητας αποτελούν αγοραστικό πόλο έλξης εκατομμυρίων επισκεπτών του Λονδίνου. Επίσης δεν πρέπει να λησμονήσουμε το πολυκατάστημα – αξιοθέατο Χάροντς στο Νάιτσμπριτζ για ανάλογα βαλάντια. Εναλλακτικά προτείνουμε μία βόλτα στις διάσημες αγορές του Λονδίνου όπως του Πορτομπέλο στην περιοχή του Νότινγκ Χίλ, την αγορά Spitalfields και Camden με καταστήματα και τους δεκάδες πάγκους που εμπορεύονται αντίκες και άλλα είδη λαϊκής τέχνης σε δεύτερο χέρι που μπορεί να σας φανούν ευκαιρίες. </w:t>
      </w:r>
      <w:r w:rsidRPr="00396471">
        <w:rPr>
          <w:rFonts w:asciiTheme="minorHAnsi" w:hAnsiTheme="minorHAnsi" w:cstheme="minorHAnsi"/>
          <w:sz w:val="22"/>
          <w:szCs w:val="22"/>
          <w:lang w:eastAsia="en-US"/>
        </w:rPr>
        <w:t xml:space="preserve">Για ένα καλό γεύμα για όσους επιθυμούν την Κινέζικη κουζίνα οι επιλογές είναι πολλές καθώς στην παραδοσιακή Κινέζικη συνοικία </w:t>
      </w:r>
      <w:r w:rsidRPr="00396471">
        <w:rPr>
          <w:rFonts w:asciiTheme="minorHAnsi" w:hAnsiTheme="minorHAnsi" w:cstheme="minorHAnsi"/>
          <w:i/>
          <w:iCs/>
          <w:sz w:val="22"/>
          <w:szCs w:val="22"/>
          <w:lang w:eastAsia="en-US"/>
        </w:rPr>
        <w:t>(</w:t>
      </w:r>
      <w:r w:rsidRPr="00396471">
        <w:rPr>
          <w:rFonts w:asciiTheme="minorHAnsi" w:hAnsiTheme="minorHAnsi" w:cstheme="minorHAnsi"/>
          <w:i/>
          <w:iCs/>
          <w:sz w:val="22"/>
          <w:szCs w:val="22"/>
          <w:lang w:val="en-US" w:eastAsia="en-US"/>
        </w:rPr>
        <w:t>China</w:t>
      </w:r>
      <w:r w:rsidRPr="00396471">
        <w:rPr>
          <w:rFonts w:asciiTheme="minorHAnsi" w:hAnsiTheme="minorHAnsi" w:cstheme="minorHAnsi"/>
          <w:i/>
          <w:iCs/>
          <w:sz w:val="22"/>
          <w:szCs w:val="22"/>
          <w:lang w:eastAsia="en-US"/>
        </w:rPr>
        <w:t xml:space="preserve"> </w:t>
      </w:r>
      <w:r w:rsidRPr="00396471">
        <w:rPr>
          <w:rFonts w:asciiTheme="minorHAnsi" w:hAnsiTheme="minorHAnsi" w:cstheme="minorHAnsi"/>
          <w:i/>
          <w:iCs/>
          <w:sz w:val="22"/>
          <w:szCs w:val="22"/>
          <w:lang w:val="en-US" w:eastAsia="en-US"/>
        </w:rPr>
        <w:t>Town</w:t>
      </w:r>
      <w:r w:rsidRPr="00396471">
        <w:rPr>
          <w:rFonts w:asciiTheme="minorHAnsi" w:hAnsiTheme="minorHAnsi" w:cstheme="minorHAnsi"/>
          <w:i/>
          <w:iCs/>
          <w:sz w:val="22"/>
          <w:szCs w:val="22"/>
          <w:lang w:eastAsia="en-US"/>
        </w:rPr>
        <w:t>)</w:t>
      </w:r>
      <w:r w:rsidRPr="00396471">
        <w:rPr>
          <w:rFonts w:asciiTheme="minorHAnsi" w:hAnsiTheme="minorHAnsi" w:cstheme="minorHAnsi"/>
          <w:sz w:val="22"/>
          <w:szCs w:val="22"/>
          <w:lang w:eastAsia="en-US"/>
        </w:rPr>
        <w:t xml:space="preserve"> υπάρχουν αμέτρητα Κινέζικα εστιατόρια, ενώ δίπλα από την Κινέζικη συνοικία υπάρχουν πάρα πολλά εστιατόρια όλων των εθνικοτήτων όπως το αργεντίνικο </w:t>
      </w:r>
      <w:r w:rsidRPr="00396471">
        <w:rPr>
          <w:rFonts w:asciiTheme="minorHAnsi" w:hAnsiTheme="minorHAnsi" w:cstheme="minorHAnsi"/>
          <w:sz w:val="22"/>
          <w:szCs w:val="22"/>
          <w:lang w:val="en-US" w:eastAsia="en-US"/>
        </w:rPr>
        <w:t>Gaucho</w:t>
      </w:r>
      <w:r w:rsidRPr="00396471">
        <w:rPr>
          <w:rFonts w:asciiTheme="minorHAnsi" w:hAnsiTheme="minorHAnsi" w:cstheme="minorHAnsi"/>
          <w:sz w:val="22"/>
          <w:szCs w:val="22"/>
          <w:lang w:eastAsia="en-US"/>
        </w:rPr>
        <w:t xml:space="preserve"> </w:t>
      </w:r>
      <w:r w:rsidRPr="00396471">
        <w:rPr>
          <w:rFonts w:asciiTheme="minorHAnsi" w:hAnsiTheme="minorHAnsi" w:cstheme="minorHAnsi"/>
          <w:sz w:val="22"/>
          <w:szCs w:val="22"/>
          <w:lang w:val="en-US" w:eastAsia="en-US"/>
        </w:rPr>
        <w:t>Piccadilly</w:t>
      </w:r>
      <w:r w:rsidRPr="00396471">
        <w:rPr>
          <w:rFonts w:asciiTheme="minorHAnsi" w:hAnsiTheme="minorHAnsi" w:cstheme="minorHAnsi"/>
          <w:sz w:val="22"/>
          <w:szCs w:val="22"/>
          <w:lang w:eastAsia="en-US"/>
        </w:rPr>
        <w:t xml:space="preserve"> για </w:t>
      </w:r>
      <w:r w:rsidRPr="00396471">
        <w:rPr>
          <w:rFonts w:asciiTheme="minorHAnsi" w:hAnsiTheme="minorHAnsi" w:cstheme="minorHAnsi"/>
          <w:sz w:val="22"/>
          <w:szCs w:val="22"/>
          <w:lang w:val="en-US" w:eastAsia="en-US"/>
        </w:rPr>
        <w:t>steaks</w:t>
      </w:r>
      <w:r w:rsidRPr="00396471">
        <w:rPr>
          <w:rFonts w:asciiTheme="minorHAnsi" w:hAnsiTheme="minorHAnsi" w:cstheme="minorHAnsi"/>
          <w:sz w:val="22"/>
          <w:szCs w:val="22"/>
          <w:lang w:eastAsia="en-US"/>
        </w:rPr>
        <w:t xml:space="preserve">, τα κλασικά Βρετανικά παραδοσιακά Rules &amp; Simpsons και το πολυτελές </w:t>
      </w:r>
      <w:r w:rsidRPr="00396471">
        <w:rPr>
          <w:rFonts w:asciiTheme="minorHAnsi" w:hAnsiTheme="minorHAnsi" w:cstheme="minorHAnsi"/>
          <w:sz w:val="22"/>
          <w:szCs w:val="22"/>
          <w:lang w:val="en-US" w:eastAsia="en-US"/>
        </w:rPr>
        <w:t>The</w:t>
      </w:r>
      <w:r w:rsidRPr="00396471">
        <w:rPr>
          <w:rFonts w:asciiTheme="minorHAnsi" w:hAnsiTheme="minorHAnsi" w:cstheme="minorHAnsi"/>
          <w:sz w:val="22"/>
          <w:szCs w:val="22"/>
          <w:lang w:eastAsia="en-US"/>
        </w:rPr>
        <w:t xml:space="preserve"> </w:t>
      </w:r>
      <w:r w:rsidRPr="00396471">
        <w:rPr>
          <w:rFonts w:asciiTheme="minorHAnsi" w:hAnsiTheme="minorHAnsi" w:cstheme="minorHAnsi"/>
          <w:sz w:val="22"/>
          <w:szCs w:val="22"/>
          <w:lang w:val="en-US" w:eastAsia="en-US"/>
        </w:rPr>
        <w:t>Wolseley</w:t>
      </w:r>
      <w:r w:rsidRPr="00396471">
        <w:rPr>
          <w:rFonts w:asciiTheme="minorHAnsi" w:hAnsiTheme="minorHAnsi" w:cstheme="minorHAnsi"/>
          <w:sz w:val="22"/>
          <w:szCs w:val="22"/>
          <w:lang w:eastAsia="en-US"/>
        </w:rPr>
        <w:t xml:space="preserve"> στο </w:t>
      </w:r>
      <w:r w:rsidRPr="00396471">
        <w:rPr>
          <w:rFonts w:asciiTheme="minorHAnsi" w:hAnsiTheme="minorHAnsi" w:cstheme="minorHAnsi"/>
          <w:sz w:val="22"/>
          <w:szCs w:val="22"/>
          <w:lang w:val="en-US" w:eastAsia="en-US"/>
        </w:rPr>
        <w:t>Mayfair</w:t>
      </w:r>
      <w:r w:rsidRPr="00396471">
        <w:rPr>
          <w:rFonts w:asciiTheme="minorHAnsi" w:hAnsiTheme="minorHAnsi" w:cstheme="minorHAnsi"/>
          <w:sz w:val="22"/>
          <w:szCs w:val="22"/>
          <w:lang w:eastAsia="en-US"/>
        </w:rPr>
        <w:t xml:space="preserve">. </w:t>
      </w:r>
      <w:r w:rsidR="007A2118" w:rsidRPr="00396471">
        <w:rPr>
          <w:rFonts w:asciiTheme="minorHAnsi" w:hAnsiTheme="minorHAnsi" w:cstheme="minorHAnsi"/>
          <w:sz w:val="22"/>
          <w:szCs w:val="22"/>
          <w:lang w:eastAsia="en-US"/>
        </w:rPr>
        <w:t xml:space="preserve">Το βράδυ μπορείτε να συμμετέχετε σε μια βραδυνή βόλτα της πόλης γνωρίζοντας από κοντά την καρδιά της νυχτερινής ζωής του Λονδίνου. Θα δούμε το </w:t>
      </w:r>
      <w:r w:rsidR="007A2118" w:rsidRPr="00396471">
        <w:rPr>
          <w:rFonts w:asciiTheme="minorHAnsi" w:hAnsiTheme="minorHAnsi" w:cstheme="minorHAnsi"/>
          <w:sz w:val="22"/>
          <w:szCs w:val="22"/>
          <w:lang w:val="en-US" w:eastAsia="en-US"/>
        </w:rPr>
        <w:t>Soho</w:t>
      </w:r>
      <w:r w:rsidR="007A2118" w:rsidRPr="00396471">
        <w:rPr>
          <w:rFonts w:asciiTheme="minorHAnsi" w:hAnsiTheme="minorHAnsi" w:cstheme="minorHAnsi"/>
          <w:sz w:val="22"/>
          <w:szCs w:val="22"/>
          <w:lang w:eastAsia="en-US"/>
        </w:rPr>
        <w:t xml:space="preserve"> με τα στενά σοκάκια και τα πολλά </w:t>
      </w:r>
      <w:r w:rsidR="007A2118" w:rsidRPr="00396471">
        <w:rPr>
          <w:rFonts w:asciiTheme="minorHAnsi" w:hAnsiTheme="minorHAnsi" w:cstheme="minorHAnsi"/>
          <w:sz w:val="22"/>
          <w:szCs w:val="22"/>
          <w:lang w:val="en-US" w:eastAsia="en-US"/>
        </w:rPr>
        <w:t>bar</w:t>
      </w:r>
      <w:r w:rsidR="007A2118" w:rsidRPr="00396471">
        <w:rPr>
          <w:rFonts w:asciiTheme="minorHAnsi" w:hAnsiTheme="minorHAnsi" w:cstheme="minorHAnsi"/>
          <w:sz w:val="22"/>
          <w:szCs w:val="22"/>
          <w:lang w:eastAsia="en-US"/>
        </w:rPr>
        <w:t xml:space="preserve"> και καμπαρέ, την περίφημη </w:t>
      </w:r>
      <w:r w:rsidR="007A2118" w:rsidRPr="00396471">
        <w:rPr>
          <w:rFonts w:asciiTheme="minorHAnsi" w:hAnsiTheme="minorHAnsi" w:cstheme="minorHAnsi"/>
          <w:sz w:val="22"/>
          <w:szCs w:val="22"/>
          <w:lang w:val="en-US" w:eastAsia="en-US"/>
        </w:rPr>
        <w:t>Leicester</w:t>
      </w:r>
      <w:r w:rsidR="007A2118" w:rsidRPr="00396471">
        <w:rPr>
          <w:rFonts w:asciiTheme="minorHAnsi" w:hAnsiTheme="minorHAnsi" w:cstheme="minorHAnsi"/>
          <w:sz w:val="22"/>
          <w:szCs w:val="22"/>
          <w:lang w:eastAsia="en-US"/>
        </w:rPr>
        <w:t xml:space="preserve"> </w:t>
      </w:r>
      <w:r w:rsidR="007A2118" w:rsidRPr="00396471">
        <w:rPr>
          <w:rFonts w:asciiTheme="minorHAnsi" w:hAnsiTheme="minorHAnsi" w:cstheme="minorHAnsi"/>
          <w:sz w:val="22"/>
          <w:szCs w:val="22"/>
          <w:lang w:val="en-US" w:eastAsia="en-US"/>
        </w:rPr>
        <w:t>Square</w:t>
      </w:r>
      <w:r w:rsidR="007A2118" w:rsidRPr="00396471">
        <w:rPr>
          <w:rFonts w:asciiTheme="minorHAnsi" w:hAnsiTheme="minorHAnsi" w:cstheme="minorHAnsi"/>
          <w:sz w:val="22"/>
          <w:szCs w:val="22"/>
          <w:lang w:eastAsia="en-US"/>
        </w:rPr>
        <w:t xml:space="preserve"> με τους κινηματογράφους που φιλοξενούν παγκόσμιες πρεμιέρες αλλά και την διάσημη </w:t>
      </w:r>
      <w:r w:rsidR="007A2118" w:rsidRPr="00396471">
        <w:rPr>
          <w:rFonts w:asciiTheme="minorHAnsi" w:hAnsiTheme="minorHAnsi" w:cstheme="minorHAnsi"/>
          <w:sz w:val="22"/>
          <w:szCs w:val="22"/>
          <w:lang w:val="en-US" w:eastAsia="en-US"/>
        </w:rPr>
        <w:t>Shaftesbury</w:t>
      </w:r>
      <w:r w:rsidR="007A2118" w:rsidRPr="00396471">
        <w:rPr>
          <w:rFonts w:asciiTheme="minorHAnsi" w:hAnsiTheme="minorHAnsi" w:cstheme="minorHAnsi"/>
          <w:sz w:val="22"/>
          <w:szCs w:val="22"/>
          <w:lang w:eastAsia="en-US"/>
        </w:rPr>
        <w:t xml:space="preserve"> </w:t>
      </w:r>
      <w:r w:rsidR="007A2118" w:rsidRPr="00396471">
        <w:rPr>
          <w:rFonts w:asciiTheme="minorHAnsi" w:hAnsiTheme="minorHAnsi" w:cstheme="minorHAnsi"/>
          <w:sz w:val="22"/>
          <w:szCs w:val="22"/>
          <w:lang w:val="en-US" w:eastAsia="en-US"/>
        </w:rPr>
        <w:t>Avenue</w:t>
      </w:r>
      <w:r w:rsidR="007A2118" w:rsidRPr="00396471">
        <w:rPr>
          <w:rFonts w:asciiTheme="minorHAnsi" w:hAnsiTheme="minorHAnsi" w:cstheme="minorHAnsi"/>
          <w:sz w:val="22"/>
          <w:szCs w:val="22"/>
          <w:lang w:eastAsia="en-US"/>
        </w:rPr>
        <w:t xml:space="preserve"> όπου παίζονται τα διασημότερα </w:t>
      </w:r>
      <w:r w:rsidR="00BB3987" w:rsidRPr="00396471">
        <w:rPr>
          <w:rFonts w:asciiTheme="minorHAnsi" w:hAnsiTheme="minorHAnsi" w:cstheme="minorHAnsi"/>
          <w:sz w:val="22"/>
          <w:szCs w:val="22"/>
          <w:lang w:eastAsia="en-US"/>
        </w:rPr>
        <w:t xml:space="preserve">μιούζικαλ του κόσμου. Στη συνέχεια θα έχουμε την δυνατότητα να απολαύσουμε τα πιο γνωστά μνημεία της πόλης και τις γέφυρες του Τάμεση, φωτισμένα. Επιστροφή στο ξενοδοχείο. </w:t>
      </w:r>
      <w:r w:rsidRPr="00396471">
        <w:rPr>
          <w:rFonts w:asciiTheme="minorHAnsi" w:hAnsiTheme="minorHAnsi" w:cstheme="minorHAnsi"/>
          <w:sz w:val="22"/>
          <w:szCs w:val="22"/>
          <w:lang w:eastAsia="en-US"/>
        </w:rPr>
        <w:t>Διανυκτέρευση.</w:t>
      </w:r>
    </w:p>
    <w:p w14:paraId="2D4D9720" w14:textId="77777777" w:rsidR="00BF3BD8" w:rsidRPr="00396471" w:rsidRDefault="00BF3BD8" w:rsidP="00BB1D68">
      <w:pPr>
        <w:ind w:left="284"/>
        <w:jc w:val="both"/>
        <w:rPr>
          <w:rFonts w:asciiTheme="minorHAnsi" w:hAnsiTheme="minorHAnsi" w:cstheme="minorHAnsi"/>
          <w:sz w:val="22"/>
          <w:szCs w:val="22"/>
        </w:rPr>
      </w:pPr>
    </w:p>
    <w:p w14:paraId="23B4E217" w14:textId="77777777" w:rsidR="007173F7" w:rsidRPr="00396471" w:rsidRDefault="007173F7" w:rsidP="00396471">
      <w:pPr>
        <w:tabs>
          <w:tab w:val="left" w:pos="284"/>
        </w:tabs>
        <w:jc w:val="both"/>
        <w:rPr>
          <w:rStyle w:val="a3"/>
          <w:rFonts w:asciiTheme="minorHAnsi" w:hAnsiTheme="minorHAnsi" w:cstheme="minorHAnsi"/>
          <w:b w:val="0"/>
          <w:bCs w:val="0"/>
          <w:sz w:val="22"/>
          <w:szCs w:val="22"/>
        </w:rPr>
      </w:pPr>
    </w:p>
    <w:p w14:paraId="6D525914" w14:textId="77777777" w:rsidR="008E3C7B" w:rsidRPr="00396471" w:rsidRDefault="00BF3BD8" w:rsidP="00050A89">
      <w:pPr>
        <w:tabs>
          <w:tab w:val="left" w:pos="284"/>
        </w:tabs>
        <w:ind w:left="284"/>
        <w:jc w:val="both"/>
        <w:rPr>
          <w:rFonts w:asciiTheme="minorHAnsi" w:hAnsiTheme="minorHAnsi" w:cstheme="minorHAnsi"/>
          <w:sz w:val="22"/>
          <w:szCs w:val="22"/>
        </w:rPr>
      </w:pPr>
      <w:r w:rsidRPr="00396471">
        <w:rPr>
          <w:rStyle w:val="a3"/>
          <w:rFonts w:asciiTheme="minorHAnsi" w:hAnsiTheme="minorHAnsi" w:cstheme="minorHAnsi"/>
          <w:sz w:val="22"/>
          <w:szCs w:val="22"/>
        </w:rPr>
        <w:t>3</w:t>
      </w:r>
      <w:r w:rsidR="00694C0C" w:rsidRPr="00396471">
        <w:rPr>
          <w:rStyle w:val="a3"/>
          <w:rFonts w:asciiTheme="minorHAnsi" w:hAnsiTheme="minorHAnsi" w:cstheme="minorHAnsi"/>
          <w:sz w:val="22"/>
          <w:szCs w:val="22"/>
        </w:rPr>
        <w:t xml:space="preserve">η Ημέρα: Λονδίνο </w:t>
      </w:r>
      <w:r w:rsidR="00050A89" w:rsidRPr="00396471">
        <w:rPr>
          <w:rStyle w:val="a3"/>
          <w:rFonts w:asciiTheme="minorHAnsi" w:hAnsiTheme="minorHAnsi" w:cstheme="minorHAnsi"/>
          <w:sz w:val="22"/>
          <w:szCs w:val="22"/>
        </w:rPr>
        <w:t>-</w:t>
      </w:r>
      <w:r w:rsidR="00694C0C" w:rsidRPr="00396471">
        <w:rPr>
          <w:rStyle w:val="a3"/>
          <w:rFonts w:asciiTheme="minorHAnsi" w:hAnsiTheme="minorHAnsi" w:cstheme="minorHAnsi"/>
          <w:sz w:val="22"/>
          <w:szCs w:val="22"/>
        </w:rPr>
        <w:t xml:space="preserve"> </w:t>
      </w:r>
      <w:r w:rsidR="00D47FA2" w:rsidRPr="00396471">
        <w:rPr>
          <w:rStyle w:val="a3"/>
          <w:rFonts w:asciiTheme="minorHAnsi" w:hAnsiTheme="minorHAnsi" w:cstheme="minorHAnsi"/>
          <w:sz w:val="22"/>
          <w:szCs w:val="22"/>
        </w:rPr>
        <w:t>Ημέρα ελεύθερη</w:t>
      </w:r>
      <w:r w:rsidR="001D7092" w:rsidRPr="00396471">
        <w:rPr>
          <w:rStyle w:val="a3"/>
          <w:rFonts w:asciiTheme="minorHAnsi" w:hAnsiTheme="minorHAnsi" w:cstheme="minorHAnsi"/>
          <w:sz w:val="22"/>
          <w:szCs w:val="22"/>
        </w:rPr>
        <w:t xml:space="preserve"> (Προαιρετική </w:t>
      </w:r>
      <w:r w:rsidR="00AA3095" w:rsidRPr="00396471">
        <w:rPr>
          <w:rStyle w:val="a3"/>
          <w:rFonts w:asciiTheme="minorHAnsi" w:hAnsiTheme="minorHAnsi" w:cstheme="minorHAnsi"/>
          <w:sz w:val="22"/>
          <w:szCs w:val="22"/>
        </w:rPr>
        <w:t>κρουαζιέρα στον Τάμεση)</w:t>
      </w:r>
    </w:p>
    <w:p w14:paraId="0B305479" w14:textId="77777777" w:rsidR="00663651" w:rsidRPr="00396471" w:rsidRDefault="001D7092" w:rsidP="00E41D37">
      <w:pPr>
        <w:ind w:left="284"/>
        <w:jc w:val="both"/>
        <w:rPr>
          <w:rFonts w:asciiTheme="minorHAnsi" w:hAnsiTheme="minorHAnsi" w:cstheme="minorHAnsi"/>
          <w:sz w:val="22"/>
          <w:szCs w:val="22"/>
          <w:lang w:eastAsia="en-US"/>
        </w:rPr>
      </w:pPr>
      <w:r w:rsidRPr="00396471">
        <w:rPr>
          <w:rFonts w:asciiTheme="minorHAnsi" w:hAnsiTheme="minorHAnsi" w:cstheme="minorHAnsi"/>
          <w:sz w:val="22"/>
          <w:szCs w:val="22"/>
        </w:rPr>
        <w:t>Αγγλικό πρόγευμα σε μπουφέ και η</w:t>
      </w:r>
      <w:r w:rsidRPr="00396471">
        <w:rPr>
          <w:rFonts w:asciiTheme="minorHAnsi" w:hAnsiTheme="minorHAnsi" w:cstheme="minorHAnsi"/>
          <w:sz w:val="22"/>
          <w:szCs w:val="22"/>
          <w:lang w:eastAsia="en-US"/>
        </w:rPr>
        <w:t>μέρα ελεύθερη</w:t>
      </w:r>
      <w:r w:rsidR="008E3C7B" w:rsidRPr="00396471">
        <w:rPr>
          <w:rFonts w:asciiTheme="minorHAnsi" w:hAnsiTheme="minorHAnsi" w:cstheme="minorHAnsi"/>
          <w:sz w:val="22"/>
          <w:szCs w:val="22"/>
          <w:lang w:eastAsia="en-US"/>
        </w:rPr>
        <w:t>. Γιά όσους επιθυμούν προαιρετικ</w:t>
      </w:r>
      <w:r w:rsidR="00AA3095" w:rsidRPr="00396471">
        <w:rPr>
          <w:rFonts w:asciiTheme="minorHAnsi" w:hAnsiTheme="minorHAnsi" w:cstheme="minorHAnsi"/>
          <w:sz w:val="22"/>
          <w:szCs w:val="22"/>
          <w:lang w:eastAsia="en-US"/>
        </w:rPr>
        <w:t xml:space="preserve">ή κρουαζιέρα στον Τάμεση με πλοιάριο για μια διαφορετική ματιά της πόλης μέσα από το ποτάμι. </w:t>
      </w:r>
      <w:r w:rsidR="00663651" w:rsidRPr="00396471">
        <w:rPr>
          <w:rFonts w:asciiTheme="minorHAnsi" w:hAnsiTheme="minorHAnsi" w:cstheme="minorHAnsi"/>
          <w:sz w:val="22"/>
          <w:szCs w:val="22"/>
          <w:lang w:eastAsia="en-US"/>
        </w:rPr>
        <w:t>Θα καταλήξουμε στο Γκρίνουιτς με το πιο διάσημο αστεροσκοπείο στον κόσμο, θα δούμε το σημείο 0 της ώρας και το σημείο που χωρίζετε το ανατολικό με το δυτικό ημισφαίριο. Μπορείτε να επισκεφθείτε το Ναυτικό Μουσείο, το πιο γρήγορο πλοίο της εποχής του (</w:t>
      </w:r>
      <w:r w:rsidR="00663651" w:rsidRPr="00396471">
        <w:rPr>
          <w:rFonts w:asciiTheme="minorHAnsi" w:hAnsiTheme="minorHAnsi" w:cstheme="minorHAnsi"/>
          <w:sz w:val="22"/>
          <w:szCs w:val="22"/>
          <w:lang w:val="en-US" w:eastAsia="en-US"/>
        </w:rPr>
        <w:t>Cutty</w:t>
      </w:r>
      <w:r w:rsidR="00663651" w:rsidRPr="00396471">
        <w:rPr>
          <w:rFonts w:asciiTheme="minorHAnsi" w:hAnsiTheme="minorHAnsi" w:cstheme="minorHAnsi"/>
          <w:sz w:val="22"/>
          <w:szCs w:val="22"/>
          <w:lang w:eastAsia="en-US"/>
        </w:rPr>
        <w:t xml:space="preserve"> </w:t>
      </w:r>
      <w:r w:rsidR="00663651" w:rsidRPr="00396471">
        <w:rPr>
          <w:rFonts w:asciiTheme="minorHAnsi" w:hAnsiTheme="minorHAnsi" w:cstheme="minorHAnsi"/>
          <w:sz w:val="22"/>
          <w:szCs w:val="22"/>
          <w:lang w:val="en-US" w:eastAsia="en-US"/>
        </w:rPr>
        <w:t>Shark</w:t>
      </w:r>
      <w:r w:rsidR="00663651" w:rsidRPr="00396471">
        <w:rPr>
          <w:rFonts w:asciiTheme="minorHAnsi" w:hAnsiTheme="minorHAnsi" w:cstheme="minorHAnsi"/>
          <w:sz w:val="22"/>
          <w:szCs w:val="22"/>
          <w:lang w:eastAsia="en-US"/>
        </w:rPr>
        <w:t>) και να απολαύσετε ένα γέυμα σε παμπ με θέα το ποτάμι.</w:t>
      </w:r>
    </w:p>
    <w:p w14:paraId="58255157" w14:textId="77777777" w:rsidR="00663651" w:rsidRPr="00396471" w:rsidRDefault="00BB3987" w:rsidP="00E41D37">
      <w:pPr>
        <w:ind w:left="284"/>
        <w:jc w:val="both"/>
        <w:rPr>
          <w:rFonts w:asciiTheme="minorHAnsi" w:hAnsiTheme="minorHAnsi" w:cstheme="minorHAnsi"/>
          <w:sz w:val="22"/>
          <w:szCs w:val="22"/>
          <w:lang w:eastAsia="en-US"/>
        </w:rPr>
      </w:pPr>
      <w:r w:rsidRPr="00396471">
        <w:rPr>
          <w:rFonts w:asciiTheme="minorHAnsi" w:hAnsiTheme="minorHAnsi" w:cstheme="minorHAnsi"/>
          <w:sz w:val="22"/>
          <w:szCs w:val="22"/>
          <w:lang w:eastAsia="en-US"/>
        </w:rPr>
        <w:t>Διανυκτέρευση.</w:t>
      </w:r>
    </w:p>
    <w:p w14:paraId="2AAE56F7" w14:textId="77777777" w:rsidR="00663651" w:rsidRPr="00396471" w:rsidRDefault="00663651" w:rsidP="008E3C7B">
      <w:pPr>
        <w:ind w:left="284"/>
        <w:rPr>
          <w:rFonts w:asciiTheme="minorHAnsi" w:hAnsiTheme="minorHAnsi" w:cstheme="minorHAnsi"/>
          <w:sz w:val="22"/>
          <w:szCs w:val="22"/>
          <w:lang w:eastAsia="en-US"/>
        </w:rPr>
      </w:pPr>
    </w:p>
    <w:p w14:paraId="7D4B0BD5" w14:textId="77777777" w:rsidR="00497879" w:rsidRPr="00396471" w:rsidRDefault="00497879" w:rsidP="00497879">
      <w:pPr>
        <w:tabs>
          <w:tab w:val="left" w:pos="284"/>
        </w:tabs>
        <w:ind w:left="284"/>
        <w:jc w:val="both"/>
        <w:rPr>
          <w:rFonts w:asciiTheme="minorHAnsi" w:hAnsiTheme="minorHAnsi" w:cstheme="minorHAnsi"/>
          <w:sz w:val="22"/>
          <w:szCs w:val="22"/>
        </w:rPr>
      </w:pPr>
      <w:r w:rsidRPr="00396471">
        <w:rPr>
          <w:rStyle w:val="a3"/>
          <w:rFonts w:asciiTheme="minorHAnsi" w:hAnsiTheme="minorHAnsi" w:cstheme="minorHAnsi"/>
          <w:sz w:val="22"/>
          <w:szCs w:val="22"/>
        </w:rPr>
        <w:t xml:space="preserve">4η Ημέρα: Λονδίνο - Ημέρα ελεύθερη (Προαιρετική εκδρομή Οξφόρδη </w:t>
      </w:r>
      <w:r w:rsidR="00E41D37" w:rsidRPr="00396471">
        <w:rPr>
          <w:rStyle w:val="a3"/>
          <w:rFonts w:asciiTheme="minorHAnsi" w:hAnsiTheme="minorHAnsi" w:cstheme="minorHAnsi"/>
          <w:sz w:val="22"/>
          <w:szCs w:val="22"/>
        </w:rPr>
        <w:t>-</w:t>
      </w:r>
      <w:r w:rsidRPr="00396471">
        <w:rPr>
          <w:rStyle w:val="a3"/>
          <w:rFonts w:asciiTheme="minorHAnsi" w:hAnsiTheme="minorHAnsi" w:cstheme="minorHAnsi"/>
          <w:sz w:val="22"/>
          <w:szCs w:val="22"/>
        </w:rPr>
        <w:t xml:space="preserve"> Στράτφορντ απόν Έιβον)</w:t>
      </w:r>
    </w:p>
    <w:p w14:paraId="4311DCDF" w14:textId="77777777" w:rsidR="00497879" w:rsidRPr="00396471" w:rsidRDefault="00497879" w:rsidP="00E41D37">
      <w:pPr>
        <w:ind w:left="284"/>
        <w:jc w:val="both"/>
        <w:rPr>
          <w:rFonts w:asciiTheme="minorHAnsi" w:hAnsiTheme="minorHAnsi" w:cstheme="minorHAnsi"/>
          <w:spacing w:val="-5"/>
          <w:sz w:val="22"/>
          <w:szCs w:val="22"/>
          <w:lang w:eastAsia="en-US"/>
        </w:rPr>
      </w:pPr>
      <w:r w:rsidRPr="00396471">
        <w:rPr>
          <w:rFonts w:asciiTheme="minorHAnsi" w:hAnsiTheme="minorHAnsi" w:cstheme="minorHAnsi"/>
          <w:spacing w:val="-5"/>
          <w:sz w:val="22"/>
          <w:szCs w:val="22"/>
          <w:lang w:eastAsia="en-US"/>
        </w:rPr>
        <w:t>Πρωινό στο ξενοδοχείο μας. Ελεύθερη η σημερινή ημέρα. Όσοι επιθυμείται μπορείτε να συμμετέχετε στην ημερήσια  προαιρετική εκδρομή μας στην Οξφόρδη  το Στράτφορντ και το Β</w:t>
      </w:r>
      <w:r w:rsidRPr="00396471">
        <w:rPr>
          <w:rFonts w:asciiTheme="minorHAnsi" w:hAnsiTheme="minorHAnsi" w:cstheme="minorHAnsi"/>
          <w:spacing w:val="-5"/>
          <w:sz w:val="22"/>
          <w:szCs w:val="22"/>
          <w:lang w:val="en-US" w:eastAsia="en-US"/>
        </w:rPr>
        <w:t>icester</w:t>
      </w:r>
      <w:r w:rsidRPr="00396471">
        <w:rPr>
          <w:rFonts w:asciiTheme="minorHAnsi" w:hAnsiTheme="minorHAnsi" w:cstheme="minorHAnsi"/>
          <w:spacing w:val="-5"/>
          <w:sz w:val="22"/>
          <w:szCs w:val="22"/>
          <w:lang w:eastAsia="en-US"/>
        </w:rPr>
        <w:t xml:space="preserve"> </w:t>
      </w:r>
      <w:r w:rsidRPr="00396471">
        <w:rPr>
          <w:rFonts w:asciiTheme="minorHAnsi" w:hAnsiTheme="minorHAnsi" w:cstheme="minorHAnsi"/>
          <w:spacing w:val="-5"/>
          <w:sz w:val="22"/>
          <w:szCs w:val="22"/>
          <w:lang w:val="en-US" w:eastAsia="en-US"/>
        </w:rPr>
        <w:t>Outlet</w:t>
      </w:r>
      <w:r w:rsidRPr="00396471">
        <w:rPr>
          <w:rFonts w:asciiTheme="minorHAnsi" w:hAnsiTheme="minorHAnsi" w:cstheme="minorHAnsi"/>
          <w:spacing w:val="-5"/>
          <w:sz w:val="22"/>
          <w:szCs w:val="22"/>
          <w:lang w:eastAsia="en-US"/>
        </w:rPr>
        <w:t xml:space="preserve"> </w:t>
      </w:r>
      <w:r w:rsidRPr="00396471">
        <w:rPr>
          <w:rFonts w:asciiTheme="minorHAnsi" w:hAnsiTheme="minorHAnsi" w:cstheme="minorHAnsi"/>
          <w:spacing w:val="-5"/>
          <w:sz w:val="22"/>
          <w:szCs w:val="22"/>
          <w:lang w:val="en-US" w:eastAsia="en-US"/>
        </w:rPr>
        <w:t>Village</w:t>
      </w:r>
      <w:r w:rsidRPr="00396471">
        <w:rPr>
          <w:rFonts w:asciiTheme="minorHAnsi" w:hAnsiTheme="minorHAnsi" w:cstheme="minorHAnsi"/>
          <w:spacing w:val="-5"/>
          <w:sz w:val="22"/>
          <w:szCs w:val="22"/>
          <w:lang w:eastAsia="en-US"/>
        </w:rPr>
        <w:t>.  Πρώτη στάση η Οξφόρδη, πόλη θεμέλιο της Αγγλοσαξονικής παιδείας. Θα δούμε τα υπέροχα κτίρια των κολεγίων στην πιο διάσημη πανεπιστημιούπολη του κόσμου. Στην συνέχεια θα ακολουθήσουμε μια καταπληκτική διαδρομή μέσα στη φύση και περνώντας από γραφικά χωριουδάκια τα σπίτια των οποίων χτίστηκαν από ξύλο και πλίνθο θα φτάσουμε στην κουκλόπολη του Στράτφορντ Απόν Έιβον. Το Στράτφορντ Απόν Έιβον χτισμένο πάνω στον ποταμό Έιβον, έγινε επίσης γνωστό διότι εδώ γεννήθηκε και μεγάλωσε ο θεατρικός συγγραφέας  Γουίλλιαμ Σαίξπηρ. Στο κέντρο της κωμόπολης δεσπόζουν το ομώνυμο θέατρο καθώς και το πατρικό σπίτι του Σαίξπηρ. Το απόγευμα επιστροφή στο Λονδίνο. Διανυκτέρευση</w:t>
      </w:r>
      <w:r w:rsidR="00E41D37" w:rsidRPr="00396471">
        <w:rPr>
          <w:rFonts w:asciiTheme="minorHAnsi" w:hAnsiTheme="minorHAnsi" w:cstheme="minorHAnsi"/>
          <w:spacing w:val="-5"/>
          <w:sz w:val="22"/>
          <w:szCs w:val="22"/>
          <w:lang w:eastAsia="en-US"/>
        </w:rPr>
        <w:t>.</w:t>
      </w:r>
      <w:r w:rsidRPr="00396471">
        <w:rPr>
          <w:rFonts w:asciiTheme="minorHAnsi" w:hAnsiTheme="minorHAnsi" w:cstheme="minorHAnsi"/>
          <w:spacing w:val="-5"/>
          <w:sz w:val="22"/>
          <w:szCs w:val="22"/>
          <w:lang w:eastAsia="en-US"/>
        </w:rPr>
        <w:t xml:space="preserve"> </w:t>
      </w:r>
    </w:p>
    <w:p w14:paraId="1F531F78" w14:textId="77777777" w:rsidR="00497879" w:rsidRPr="00396471" w:rsidRDefault="00497879" w:rsidP="008E3C7B">
      <w:pPr>
        <w:ind w:left="284"/>
        <w:rPr>
          <w:rStyle w:val="a3"/>
          <w:rFonts w:asciiTheme="minorHAnsi" w:hAnsiTheme="minorHAnsi" w:cstheme="minorHAnsi"/>
          <w:b w:val="0"/>
          <w:bCs w:val="0"/>
          <w:sz w:val="22"/>
          <w:szCs w:val="22"/>
        </w:rPr>
      </w:pPr>
    </w:p>
    <w:p w14:paraId="52EB0ADF" w14:textId="77777777" w:rsidR="009D5D0A" w:rsidRPr="00396471" w:rsidRDefault="00497879" w:rsidP="008E3C7B">
      <w:pPr>
        <w:ind w:left="284"/>
        <w:rPr>
          <w:rStyle w:val="a3"/>
          <w:rFonts w:asciiTheme="minorHAnsi" w:hAnsiTheme="minorHAnsi" w:cstheme="minorHAnsi"/>
          <w:sz w:val="22"/>
          <w:szCs w:val="22"/>
        </w:rPr>
      </w:pPr>
      <w:r w:rsidRPr="00396471">
        <w:rPr>
          <w:rStyle w:val="a3"/>
          <w:rFonts w:asciiTheme="minorHAnsi" w:hAnsiTheme="minorHAnsi" w:cstheme="minorHAnsi"/>
          <w:sz w:val="22"/>
          <w:szCs w:val="22"/>
        </w:rPr>
        <w:t>5</w:t>
      </w:r>
      <w:r w:rsidR="009D5D0A" w:rsidRPr="00396471">
        <w:rPr>
          <w:rStyle w:val="a3"/>
          <w:rFonts w:asciiTheme="minorHAnsi" w:hAnsiTheme="minorHAnsi" w:cstheme="minorHAnsi"/>
          <w:sz w:val="22"/>
          <w:szCs w:val="22"/>
        </w:rPr>
        <w:t>η Ημέρα: Λονδίνο -</w:t>
      </w:r>
      <w:r w:rsidR="002023B2" w:rsidRPr="00396471">
        <w:rPr>
          <w:rStyle w:val="a3"/>
          <w:rFonts w:asciiTheme="minorHAnsi" w:hAnsiTheme="minorHAnsi" w:cstheme="minorHAnsi"/>
          <w:sz w:val="22"/>
          <w:szCs w:val="22"/>
        </w:rPr>
        <w:t xml:space="preserve"> </w:t>
      </w:r>
      <w:r w:rsidR="009D5D0A" w:rsidRPr="00396471">
        <w:rPr>
          <w:rStyle w:val="a3"/>
          <w:rFonts w:asciiTheme="minorHAnsi" w:hAnsiTheme="minorHAnsi" w:cstheme="minorHAnsi"/>
          <w:sz w:val="22"/>
          <w:szCs w:val="22"/>
        </w:rPr>
        <w:t>Κάστρο Γουίνσ</w:t>
      </w:r>
      <w:r w:rsidRPr="00396471">
        <w:rPr>
          <w:rStyle w:val="a3"/>
          <w:rFonts w:asciiTheme="minorHAnsi" w:hAnsiTheme="minorHAnsi" w:cstheme="minorHAnsi"/>
          <w:sz w:val="22"/>
          <w:szCs w:val="22"/>
        </w:rPr>
        <w:t>δ</w:t>
      </w:r>
      <w:r w:rsidR="009D5D0A" w:rsidRPr="00396471">
        <w:rPr>
          <w:rStyle w:val="a3"/>
          <w:rFonts w:asciiTheme="minorHAnsi" w:hAnsiTheme="minorHAnsi" w:cstheme="minorHAnsi"/>
          <w:sz w:val="22"/>
          <w:szCs w:val="22"/>
        </w:rPr>
        <w:t>ορ</w:t>
      </w:r>
      <w:r w:rsidRPr="00396471">
        <w:rPr>
          <w:rStyle w:val="a3"/>
          <w:rFonts w:asciiTheme="minorHAnsi" w:hAnsiTheme="minorHAnsi" w:cstheme="minorHAnsi"/>
          <w:sz w:val="22"/>
          <w:szCs w:val="22"/>
        </w:rPr>
        <w:t xml:space="preserve"> </w:t>
      </w:r>
      <w:r w:rsidR="009D5D0A" w:rsidRPr="00396471">
        <w:rPr>
          <w:rStyle w:val="a3"/>
          <w:rFonts w:asciiTheme="minorHAnsi" w:hAnsiTheme="minorHAnsi" w:cstheme="minorHAnsi"/>
          <w:sz w:val="22"/>
          <w:szCs w:val="22"/>
        </w:rPr>
        <w:t>- Αθήνα</w:t>
      </w:r>
    </w:p>
    <w:p w14:paraId="1E0CE368" w14:textId="77777777" w:rsidR="00BF3BD8" w:rsidRPr="00396471" w:rsidRDefault="009D5D0A" w:rsidP="00E41D37">
      <w:pPr>
        <w:ind w:left="284"/>
        <w:jc w:val="both"/>
        <w:rPr>
          <w:rFonts w:asciiTheme="minorHAnsi" w:hAnsiTheme="minorHAnsi" w:cstheme="minorHAnsi"/>
          <w:sz w:val="22"/>
          <w:szCs w:val="22"/>
          <w:lang w:eastAsia="en-US"/>
        </w:rPr>
      </w:pPr>
      <w:r w:rsidRPr="00396471">
        <w:rPr>
          <w:rFonts w:asciiTheme="minorHAnsi" w:hAnsiTheme="minorHAnsi" w:cstheme="minorHAnsi"/>
          <w:sz w:val="22"/>
          <w:szCs w:val="22"/>
          <w:lang w:eastAsia="en-US"/>
        </w:rPr>
        <w:t>Αγγλικό πρόγευμα σε μπουφέ και</w:t>
      </w:r>
      <w:r w:rsidR="005336D6" w:rsidRPr="00396471">
        <w:rPr>
          <w:rFonts w:asciiTheme="minorHAnsi" w:hAnsiTheme="minorHAnsi" w:cstheme="minorHAnsi"/>
          <w:sz w:val="22"/>
          <w:szCs w:val="22"/>
          <w:lang w:eastAsia="en-US"/>
        </w:rPr>
        <w:t xml:space="preserve"> αναχώρηση </w:t>
      </w:r>
      <w:r w:rsidR="00497879" w:rsidRPr="00396471">
        <w:rPr>
          <w:rFonts w:asciiTheme="minorHAnsi" w:hAnsiTheme="minorHAnsi" w:cstheme="minorHAnsi"/>
          <w:sz w:val="22"/>
          <w:szCs w:val="22"/>
          <w:lang w:eastAsia="en-US"/>
        </w:rPr>
        <w:t>γ</w:t>
      </w:r>
      <w:r w:rsidR="005336D6" w:rsidRPr="00396471">
        <w:rPr>
          <w:rFonts w:asciiTheme="minorHAnsi" w:hAnsiTheme="minorHAnsi" w:cstheme="minorHAnsi"/>
          <w:sz w:val="22"/>
          <w:szCs w:val="22"/>
          <w:lang w:eastAsia="en-US"/>
        </w:rPr>
        <w:t xml:space="preserve">ια </w:t>
      </w:r>
      <w:r w:rsidR="00497879" w:rsidRPr="00396471">
        <w:rPr>
          <w:rFonts w:asciiTheme="minorHAnsi" w:hAnsiTheme="minorHAnsi" w:cstheme="minorHAnsi"/>
          <w:sz w:val="22"/>
          <w:szCs w:val="22"/>
          <w:lang w:eastAsia="en-US"/>
        </w:rPr>
        <w:t xml:space="preserve">το </w:t>
      </w:r>
      <w:r w:rsidR="008E3C7B" w:rsidRPr="00396471">
        <w:rPr>
          <w:rFonts w:asciiTheme="minorHAnsi" w:hAnsiTheme="minorHAnsi" w:cstheme="minorHAnsi"/>
          <w:sz w:val="22"/>
          <w:szCs w:val="22"/>
        </w:rPr>
        <w:t>κάστρο του Γουίν</w:t>
      </w:r>
      <w:r w:rsidR="00497879" w:rsidRPr="00396471">
        <w:rPr>
          <w:rFonts w:asciiTheme="minorHAnsi" w:hAnsiTheme="minorHAnsi" w:cstheme="minorHAnsi"/>
          <w:sz w:val="22"/>
          <w:szCs w:val="22"/>
        </w:rPr>
        <w:t>σδ</w:t>
      </w:r>
      <w:r w:rsidR="008E3C7B" w:rsidRPr="00396471">
        <w:rPr>
          <w:rFonts w:asciiTheme="minorHAnsi" w:hAnsiTheme="minorHAnsi" w:cstheme="minorHAnsi"/>
          <w:sz w:val="22"/>
          <w:szCs w:val="22"/>
        </w:rPr>
        <w:t>ορ</w:t>
      </w:r>
      <w:r w:rsidR="00497879" w:rsidRPr="00396471">
        <w:rPr>
          <w:rFonts w:asciiTheme="minorHAnsi" w:hAnsiTheme="minorHAnsi" w:cstheme="minorHAnsi"/>
          <w:sz w:val="22"/>
          <w:szCs w:val="22"/>
        </w:rPr>
        <w:t xml:space="preserve">, Πρώτα θα περάσουμε </w:t>
      </w:r>
      <w:r w:rsidR="008E3C7B" w:rsidRPr="00396471">
        <w:rPr>
          <w:rFonts w:asciiTheme="minorHAnsi" w:hAnsiTheme="minorHAnsi" w:cstheme="minorHAnsi"/>
          <w:sz w:val="22"/>
          <w:szCs w:val="22"/>
        </w:rPr>
        <w:t xml:space="preserve">από το Βασιλικό κολέγιο του Ήτον. Το </w:t>
      </w:r>
      <w:r w:rsidR="008E3C7B" w:rsidRPr="00396471">
        <w:rPr>
          <w:rFonts w:asciiTheme="minorHAnsi" w:hAnsiTheme="minorHAnsi" w:cstheme="minorHAnsi"/>
          <w:spacing w:val="-7"/>
          <w:sz w:val="22"/>
          <w:szCs w:val="22"/>
          <w:shd w:val="clear" w:color="auto" w:fill="FFFFFF"/>
        </w:rPr>
        <w:t>περιβάλλον του κολεγίου που κάτω από τους αψιδωτούς πύργους του εξακολουθεί να γαλουχεί πρίγκιπες, δούκες, λόρδους, κόμηδες, και αριστοκράτες κάθε κλάσης. Το κολέγιο του Ήτον είναι ένα οικοτροφείο </w:t>
      </w:r>
      <w:r w:rsidR="008E3C7B" w:rsidRPr="00396471">
        <w:rPr>
          <w:rStyle w:val="a3"/>
          <w:rFonts w:asciiTheme="minorHAnsi" w:hAnsiTheme="minorHAnsi" w:cstheme="minorHAnsi"/>
          <w:b w:val="0"/>
          <w:bCs w:val="0"/>
          <w:spacing w:val="-7"/>
          <w:sz w:val="22"/>
          <w:szCs w:val="22"/>
          <w:bdr w:val="none" w:sz="0" w:space="0" w:color="auto" w:frame="1"/>
          <w:shd w:val="clear" w:color="auto" w:fill="FFFFFF"/>
        </w:rPr>
        <w:t>αποκλειστικά αρρένων.</w:t>
      </w:r>
      <w:r w:rsidR="008E3C7B" w:rsidRPr="00396471">
        <w:rPr>
          <w:rFonts w:asciiTheme="minorHAnsi" w:hAnsiTheme="minorHAnsi" w:cstheme="minorHAnsi"/>
          <w:spacing w:val="-7"/>
          <w:sz w:val="22"/>
          <w:szCs w:val="22"/>
          <w:shd w:val="clear" w:color="auto" w:fill="FFFFFF"/>
        </w:rPr>
        <w:t xml:space="preserve"> Αποτελεί ένα από τα πλέον αναγνωρισμένα εκπαιδευτικά ιδρύματα, με κύρος και κανόνες που προσομοιάζουν σε </w:t>
      </w:r>
      <w:r w:rsidR="008E3C7B" w:rsidRPr="00396471">
        <w:rPr>
          <w:rStyle w:val="a3"/>
          <w:rFonts w:asciiTheme="minorHAnsi" w:hAnsiTheme="minorHAnsi" w:cstheme="minorHAnsi"/>
          <w:b w:val="0"/>
          <w:bCs w:val="0"/>
          <w:spacing w:val="-7"/>
          <w:sz w:val="22"/>
          <w:szCs w:val="22"/>
          <w:bdr w:val="none" w:sz="0" w:space="0" w:color="auto" w:frame="1"/>
          <w:shd w:val="clear" w:color="auto" w:fill="FFFFFF"/>
        </w:rPr>
        <w:t>βασιλικό πρωτόκολλο</w:t>
      </w:r>
      <w:r w:rsidR="008E3C7B" w:rsidRPr="00396471">
        <w:rPr>
          <w:rFonts w:asciiTheme="minorHAnsi" w:hAnsiTheme="minorHAnsi" w:cstheme="minorHAnsi"/>
          <w:spacing w:val="-7"/>
          <w:sz w:val="22"/>
          <w:szCs w:val="22"/>
          <w:shd w:val="clear" w:color="auto" w:fill="FFFFFF"/>
        </w:rPr>
        <w:t>, ενώ οι μαθητές του -γόνοι της παγκόσμιας ελίτ- καταφέρνουν να εισαχθούν σε ένα τεράστιο ποσοστό σε πανεπιστήμια της λεγόμενης </w:t>
      </w:r>
      <w:r w:rsidR="008E3C7B" w:rsidRPr="00396471">
        <w:rPr>
          <w:rStyle w:val="a3"/>
          <w:rFonts w:asciiTheme="minorHAnsi" w:hAnsiTheme="minorHAnsi" w:cstheme="minorHAnsi"/>
          <w:b w:val="0"/>
          <w:bCs w:val="0"/>
          <w:spacing w:val="-7"/>
          <w:sz w:val="22"/>
          <w:szCs w:val="22"/>
          <w:bdr w:val="none" w:sz="0" w:space="0" w:color="auto" w:frame="1"/>
          <w:shd w:val="clear" w:color="auto" w:fill="FFFFFF"/>
        </w:rPr>
        <w:t>Ivy League</w:t>
      </w:r>
      <w:r w:rsidR="008E3C7B" w:rsidRPr="00396471">
        <w:rPr>
          <w:rFonts w:asciiTheme="minorHAnsi" w:hAnsiTheme="minorHAnsi" w:cstheme="minorHAnsi"/>
          <w:spacing w:val="-7"/>
          <w:sz w:val="22"/>
          <w:szCs w:val="22"/>
          <w:shd w:val="clear" w:color="auto" w:fill="FFFFFF"/>
        </w:rPr>
        <w:t> -αλλά και στα περιώνυμα ιδρύματα της Οξφόρδης και του Κέμπριτζ συγκεκριμένα και μάλιστα σε ένα ποσοστό 30%. Δεν είναι τυχαίο ότι στο Eton College έχουν τελειώσει </w:t>
      </w:r>
      <w:r w:rsidR="008E3C7B" w:rsidRPr="00396471">
        <w:rPr>
          <w:rStyle w:val="a3"/>
          <w:rFonts w:asciiTheme="minorHAnsi" w:hAnsiTheme="minorHAnsi" w:cstheme="minorHAnsi"/>
          <w:b w:val="0"/>
          <w:bCs w:val="0"/>
          <w:spacing w:val="-7"/>
          <w:sz w:val="22"/>
          <w:szCs w:val="22"/>
          <w:bdr w:val="none" w:sz="0" w:space="0" w:color="auto" w:frame="1"/>
          <w:shd w:val="clear" w:color="auto" w:fill="FFFFFF"/>
        </w:rPr>
        <w:t>20 πρωθυπουργοί της Μεγάλης Βρετανίας</w:t>
      </w:r>
      <w:r w:rsidR="008E3C7B" w:rsidRPr="00396471">
        <w:rPr>
          <w:rFonts w:asciiTheme="minorHAnsi" w:hAnsiTheme="minorHAnsi" w:cstheme="minorHAnsi"/>
          <w:spacing w:val="-7"/>
          <w:sz w:val="22"/>
          <w:szCs w:val="22"/>
          <w:shd w:val="clear" w:color="auto" w:fill="FFFFFF"/>
        </w:rPr>
        <w:t>, ανάμεσα στους οποίους ο </w:t>
      </w:r>
      <w:r w:rsidR="008E3C7B" w:rsidRPr="00396471">
        <w:rPr>
          <w:rStyle w:val="a3"/>
          <w:rFonts w:asciiTheme="minorHAnsi" w:hAnsiTheme="minorHAnsi" w:cstheme="minorHAnsi"/>
          <w:b w:val="0"/>
          <w:bCs w:val="0"/>
          <w:spacing w:val="-7"/>
          <w:sz w:val="22"/>
          <w:szCs w:val="22"/>
          <w:bdr w:val="none" w:sz="0" w:space="0" w:color="auto" w:frame="1"/>
          <w:shd w:val="clear" w:color="auto" w:fill="FFFFFF"/>
        </w:rPr>
        <w:t>Ντέιβιντ Κάμερον</w:t>
      </w:r>
      <w:r w:rsidR="008E3C7B" w:rsidRPr="00396471">
        <w:rPr>
          <w:rFonts w:asciiTheme="minorHAnsi" w:hAnsiTheme="minorHAnsi" w:cstheme="minorHAnsi"/>
          <w:spacing w:val="-7"/>
          <w:sz w:val="22"/>
          <w:szCs w:val="22"/>
          <w:shd w:val="clear" w:color="auto" w:fill="FFFFFF"/>
        </w:rPr>
        <w:t> αλλά και ο νυν αρχηγός του κράτους -μετά τη βασίλισσα- </w:t>
      </w:r>
      <w:r w:rsidR="008E3C7B" w:rsidRPr="00396471">
        <w:rPr>
          <w:rStyle w:val="a3"/>
          <w:rFonts w:asciiTheme="minorHAnsi" w:hAnsiTheme="minorHAnsi" w:cstheme="minorHAnsi"/>
          <w:b w:val="0"/>
          <w:bCs w:val="0"/>
          <w:spacing w:val="-7"/>
          <w:sz w:val="22"/>
          <w:szCs w:val="22"/>
          <w:bdr w:val="none" w:sz="0" w:space="0" w:color="auto" w:frame="1"/>
          <w:shd w:val="clear" w:color="auto" w:fill="FFFFFF"/>
        </w:rPr>
        <w:t>Μπόρις Τζόνσον</w:t>
      </w:r>
      <w:r w:rsidR="008E3C7B" w:rsidRPr="00396471">
        <w:rPr>
          <w:rFonts w:asciiTheme="minorHAnsi" w:hAnsiTheme="minorHAnsi" w:cstheme="minorHAnsi"/>
          <w:spacing w:val="-7"/>
          <w:sz w:val="22"/>
          <w:szCs w:val="22"/>
          <w:shd w:val="clear" w:color="auto" w:fill="FFFFFF"/>
        </w:rPr>
        <w:t>. Από τους πλέον γνωστούς αποφοίτους του είναι ακόμη οι </w:t>
      </w:r>
      <w:r w:rsidR="008E3C7B" w:rsidRPr="00396471">
        <w:rPr>
          <w:rStyle w:val="a3"/>
          <w:rFonts w:asciiTheme="minorHAnsi" w:hAnsiTheme="minorHAnsi" w:cstheme="minorHAnsi"/>
          <w:b w:val="0"/>
          <w:bCs w:val="0"/>
          <w:spacing w:val="-7"/>
          <w:sz w:val="22"/>
          <w:szCs w:val="22"/>
          <w:bdr w:val="none" w:sz="0" w:space="0" w:color="auto" w:frame="1"/>
          <w:shd w:val="clear" w:color="auto" w:fill="FFFFFF"/>
        </w:rPr>
        <w:t>πρίγκιπες Γουίλιαμ και Χάρι</w:t>
      </w:r>
      <w:r w:rsidR="008E3C7B" w:rsidRPr="00396471">
        <w:rPr>
          <w:rFonts w:asciiTheme="minorHAnsi" w:hAnsiTheme="minorHAnsi" w:cstheme="minorHAnsi"/>
          <w:spacing w:val="-7"/>
          <w:sz w:val="22"/>
          <w:szCs w:val="22"/>
          <w:shd w:val="clear" w:color="auto" w:fill="FFFFFF"/>
        </w:rPr>
        <w:t>, ενώ αν κάνουμε μια αναδρομή στο παρελθόν στους διαδρόμους του θα «συναντήσουμε» προσωπικότητες όπως ο </w:t>
      </w:r>
      <w:r w:rsidR="008E3C7B" w:rsidRPr="00396471">
        <w:rPr>
          <w:rStyle w:val="a3"/>
          <w:rFonts w:asciiTheme="minorHAnsi" w:hAnsiTheme="minorHAnsi" w:cstheme="minorHAnsi"/>
          <w:b w:val="0"/>
          <w:bCs w:val="0"/>
          <w:spacing w:val="-7"/>
          <w:sz w:val="22"/>
          <w:szCs w:val="22"/>
          <w:bdr w:val="none" w:sz="0" w:space="0" w:color="auto" w:frame="1"/>
          <w:shd w:val="clear" w:color="auto" w:fill="FFFFFF"/>
        </w:rPr>
        <w:t>Ίαν Φλέμινγκ</w:t>
      </w:r>
      <w:r w:rsidR="008E3C7B" w:rsidRPr="00396471">
        <w:rPr>
          <w:rFonts w:asciiTheme="minorHAnsi" w:hAnsiTheme="minorHAnsi" w:cstheme="minorHAnsi"/>
          <w:spacing w:val="-7"/>
          <w:sz w:val="22"/>
          <w:szCs w:val="22"/>
          <w:shd w:val="clear" w:color="auto" w:fill="FFFFFF"/>
        </w:rPr>
        <w:t>, ο </w:t>
      </w:r>
      <w:r w:rsidR="008E3C7B" w:rsidRPr="00396471">
        <w:rPr>
          <w:rStyle w:val="a3"/>
          <w:rFonts w:asciiTheme="minorHAnsi" w:hAnsiTheme="minorHAnsi" w:cstheme="minorHAnsi"/>
          <w:b w:val="0"/>
          <w:bCs w:val="0"/>
          <w:spacing w:val="-7"/>
          <w:sz w:val="22"/>
          <w:szCs w:val="22"/>
          <w:bdr w:val="none" w:sz="0" w:space="0" w:color="auto" w:frame="1"/>
          <w:shd w:val="clear" w:color="auto" w:fill="FFFFFF"/>
        </w:rPr>
        <w:t>Τζορτζ Όργουελ</w:t>
      </w:r>
      <w:r w:rsidR="008E3C7B" w:rsidRPr="00396471">
        <w:rPr>
          <w:rFonts w:asciiTheme="minorHAnsi" w:hAnsiTheme="minorHAnsi" w:cstheme="minorHAnsi"/>
          <w:spacing w:val="-7"/>
          <w:sz w:val="22"/>
          <w:szCs w:val="22"/>
          <w:shd w:val="clear" w:color="auto" w:fill="FFFFFF"/>
        </w:rPr>
        <w:t>, αλλά και μέλη των οικογενειών </w:t>
      </w:r>
      <w:r w:rsidR="008E3C7B" w:rsidRPr="00396471">
        <w:rPr>
          <w:rStyle w:val="a3"/>
          <w:rFonts w:asciiTheme="minorHAnsi" w:hAnsiTheme="minorHAnsi" w:cstheme="minorHAnsi"/>
          <w:b w:val="0"/>
          <w:bCs w:val="0"/>
          <w:spacing w:val="-7"/>
          <w:sz w:val="22"/>
          <w:szCs w:val="22"/>
          <w:bdr w:val="none" w:sz="0" w:space="0" w:color="auto" w:frame="1"/>
          <w:shd w:val="clear" w:color="auto" w:fill="FFFFFF"/>
        </w:rPr>
        <w:t>Ρόθτσιλντ, Γκόλντσμιθ</w:t>
      </w:r>
      <w:r w:rsidR="008E3C7B" w:rsidRPr="00396471">
        <w:rPr>
          <w:rFonts w:asciiTheme="minorHAnsi" w:hAnsiTheme="minorHAnsi" w:cstheme="minorHAnsi"/>
          <w:spacing w:val="-7"/>
          <w:sz w:val="22"/>
          <w:szCs w:val="22"/>
          <w:shd w:val="clear" w:color="auto" w:fill="FFFFFF"/>
        </w:rPr>
        <w:t> και </w:t>
      </w:r>
      <w:r w:rsidR="008E3C7B" w:rsidRPr="00396471">
        <w:rPr>
          <w:rStyle w:val="a3"/>
          <w:rFonts w:asciiTheme="minorHAnsi" w:hAnsiTheme="minorHAnsi" w:cstheme="minorHAnsi"/>
          <w:b w:val="0"/>
          <w:bCs w:val="0"/>
          <w:spacing w:val="-7"/>
          <w:sz w:val="22"/>
          <w:szCs w:val="22"/>
          <w:bdr w:val="none" w:sz="0" w:space="0" w:color="auto" w:frame="1"/>
          <w:shd w:val="clear" w:color="auto" w:fill="FFFFFF"/>
        </w:rPr>
        <w:t>Βάντερμπιλτ</w:t>
      </w:r>
      <w:r w:rsidR="008E3C7B" w:rsidRPr="00396471">
        <w:rPr>
          <w:rFonts w:asciiTheme="minorHAnsi" w:hAnsiTheme="minorHAnsi" w:cstheme="minorHAnsi"/>
          <w:spacing w:val="-7"/>
          <w:sz w:val="22"/>
          <w:szCs w:val="22"/>
          <w:shd w:val="clear" w:color="auto" w:fill="FFFFFF"/>
        </w:rPr>
        <w:t xml:space="preserve">. </w:t>
      </w:r>
      <w:r w:rsidR="008E3C7B" w:rsidRPr="00396471">
        <w:rPr>
          <w:rFonts w:asciiTheme="minorHAnsi" w:hAnsiTheme="minorHAnsi" w:cstheme="minorHAnsi"/>
          <w:sz w:val="22"/>
          <w:szCs w:val="22"/>
        </w:rPr>
        <w:t>Στη συνέχεια περνούμε πάνω από τον ποταμό Τάμεση ο οποίος πηγάζει από τα βουνά της Ουαλίας και στην πορεία του περνάει και από το Βασιλικό χωριό του Γουίντσορ. Το Γουίνσ</w:t>
      </w:r>
      <w:r w:rsidR="00497879" w:rsidRPr="00396471">
        <w:rPr>
          <w:rFonts w:asciiTheme="minorHAnsi" w:hAnsiTheme="minorHAnsi" w:cstheme="minorHAnsi"/>
          <w:sz w:val="22"/>
          <w:szCs w:val="22"/>
        </w:rPr>
        <w:t>δ</w:t>
      </w:r>
      <w:r w:rsidR="008E3C7B" w:rsidRPr="00396471">
        <w:rPr>
          <w:rFonts w:asciiTheme="minorHAnsi" w:hAnsiTheme="minorHAnsi" w:cstheme="minorHAnsi"/>
          <w:sz w:val="22"/>
          <w:szCs w:val="22"/>
        </w:rPr>
        <w:t xml:space="preserve">ορ είναι Βασιλικό χωριό διότι μέσα στο κάστρο φιλοξενούνται και τα θερινά ανάκτορα της Βασιλική οικογένειας. </w:t>
      </w:r>
      <w:r w:rsidR="008E3C7B" w:rsidRPr="00396471">
        <w:rPr>
          <w:rFonts w:asciiTheme="minorHAnsi" w:hAnsiTheme="minorHAnsi" w:cstheme="minorHAnsi"/>
          <w:sz w:val="22"/>
          <w:szCs w:val="22"/>
          <w:lang w:eastAsia="en-GB"/>
        </w:rPr>
        <w:t>Το κάστρο είναι αξιοσημείωτο για τη μακροχρόνια σύνδεσή του με την αγγλική και αργότερα με τη βρετανική βασιλική οικογένεια, αλλά και για την αρχιτεκτονική του.</w:t>
      </w:r>
      <w:hyperlink r:id="rId14" w:anchor="cite_note-windsor-6" w:history="1"/>
      <w:r w:rsidR="008E3C7B" w:rsidRPr="00396471">
        <w:rPr>
          <w:rFonts w:asciiTheme="minorHAnsi" w:hAnsiTheme="minorHAnsi" w:cstheme="minorHAnsi"/>
          <w:sz w:val="22"/>
          <w:szCs w:val="22"/>
          <w:lang w:val="en-GB" w:eastAsia="en-GB"/>
        </w:rPr>
        <w:t> </w:t>
      </w:r>
      <w:r w:rsidR="008E3C7B" w:rsidRPr="00396471">
        <w:rPr>
          <w:rFonts w:asciiTheme="minorHAnsi" w:hAnsiTheme="minorHAnsi" w:cstheme="minorHAnsi"/>
          <w:sz w:val="22"/>
          <w:szCs w:val="22"/>
          <w:lang w:eastAsia="en-GB"/>
        </w:rPr>
        <w:t>Το αρχικό κάστρο του Γουίνσ</w:t>
      </w:r>
      <w:r w:rsidR="00497879" w:rsidRPr="00396471">
        <w:rPr>
          <w:rFonts w:asciiTheme="minorHAnsi" w:hAnsiTheme="minorHAnsi" w:cstheme="minorHAnsi"/>
          <w:sz w:val="22"/>
          <w:szCs w:val="22"/>
          <w:lang w:eastAsia="en-GB"/>
        </w:rPr>
        <w:t>δ</w:t>
      </w:r>
      <w:r w:rsidR="008E3C7B" w:rsidRPr="00396471">
        <w:rPr>
          <w:rFonts w:asciiTheme="minorHAnsi" w:hAnsiTheme="minorHAnsi" w:cstheme="minorHAnsi"/>
          <w:sz w:val="22"/>
          <w:szCs w:val="22"/>
          <w:lang w:eastAsia="en-GB"/>
        </w:rPr>
        <w:t>ορ χτίστηκε τον 11</w:t>
      </w:r>
      <w:r w:rsidR="008E3C7B" w:rsidRPr="00396471">
        <w:rPr>
          <w:rFonts w:asciiTheme="minorHAnsi" w:hAnsiTheme="minorHAnsi" w:cstheme="minorHAnsi"/>
          <w:sz w:val="22"/>
          <w:szCs w:val="22"/>
          <w:vertAlign w:val="superscript"/>
          <w:lang w:eastAsia="en-GB"/>
        </w:rPr>
        <w:t>ο</w:t>
      </w:r>
      <w:r w:rsidR="008E3C7B" w:rsidRPr="00396471">
        <w:rPr>
          <w:rFonts w:asciiTheme="minorHAnsi" w:hAnsiTheme="minorHAnsi" w:cstheme="minorHAnsi"/>
          <w:sz w:val="22"/>
          <w:szCs w:val="22"/>
          <w:lang w:val="en-GB" w:eastAsia="en-GB"/>
        </w:rPr>
        <w:t> </w:t>
      </w:r>
      <w:r w:rsidR="008E3C7B" w:rsidRPr="00396471">
        <w:rPr>
          <w:rFonts w:asciiTheme="minorHAnsi" w:hAnsiTheme="minorHAnsi" w:cstheme="minorHAnsi"/>
          <w:sz w:val="22"/>
          <w:szCs w:val="22"/>
          <w:lang w:eastAsia="en-GB"/>
        </w:rPr>
        <w:t>αιώνα, μετά τη νορμανδική κατάκτηση της Αγγλίας υπό τον</w:t>
      </w:r>
      <w:r w:rsidR="008E3C7B" w:rsidRPr="00396471">
        <w:rPr>
          <w:rFonts w:asciiTheme="minorHAnsi" w:hAnsiTheme="minorHAnsi" w:cstheme="minorHAnsi"/>
          <w:sz w:val="22"/>
          <w:szCs w:val="22"/>
          <w:lang w:val="en-GB" w:eastAsia="en-GB"/>
        </w:rPr>
        <w:t> </w:t>
      </w:r>
      <w:r w:rsidR="008E3C7B" w:rsidRPr="00396471">
        <w:rPr>
          <w:rFonts w:asciiTheme="minorHAnsi" w:hAnsiTheme="minorHAnsi" w:cstheme="minorHAnsi"/>
          <w:sz w:val="22"/>
          <w:szCs w:val="22"/>
          <w:lang w:eastAsia="en-GB"/>
        </w:rPr>
        <w:t>Γουλιέλμο Α’.</w:t>
      </w:r>
      <w:r w:rsidR="008E3C7B" w:rsidRPr="00396471">
        <w:rPr>
          <w:rFonts w:asciiTheme="minorHAnsi" w:hAnsiTheme="minorHAnsi" w:cstheme="minorHAnsi"/>
          <w:sz w:val="22"/>
          <w:szCs w:val="22"/>
          <w:lang w:val="en-GB" w:eastAsia="en-GB"/>
        </w:rPr>
        <w:t> </w:t>
      </w:r>
      <w:r w:rsidR="008E3C7B" w:rsidRPr="00396471">
        <w:rPr>
          <w:rFonts w:asciiTheme="minorHAnsi" w:hAnsiTheme="minorHAnsi" w:cstheme="minorHAnsi"/>
          <w:sz w:val="22"/>
          <w:szCs w:val="22"/>
          <w:lang w:eastAsia="en-GB"/>
        </w:rPr>
        <w:t>Από την εποχή του</w:t>
      </w:r>
      <w:r w:rsidR="008E3C7B" w:rsidRPr="00396471">
        <w:rPr>
          <w:rFonts w:asciiTheme="minorHAnsi" w:hAnsiTheme="minorHAnsi" w:cstheme="minorHAnsi"/>
          <w:sz w:val="22"/>
          <w:szCs w:val="22"/>
          <w:lang w:val="en-GB" w:eastAsia="en-GB"/>
        </w:rPr>
        <w:t> </w:t>
      </w:r>
      <w:r w:rsidR="008E3C7B" w:rsidRPr="00396471">
        <w:rPr>
          <w:rFonts w:asciiTheme="minorHAnsi" w:hAnsiTheme="minorHAnsi" w:cstheme="minorHAnsi"/>
          <w:sz w:val="22"/>
          <w:szCs w:val="22"/>
          <w:lang w:eastAsia="en-GB"/>
        </w:rPr>
        <w:t>Ερρίκου Α’</w:t>
      </w:r>
      <w:r w:rsidR="008E3C7B" w:rsidRPr="00396471">
        <w:rPr>
          <w:rFonts w:asciiTheme="minorHAnsi" w:hAnsiTheme="minorHAnsi" w:cstheme="minorHAnsi"/>
          <w:sz w:val="22"/>
          <w:szCs w:val="22"/>
          <w:lang w:val="en-GB" w:eastAsia="en-GB"/>
        </w:rPr>
        <w:t> </w:t>
      </w:r>
      <w:r w:rsidR="008E3C7B" w:rsidRPr="00396471">
        <w:rPr>
          <w:rFonts w:asciiTheme="minorHAnsi" w:hAnsiTheme="minorHAnsi" w:cstheme="minorHAnsi"/>
          <w:sz w:val="22"/>
          <w:szCs w:val="22"/>
          <w:lang w:eastAsia="en-GB"/>
        </w:rPr>
        <w:t>χρησιμοποιείται από τους εκάστοτε μονάρχες. Το κάστρο περιλαμβάνει επίσης και το</w:t>
      </w:r>
      <w:r w:rsidR="008E3C7B" w:rsidRPr="00396471">
        <w:rPr>
          <w:rFonts w:asciiTheme="minorHAnsi" w:hAnsiTheme="minorHAnsi" w:cstheme="minorHAnsi"/>
          <w:sz w:val="22"/>
          <w:szCs w:val="22"/>
          <w:lang w:val="en-GB" w:eastAsia="en-GB"/>
        </w:rPr>
        <w:t> </w:t>
      </w:r>
      <w:r w:rsidR="008E3C7B" w:rsidRPr="00396471">
        <w:rPr>
          <w:rFonts w:asciiTheme="minorHAnsi" w:hAnsiTheme="minorHAnsi" w:cstheme="minorHAnsi"/>
          <w:sz w:val="22"/>
          <w:szCs w:val="22"/>
          <w:lang w:eastAsia="en-GB"/>
        </w:rPr>
        <w:t xml:space="preserve">παρεκκλήσι του Αγίου </w:t>
      </w:r>
      <w:r w:rsidR="008E3C7B" w:rsidRPr="00396471">
        <w:rPr>
          <w:rFonts w:asciiTheme="minorHAnsi" w:hAnsiTheme="minorHAnsi" w:cstheme="minorHAnsi"/>
          <w:sz w:val="22"/>
          <w:szCs w:val="22"/>
          <w:lang w:eastAsia="en-GB"/>
        </w:rPr>
        <w:lastRenderedPageBreak/>
        <w:t>Γεωργίου, που χτίστηκε τον 15</w:t>
      </w:r>
      <w:r w:rsidR="008E3C7B" w:rsidRPr="00396471">
        <w:rPr>
          <w:rFonts w:asciiTheme="minorHAnsi" w:hAnsiTheme="minorHAnsi" w:cstheme="minorHAnsi"/>
          <w:sz w:val="22"/>
          <w:szCs w:val="22"/>
          <w:vertAlign w:val="superscript"/>
          <w:lang w:eastAsia="en-GB"/>
        </w:rPr>
        <w:t>ο</w:t>
      </w:r>
      <w:r w:rsidR="008E3C7B" w:rsidRPr="00396471">
        <w:rPr>
          <w:rFonts w:asciiTheme="minorHAnsi" w:hAnsiTheme="minorHAnsi" w:cstheme="minorHAnsi"/>
          <w:sz w:val="22"/>
          <w:szCs w:val="22"/>
          <w:lang w:val="en-GB" w:eastAsia="en-GB"/>
        </w:rPr>
        <w:t> </w:t>
      </w:r>
      <w:r w:rsidR="008E3C7B" w:rsidRPr="00396471">
        <w:rPr>
          <w:rFonts w:asciiTheme="minorHAnsi" w:hAnsiTheme="minorHAnsi" w:cstheme="minorHAnsi"/>
          <w:sz w:val="22"/>
          <w:szCs w:val="22"/>
          <w:lang w:eastAsia="en-GB"/>
        </w:rPr>
        <w:t>αιώνα και αποτελεί τον πνευματικό τόπο του κάστρου.</w:t>
      </w:r>
      <w:r w:rsidR="008E3C7B" w:rsidRPr="00396471">
        <w:rPr>
          <w:rFonts w:asciiTheme="minorHAnsi" w:hAnsiTheme="minorHAnsi" w:cstheme="minorHAnsi"/>
          <w:sz w:val="22"/>
          <w:szCs w:val="22"/>
          <w:lang w:val="en-GB" w:eastAsia="en-GB"/>
        </w:rPr>
        <w:t> </w:t>
      </w:r>
      <w:r w:rsidR="008E3C7B" w:rsidRPr="00396471">
        <w:rPr>
          <w:rFonts w:asciiTheme="minorHAnsi" w:hAnsiTheme="minorHAnsi" w:cstheme="minorHAnsi"/>
          <w:sz w:val="22"/>
          <w:szCs w:val="22"/>
          <w:lang w:eastAsia="en-GB"/>
        </w:rPr>
        <w:t>Είναι το πολυπληθέστερο κάστρο στον κόσμο, καθώς περισσότεροι από 500 άνθρωποι ζουν και εργάζονται εκεί.</w:t>
      </w:r>
      <w:r w:rsidR="008E3C7B" w:rsidRPr="00396471">
        <w:rPr>
          <w:rFonts w:asciiTheme="minorHAnsi" w:hAnsiTheme="minorHAnsi" w:cstheme="minorHAnsi"/>
          <w:sz w:val="22"/>
          <w:szCs w:val="22"/>
          <w:lang w:val="en-GB" w:eastAsia="en-GB"/>
        </w:rPr>
        <w:t> </w:t>
      </w:r>
      <w:r w:rsidR="008E3C7B" w:rsidRPr="00396471">
        <w:rPr>
          <w:rFonts w:asciiTheme="minorHAnsi" w:hAnsiTheme="minorHAnsi" w:cstheme="minorHAnsi"/>
          <w:sz w:val="22"/>
          <w:szCs w:val="22"/>
          <w:lang w:eastAsia="en-GB"/>
        </w:rPr>
        <w:t>Η Βασίλισσα Ελισάβετ Β΄ χρησιμοποιεί το κάστρο για τη διαμονή της τα σαββατοκύριακα, καθώς και ως τόπο δεξιώσεων και υποδοχής ξένων προσκεκλημένων.</w:t>
      </w:r>
      <w:r w:rsidR="008E3C7B" w:rsidRPr="00396471">
        <w:rPr>
          <w:rFonts w:asciiTheme="minorHAnsi" w:hAnsiTheme="minorHAnsi" w:cstheme="minorHAnsi"/>
          <w:sz w:val="22"/>
          <w:szCs w:val="22"/>
          <w:lang w:val="en-GB" w:eastAsia="en-GB"/>
        </w:rPr>
        <w:t> </w:t>
      </w:r>
      <w:r w:rsidR="008E3C7B" w:rsidRPr="00396471">
        <w:rPr>
          <w:rFonts w:asciiTheme="minorHAnsi" w:hAnsiTheme="minorHAnsi" w:cstheme="minorHAnsi"/>
          <w:sz w:val="22"/>
          <w:szCs w:val="22"/>
          <w:lang w:eastAsia="en-GB"/>
        </w:rPr>
        <w:t>Κάθε χρόνο πραγματοποιείται εκεί η</w:t>
      </w:r>
      <w:r w:rsidR="008E3C7B" w:rsidRPr="00396471">
        <w:rPr>
          <w:rFonts w:asciiTheme="minorHAnsi" w:hAnsiTheme="minorHAnsi" w:cstheme="minorHAnsi"/>
          <w:sz w:val="22"/>
          <w:szCs w:val="22"/>
          <w:lang w:val="en-GB" w:eastAsia="en-GB"/>
        </w:rPr>
        <w:t> </w:t>
      </w:r>
      <w:r w:rsidR="008E3C7B" w:rsidRPr="00396471">
        <w:rPr>
          <w:rFonts w:asciiTheme="minorHAnsi" w:hAnsiTheme="minorHAnsi" w:cstheme="minorHAnsi"/>
          <w:sz w:val="22"/>
          <w:szCs w:val="22"/>
          <w:lang w:eastAsia="en-GB"/>
        </w:rPr>
        <w:t xml:space="preserve">Τελετή του Βατερλώ, με την παρουσία της Βασίλισσας και η ετήσια τελετή του Τάγματος της Περικνημίδας, που γίνεται στο Παρεκκλήσι του Αγίου Γεωργίου. </w:t>
      </w:r>
      <w:r w:rsidR="008E3C7B" w:rsidRPr="00396471">
        <w:rPr>
          <w:rFonts w:asciiTheme="minorHAnsi" w:hAnsiTheme="minorHAnsi" w:cstheme="minorHAnsi"/>
          <w:sz w:val="22"/>
          <w:szCs w:val="22"/>
          <w:lang w:eastAsia="en-US"/>
        </w:rPr>
        <w:t>Μετά το τέλος της περιήγησής φεύγοντας από το Γουίντσορ θα περάσουμε από την πίσω πλευρά του κάστρου όπου και θα δούμε τον δρόμο που παίρνει η Βασίλισσα που είναι μια απόλυτη ευθεία ενός μιλίου για να παρευρεθεί κάθε Ιούνιο και να παρακολουθήσει τις Βασιλικές Ιπποδρομίες του Άσκοτ. Συνεχίζοντας  θα περάσουμε μέσα από το πάρκο του Ράνιμιντ (</w:t>
      </w:r>
      <w:r w:rsidR="008E3C7B" w:rsidRPr="00396471">
        <w:rPr>
          <w:rFonts w:asciiTheme="minorHAnsi" w:hAnsiTheme="minorHAnsi" w:cstheme="minorHAnsi"/>
          <w:sz w:val="22"/>
          <w:szCs w:val="22"/>
          <w:lang w:val="en-US" w:eastAsia="en-US"/>
        </w:rPr>
        <w:t>Runnymede</w:t>
      </w:r>
      <w:r w:rsidR="008E3C7B" w:rsidRPr="00396471">
        <w:rPr>
          <w:rFonts w:asciiTheme="minorHAnsi" w:hAnsiTheme="minorHAnsi" w:cstheme="minorHAnsi"/>
          <w:sz w:val="22"/>
          <w:szCs w:val="22"/>
          <w:lang w:eastAsia="en-US"/>
        </w:rPr>
        <w:t xml:space="preserve">) όπου και θα δούμε το μνημείο της Μάγνα Κάρτα </w:t>
      </w:r>
      <w:r w:rsidR="008E3C7B" w:rsidRPr="00396471">
        <w:rPr>
          <w:rFonts w:asciiTheme="minorHAnsi" w:hAnsiTheme="minorHAnsi" w:cstheme="minorHAnsi"/>
          <w:i/>
          <w:iCs/>
          <w:sz w:val="22"/>
          <w:szCs w:val="22"/>
          <w:lang w:eastAsia="en-US"/>
        </w:rPr>
        <w:t>(</w:t>
      </w:r>
      <w:r w:rsidR="008E3C7B" w:rsidRPr="00396471">
        <w:rPr>
          <w:rFonts w:asciiTheme="minorHAnsi" w:hAnsiTheme="minorHAnsi" w:cstheme="minorHAnsi"/>
          <w:i/>
          <w:iCs/>
          <w:sz w:val="22"/>
          <w:szCs w:val="22"/>
          <w:lang w:val="en-US" w:eastAsia="en-US"/>
        </w:rPr>
        <w:t>Magna</w:t>
      </w:r>
      <w:r w:rsidR="008E3C7B" w:rsidRPr="00396471">
        <w:rPr>
          <w:rFonts w:asciiTheme="minorHAnsi" w:hAnsiTheme="minorHAnsi" w:cstheme="minorHAnsi"/>
          <w:i/>
          <w:iCs/>
          <w:sz w:val="22"/>
          <w:szCs w:val="22"/>
          <w:lang w:eastAsia="en-US"/>
        </w:rPr>
        <w:t xml:space="preserve"> </w:t>
      </w:r>
      <w:r w:rsidR="008E3C7B" w:rsidRPr="00396471">
        <w:rPr>
          <w:rFonts w:asciiTheme="minorHAnsi" w:hAnsiTheme="minorHAnsi" w:cstheme="minorHAnsi"/>
          <w:i/>
          <w:iCs/>
          <w:sz w:val="22"/>
          <w:szCs w:val="22"/>
          <w:lang w:val="en-US" w:eastAsia="en-US"/>
        </w:rPr>
        <w:t>Carta</w:t>
      </w:r>
      <w:r w:rsidR="008E3C7B" w:rsidRPr="00396471">
        <w:rPr>
          <w:rFonts w:asciiTheme="minorHAnsi" w:hAnsiTheme="minorHAnsi" w:cstheme="minorHAnsi"/>
          <w:i/>
          <w:iCs/>
          <w:sz w:val="22"/>
          <w:szCs w:val="22"/>
          <w:lang w:eastAsia="en-US"/>
        </w:rPr>
        <w:t>)</w:t>
      </w:r>
      <w:r w:rsidR="008E3C7B" w:rsidRPr="00396471">
        <w:rPr>
          <w:rFonts w:asciiTheme="minorHAnsi" w:hAnsiTheme="minorHAnsi" w:cstheme="minorHAnsi"/>
          <w:sz w:val="22"/>
          <w:szCs w:val="22"/>
          <w:lang w:eastAsia="en-US"/>
        </w:rPr>
        <w:t xml:space="preserve"> όπου το 1215 ο Βασιλιάς Ιωάννης ο Ακτήμονας συναντήθηκε με μια ομάδα βαρόνων σε αυτό το μικρό κομμάτι της υπαίθρου. Εδώ σφράγισε τη </w:t>
      </w:r>
      <w:r w:rsidR="008E3C7B" w:rsidRPr="00396471">
        <w:rPr>
          <w:rFonts w:asciiTheme="minorHAnsi" w:hAnsiTheme="minorHAnsi" w:cstheme="minorHAnsi"/>
          <w:i/>
          <w:iCs/>
          <w:sz w:val="22"/>
          <w:szCs w:val="22"/>
          <w:lang w:eastAsia="en-US"/>
        </w:rPr>
        <w:t>Magna Carta</w:t>
      </w:r>
      <w:r w:rsidR="008E3C7B" w:rsidRPr="00396471">
        <w:rPr>
          <w:rFonts w:asciiTheme="minorHAnsi" w:hAnsiTheme="minorHAnsi" w:cstheme="minorHAnsi"/>
          <w:sz w:val="22"/>
          <w:szCs w:val="22"/>
          <w:lang w:eastAsia="en-US"/>
        </w:rPr>
        <w:t xml:space="preserve">, που θεωρείται από πολλούς ως το συμβολικό πρώτο βήμα στο δρόμο προς τη σύγχρονη δημοκρατία. </w:t>
      </w:r>
      <w:r w:rsidR="00E30A02" w:rsidRPr="00396471">
        <w:rPr>
          <w:rFonts w:asciiTheme="minorHAnsi" w:hAnsiTheme="minorHAnsi" w:cstheme="minorHAnsi"/>
          <w:sz w:val="22"/>
          <w:szCs w:val="22"/>
          <w:lang w:eastAsia="en-US"/>
        </w:rPr>
        <w:t>Α</w:t>
      </w:r>
      <w:r w:rsidR="00BF3BD8" w:rsidRPr="00396471">
        <w:rPr>
          <w:rFonts w:asciiTheme="minorHAnsi" w:hAnsiTheme="minorHAnsi" w:cstheme="minorHAnsi"/>
          <w:sz w:val="22"/>
          <w:szCs w:val="22"/>
          <w:lang w:eastAsia="en-US"/>
        </w:rPr>
        <w:t>ναχώρηση για το αεροδρόμιο Χήθρ</w:t>
      </w:r>
      <w:r w:rsidR="00D57BE1" w:rsidRPr="00396471">
        <w:rPr>
          <w:rFonts w:asciiTheme="minorHAnsi" w:hAnsiTheme="minorHAnsi" w:cstheme="minorHAnsi"/>
          <w:sz w:val="22"/>
          <w:szCs w:val="22"/>
          <w:lang w:eastAsia="en-US"/>
        </w:rPr>
        <w:t>ο</w:t>
      </w:r>
      <w:r w:rsidR="00BF3BD8" w:rsidRPr="00396471">
        <w:rPr>
          <w:rFonts w:asciiTheme="minorHAnsi" w:hAnsiTheme="minorHAnsi" w:cstheme="minorHAnsi"/>
          <w:sz w:val="22"/>
          <w:szCs w:val="22"/>
          <w:lang w:eastAsia="en-US"/>
        </w:rPr>
        <w:t>ου και πτήση επιστροφής για την Ελλάδα με τις καλύτερες εντυπώσεις από την εκδρομή μας.</w:t>
      </w:r>
    </w:p>
    <w:p w14:paraId="66BFA49B" w14:textId="77777777" w:rsidR="005F0D89" w:rsidRPr="00396471" w:rsidRDefault="005F0D89" w:rsidP="00396471">
      <w:pPr>
        <w:tabs>
          <w:tab w:val="left" w:pos="284"/>
        </w:tabs>
        <w:jc w:val="both"/>
        <w:rPr>
          <w:rFonts w:asciiTheme="minorHAnsi" w:hAnsiTheme="minorHAnsi" w:cstheme="minorHAnsi"/>
          <w:sz w:val="18"/>
          <w:szCs w:val="18"/>
          <w:lang w:eastAsia="en-US"/>
        </w:rPr>
      </w:pPr>
    </w:p>
    <w:p w14:paraId="268F92B1" w14:textId="77777777" w:rsidR="00391B8B" w:rsidRPr="00396471" w:rsidRDefault="00391B8B" w:rsidP="009D5D0A">
      <w:pPr>
        <w:ind w:left="-426"/>
        <w:jc w:val="center"/>
        <w:rPr>
          <w:rFonts w:asciiTheme="minorHAnsi" w:hAnsiTheme="minorHAnsi" w:cstheme="minorHAnsi"/>
          <w:sz w:val="22"/>
          <w:szCs w:val="20"/>
        </w:rPr>
      </w:pPr>
    </w:p>
    <w:p w14:paraId="6CFB5588" w14:textId="77777777" w:rsidR="0018408D" w:rsidRPr="00396471" w:rsidRDefault="002F6E4B" w:rsidP="009D5D0A">
      <w:pPr>
        <w:ind w:left="-426"/>
        <w:jc w:val="center"/>
        <w:rPr>
          <w:rFonts w:asciiTheme="minorHAnsi" w:hAnsiTheme="minorHAnsi" w:cstheme="minorHAnsi"/>
          <w:sz w:val="22"/>
          <w:szCs w:val="20"/>
          <w:lang w:val="en-US"/>
        </w:rPr>
      </w:pPr>
      <w:r w:rsidRPr="00396471">
        <w:rPr>
          <w:rFonts w:asciiTheme="minorHAnsi" w:hAnsiTheme="minorHAnsi" w:cstheme="minorHAnsi"/>
          <w:sz w:val="22"/>
          <w:szCs w:val="20"/>
          <w:lang w:val="en-US"/>
        </w:rPr>
        <w:t>HAMPTON HILTON WATERLOO</w:t>
      </w:r>
      <w:r w:rsidR="00391B8B" w:rsidRPr="00396471">
        <w:rPr>
          <w:rFonts w:asciiTheme="minorHAnsi" w:hAnsiTheme="minorHAnsi" w:cstheme="minorHAnsi"/>
          <w:sz w:val="22"/>
          <w:szCs w:val="20"/>
          <w:lang w:val="en-US"/>
        </w:rPr>
        <w:t xml:space="preserve"> 4*</w:t>
      </w:r>
    </w:p>
    <w:p w14:paraId="010D3C52" w14:textId="77777777" w:rsidR="00391B8B" w:rsidRPr="00396471" w:rsidRDefault="00391B8B" w:rsidP="009D5D0A">
      <w:pPr>
        <w:ind w:left="-426"/>
        <w:jc w:val="center"/>
        <w:rPr>
          <w:rFonts w:asciiTheme="minorHAnsi" w:hAnsiTheme="minorHAnsi" w:cstheme="minorHAnsi"/>
          <w:sz w:val="22"/>
          <w:szCs w:val="20"/>
        </w:rPr>
      </w:pPr>
    </w:p>
    <w:tbl>
      <w:tblPr>
        <w:tblW w:w="7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0"/>
        <w:gridCol w:w="1843"/>
        <w:gridCol w:w="1757"/>
      </w:tblGrid>
      <w:tr w:rsidR="002F6E4B" w:rsidRPr="00396471" w14:paraId="66B75613" w14:textId="77777777" w:rsidTr="002F6E4B">
        <w:trPr>
          <w:jc w:val="center"/>
        </w:trPr>
        <w:tc>
          <w:tcPr>
            <w:tcW w:w="4110" w:type="dxa"/>
            <w:shd w:val="clear" w:color="auto" w:fill="005AAB"/>
            <w:vAlign w:val="center"/>
          </w:tcPr>
          <w:p w14:paraId="02B7266B" w14:textId="77777777" w:rsidR="002F6E4B" w:rsidRPr="00396471" w:rsidRDefault="002F6E4B" w:rsidP="00F81D48">
            <w:pPr>
              <w:jc w:val="center"/>
              <w:rPr>
                <w:rFonts w:asciiTheme="minorHAnsi" w:hAnsiTheme="minorHAnsi" w:cstheme="minorHAnsi"/>
                <w:sz w:val="20"/>
                <w:szCs w:val="18"/>
                <w:lang w:val="en-US"/>
              </w:rPr>
            </w:pPr>
            <w:r w:rsidRPr="00396471">
              <w:rPr>
                <w:rFonts w:asciiTheme="minorHAnsi" w:hAnsiTheme="minorHAnsi" w:cstheme="minorHAnsi"/>
                <w:sz w:val="20"/>
                <w:szCs w:val="18"/>
                <w:lang w:val="en-US"/>
              </w:rPr>
              <w:t>HAMPTON HILTON WATERLOO 4*</w:t>
            </w:r>
          </w:p>
        </w:tc>
        <w:tc>
          <w:tcPr>
            <w:tcW w:w="1843" w:type="dxa"/>
            <w:shd w:val="clear" w:color="auto" w:fill="005AAB"/>
            <w:vAlign w:val="center"/>
          </w:tcPr>
          <w:p w14:paraId="47498D0B" w14:textId="77777777" w:rsidR="002F6E4B" w:rsidRPr="00396471" w:rsidRDefault="002F6E4B" w:rsidP="00F81D48">
            <w:pPr>
              <w:jc w:val="center"/>
              <w:rPr>
                <w:rFonts w:asciiTheme="minorHAnsi" w:hAnsiTheme="minorHAnsi" w:cstheme="minorHAnsi"/>
                <w:sz w:val="20"/>
                <w:szCs w:val="18"/>
                <w:lang w:val="en-US"/>
              </w:rPr>
            </w:pPr>
          </w:p>
          <w:p w14:paraId="6BB4C559" w14:textId="77777777" w:rsidR="002F6E4B" w:rsidRPr="00396471" w:rsidRDefault="002F6E4B" w:rsidP="00F81D48">
            <w:pPr>
              <w:jc w:val="center"/>
              <w:rPr>
                <w:rFonts w:asciiTheme="minorHAnsi" w:hAnsiTheme="minorHAnsi" w:cstheme="minorHAnsi"/>
                <w:sz w:val="20"/>
                <w:szCs w:val="18"/>
                <w:lang w:val="en-US"/>
              </w:rPr>
            </w:pPr>
            <w:r w:rsidRPr="00396471">
              <w:rPr>
                <w:rFonts w:asciiTheme="minorHAnsi" w:hAnsiTheme="minorHAnsi" w:cstheme="minorHAnsi"/>
                <w:sz w:val="20"/>
                <w:szCs w:val="18"/>
              </w:rPr>
              <w:t>2</w:t>
            </w:r>
            <w:r w:rsidRPr="00396471">
              <w:rPr>
                <w:rFonts w:asciiTheme="minorHAnsi" w:hAnsiTheme="minorHAnsi" w:cstheme="minorHAnsi"/>
                <w:sz w:val="20"/>
                <w:szCs w:val="18"/>
                <w:lang w:val="en-US"/>
              </w:rPr>
              <w:t>6</w:t>
            </w:r>
            <w:r w:rsidRPr="00396471">
              <w:rPr>
                <w:rFonts w:asciiTheme="minorHAnsi" w:hAnsiTheme="minorHAnsi" w:cstheme="minorHAnsi"/>
                <w:sz w:val="20"/>
                <w:szCs w:val="18"/>
              </w:rPr>
              <w:t>/</w:t>
            </w:r>
            <w:r w:rsidRPr="00396471">
              <w:rPr>
                <w:rFonts w:asciiTheme="minorHAnsi" w:hAnsiTheme="minorHAnsi" w:cstheme="minorHAnsi"/>
                <w:sz w:val="20"/>
                <w:szCs w:val="18"/>
                <w:lang w:val="en-US"/>
              </w:rPr>
              <w:t>10</w:t>
            </w:r>
            <w:r w:rsidRPr="00396471">
              <w:rPr>
                <w:rFonts w:asciiTheme="minorHAnsi" w:hAnsiTheme="minorHAnsi" w:cstheme="minorHAnsi"/>
                <w:sz w:val="20"/>
                <w:szCs w:val="18"/>
              </w:rPr>
              <w:t xml:space="preserve"> – </w:t>
            </w:r>
            <w:r w:rsidRPr="00396471">
              <w:rPr>
                <w:rFonts w:asciiTheme="minorHAnsi" w:hAnsiTheme="minorHAnsi" w:cstheme="minorHAnsi"/>
                <w:sz w:val="20"/>
                <w:szCs w:val="18"/>
                <w:lang w:val="en-US"/>
              </w:rPr>
              <w:t>30/10</w:t>
            </w:r>
          </w:p>
          <w:p w14:paraId="1103DCD3" w14:textId="77777777" w:rsidR="002F6E4B" w:rsidRPr="00396471" w:rsidRDefault="002F6E4B" w:rsidP="00F81D48">
            <w:pPr>
              <w:jc w:val="center"/>
              <w:rPr>
                <w:rFonts w:asciiTheme="minorHAnsi" w:hAnsiTheme="minorHAnsi" w:cstheme="minorHAnsi"/>
                <w:sz w:val="20"/>
                <w:szCs w:val="18"/>
                <w:lang w:val="en-US"/>
              </w:rPr>
            </w:pPr>
            <w:r w:rsidRPr="00396471">
              <w:rPr>
                <w:rFonts w:asciiTheme="minorHAnsi" w:hAnsiTheme="minorHAnsi" w:cstheme="minorHAnsi"/>
                <w:sz w:val="20"/>
                <w:szCs w:val="18"/>
                <w:lang w:val="en-US"/>
              </w:rPr>
              <w:t xml:space="preserve"> </w:t>
            </w:r>
          </w:p>
        </w:tc>
        <w:tc>
          <w:tcPr>
            <w:tcW w:w="1757" w:type="dxa"/>
            <w:shd w:val="clear" w:color="auto" w:fill="005AAB"/>
            <w:vAlign w:val="center"/>
          </w:tcPr>
          <w:p w14:paraId="5C3B36EF" w14:textId="77777777" w:rsidR="002F6E4B" w:rsidRPr="00396471" w:rsidRDefault="002F6E4B" w:rsidP="00F81D48">
            <w:pPr>
              <w:jc w:val="center"/>
              <w:rPr>
                <w:rFonts w:asciiTheme="minorHAnsi" w:hAnsiTheme="minorHAnsi" w:cstheme="minorHAnsi"/>
                <w:sz w:val="20"/>
                <w:szCs w:val="18"/>
                <w:lang w:val="en-US"/>
              </w:rPr>
            </w:pPr>
            <w:r w:rsidRPr="00396471">
              <w:rPr>
                <w:rFonts w:asciiTheme="minorHAnsi" w:hAnsiTheme="minorHAnsi" w:cstheme="minorHAnsi"/>
                <w:sz w:val="20"/>
                <w:szCs w:val="18"/>
                <w:lang w:val="en-US"/>
              </w:rPr>
              <w:t>27/10</w:t>
            </w:r>
            <w:r w:rsidRPr="00396471">
              <w:rPr>
                <w:rFonts w:asciiTheme="minorHAnsi" w:hAnsiTheme="minorHAnsi" w:cstheme="minorHAnsi"/>
                <w:sz w:val="20"/>
                <w:szCs w:val="18"/>
              </w:rPr>
              <w:t xml:space="preserve"> – </w:t>
            </w:r>
            <w:r w:rsidRPr="00396471">
              <w:rPr>
                <w:rFonts w:asciiTheme="minorHAnsi" w:hAnsiTheme="minorHAnsi" w:cstheme="minorHAnsi"/>
                <w:sz w:val="20"/>
                <w:szCs w:val="18"/>
                <w:lang w:val="en-US"/>
              </w:rPr>
              <w:t>30</w:t>
            </w:r>
            <w:r w:rsidRPr="00396471">
              <w:rPr>
                <w:rFonts w:asciiTheme="minorHAnsi" w:hAnsiTheme="minorHAnsi" w:cstheme="minorHAnsi"/>
                <w:sz w:val="20"/>
                <w:szCs w:val="18"/>
              </w:rPr>
              <w:t>/</w:t>
            </w:r>
            <w:r w:rsidRPr="00396471">
              <w:rPr>
                <w:rFonts w:asciiTheme="minorHAnsi" w:hAnsiTheme="minorHAnsi" w:cstheme="minorHAnsi"/>
                <w:sz w:val="20"/>
                <w:szCs w:val="18"/>
                <w:lang w:val="en-US"/>
              </w:rPr>
              <w:t>10</w:t>
            </w:r>
          </w:p>
        </w:tc>
      </w:tr>
      <w:tr w:rsidR="002F6E4B" w:rsidRPr="00396471" w14:paraId="36E99E9D" w14:textId="77777777" w:rsidTr="002F6E4B">
        <w:trPr>
          <w:trHeight w:val="548"/>
          <w:jc w:val="center"/>
        </w:trPr>
        <w:tc>
          <w:tcPr>
            <w:tcW w:w="4110" w:type="dxa"/>
            <w:shd w:val="clear" w:color="auto" w:fill="auto"/>
            <w:vAlign w:val="center"/>
          </w:tcPr>
          <w:p w14:paraId="226DFC48" w14:textId="77777777" w:rsidR="002F6E4B" w:rsidRPr="00396471" w:rsidRDefault="002F6E4B" w:rsidP="00391B8B">
            <w:pPr>
              <w:jc w:val="center"/>
              <w:rPr>
                <w:rFonts w:asciiTheme="minorHAnsi" w:hAnsiTheme="minorHAnsi" w:cstheme="minorHAnsi"/>
                <w:sz w:val="20"/>
                <w:szCs w:val="18"/>
                <w:lang w:val="en-US"/>
              </w:rPr>
            </w:pPr>
            <w:r w:rsidRPr="00396471">
              <w:rPr>
                <w:rFonts w:asciiTheme="minorHAnsi" w:hAnsiTheme="minorHAnsi" w:cstheme="minorHAnsi"/>
                <w:sz w:val="20"/>
                <w:szCs w:val="18"/>
              </w:rPr>
              <w:t>Κατ’ άτομο σε δίκλινο</w:t>
            </w:r>
          </w:p>
        </w:tc>
        <w:tc>
          <w:tcPr>
            <w:tcW w:w="1843" w:type="dxa"/>
            <w:shd w:val="clear" w:color="auto" w:fill="auto"/>
            <w:vAlign w:val="center"/>
          </w:tcPr>
          <w:p w14:paraId="707426C7" w14:textId="77777777" w:rsidR="002F6E4B" w:rsidRPr="00396471" w:rsidRDefault="002F6E4B" w:rsidP="00391B8B">
            <w:pPr>
              <w:jc w:val="center"/>
              <w:rPr>
                <w:rFonts w:asciiTheme="minorHAnsi" w:hAnsiTheme="minorHAnsi" w:cstheme="minorHAnsi"/>
                <w:sz w:val="20"/>
                <w:szCs w:val="18"/>
                <w:lang w:val="en-US"/>
              </w:rPr>
            </w:pPr>
            <w:r w:rsidRPr="00396471">
              <w:rPr>
                <w:rFonts w:asciiTheme="minorHAnsi" w:hAnsiTheme="minorHAnsi" w:cstheme="minorHAnsi"/>
                <w:sz w:val="20"/>
                <w:szCs w:val="18"/>
              </w:rPr>
              <w:t xml:space="preserve">€ </w:t>
            </w:r>
            <w:r w:rsidRPr="00396471">
              <w:rPr>
                <w:rFonts w:asciiTheme="minorHAnsi" w:hAnsiTheme="minorHAnsi" w:cstheme="minorHAnsi"/>
                <w:sz w:val="20"/>
                <w:szCs w:val="18"/>
                <w:lang w:val="en-US"/>
              </w:rPr>
              <w:t>595</w:t>
            </w:r>
          </w:p>
        </w:tc>
        <w:tc>
          <w:tcPr>
            <w:tcW w:w="1757" w:type="dxa"/>
            <w:shd w:val="clear" w:color="auto" w:fill="auto"/>
            <w:vAlign w:val="center"/>
          </w:tcPr>
          <w:p w14:paraId="33008B37" w14:textId="77777777" w:rsidR="002F6E4B" w:rsidRPr="00396471" w:rsidRDefault="002F6E4B" w:rsidP="00391B8B">
            <w:pPr>
              <w:jc w:val="center"/>
              <w:rPr>
                <w:rFonts w:asciiTheme="minorHAnsi" w:hAnsiTheme="minorHAnsi" w:cstheme="minorHAnsi"/>
                <w:sz w:val="20"/>
                <w:szCs w:val="18"/>
                <w:lang w:val="en-US"/>
              </w:rPr>
            </w:pPr>
            <w:r w:rsidRPr="00396471">
              <w:rPr>
                <w:rFonts w:asciiTheme="minorHAnsi" w:hAnsiTheme="minorHAnsi" w:cstheme="minorHAnsi"/>
                <w:sz w:val="20"/>
                <w:szCs w:val="18"/>
              </w:rPr>
              <w:t xml:space="preserve">€ </w:t>
            </w:r>
            <w:r w:rsidRPr="00396471">
              <w:rPr>
                <w:rFonts w:asciiTheme="minorHAnsi" w:hAnsiTheme="minorHAnsi" w:cstheme="minorHAnsi"/>
                <w:sz w:val="20"/>
                <w:szCs w:val="18"/>
                <w:lang w:val="en-US"/>
              </w:rPr>
              <w:t>525</w:t>
            </w:r>
          </w:p>
        </w:tc>
      </w:tr>
      <w:tr w:rsidR="002F6E4B" w:rsidRPr="00396471" w14:paraId="154E6C86" w14:textId="77777777" w:rsidTr="002F6E4B">
        <w:trPr>
          <w:trHeight w:val="548"/>
          <w:jc w:val="center"/>
        </w:trPr>
        <w:tc>
          <w:tcPr>
            <w:tcW w:w="4110" w:type="dxa"/>
            <w:shd w:val="clear" w:color="auto" w:fill="auto"/>
            <w:vAlign w:val="center"/>
          </w:tcPr>
          <w:p w14:paraId="3B76BA83" w14:textId="77777777" w:rsidR="002F6E4B" w:rsidRPr="00396471" w:rsidRDefault="002F6E4B" w:rsidP="00391B8B">
            <w:pPr>
              <w:jc w:val="center"/>
              <w:rPr>
                <w:rFonts w:asciiTheme="minorHAnsi" w:hAnsiTheme="minorHAnsi" w:cstheme="minorHAnsi"/>
                <w:sz w:val="20"/>
                <w:szCs w:val="18"/>
                <w:lang w:val="en-US"/>
              </w:rPr>
            </w:pPr>
            <w:r w:rsidRPr="00396471">
              <w:rPr>
                <w:rFonts w:asciiTheme="minorHAnsi" w:hAnsiTheme="minorHAnsi" w:cstheme="minorHAnsi"/>
                <w:sz w:val="20"/>
                <w:szCs w:val="18"/>
              </w:rPr>
              <w:t>Μονόκλινο</w:t>
            </w:r>
          </w:p>
        </w:tc>
        <w:tc>
          <w:tcPr>
            <w:tcW w:w="1843" w:type="dxa"/>
            <w:shd w:val="clear" w:color="auto" w:fill="auto"/>
            <w:vAlign w:val="center"/>
          </w:tcPr>
          <w:p w14:paraId="54DE0662" w14:textId="77777777" w:rsidR="002F6E4B" w:rsidRPr="00396471" w:rsidRDefault="002F6E4B" w:rsidP="00391B8B">
            <w:pPr>
              <w:jc w:val="center"/>
              <w:rPr>
                <w:rFonts w:asciiTheme="minorHAnsi" w:hAnsiTheme="minorHAnsi" w:cstheme="minorHAnsi"/>
                <w:sz w:val="20"/>
                <w:szCs w:val="18"/>
                <w:lang w:val="en-US"/>
              </w:rPr>
            </w:pPr>
            <w:r w:rsidRPr="00396471">
              <w:rPr>
                <w:rFonts w:asciiTheme="minorHAnsi" w:hAnsiTheme="minorHAnsi" w:cstheme="minorHAnsi"/>
                <w:sz w:val="20"/>
                <w:szCs w:val="18"/>
              </w:rPr>
              <w:t xml:space="preserve">€ </w:t>
            </w:r>
            <w:r w:rsidRPr="00396471">
              <w:rPr>
                <w:rFonts w:asciiTheme="minorHAnsi" w:hAnsiTheme="minorHAnsi" w:cstheme="minorHAnsi"/>
                <w:sz w:val="20"/>
                <w:szCs w:val="18"/>
                <w:lang w:val="en-US"/>
              </w:rPr>
              <w:t>915</w:t>
            </w:r>
          </w:p>
        </w:tc>
        <w:tc>
          <w:tcPr>
            <w:tcW w:w="1757" w:type="dxa"/>
            <w:shd w:val="clear" w:color="auto" w:fill="auto"/>
            <w:vAlign w:val="center"/>
          </w:tcPr>
          <w:p w14:paraId="64A7D2CA" w14:textId="77777777" w:rsidR="002F6E4B" w:rsidRPr="00396471" w:rsidRDefault="002F6E4B" w:rsidP="00391B8B">
            <w:pPr>
              <w:jc w:val="center"/>
              <w:rPr>
                <w:rFonts w:asciiTheme="minorHAnsi" w:hAnsiTheme="minorHAnsi" w:cstheme="minorHAnsi"/>
                <w:sz w:val="20"/>
                <w:szCs w:val="18"/>
                <w:lang w:val="en-US"/>
              </w:rPr>
            </w:pPr>
            <w:r w:rsidRPr="00396471">
              <w:rPr>
                <w:rFonts w:asciiTheme="minorHAnsi" w:hAnsiTheme="minorHAnsi" w:cstheme="minorHAnsi"/>
                <w:sz w:val="20"/>
                <w:szCs w:val="18"/>
              </w:rPr>
              <w:t xml:space="preserve">€ </w:t>
            </w:r>
            <w:r w:rsidRPr="00396471">
              <w:rPr>
                <w:rFonts w:asciiTheme="minorHAnsi" w:hAnsiTheme="minorHAnsi" w:cstheme="minorHAnsi"/>
                <w:sz w:val="20"/>
                <w:szCs w:val="18"/>
                <w:lang w:val="en-US"/>
              </w:rPr>
              <w:t>795</w:t>
            </w:r>
          </w:p>
        </w:tc>
      </w:tr>
      <w:tr w:rsidR="002F6E4B" w:rsidRPr="00396471" w14:paraId="50F60957" w14:textId="77777777" w:rsidTr="002F6E4B">
        <w:trPr>
          <w:trHeight w:val="567"/>
          <w:jc w:val="center"/>
        </w:trPr>
        <w:tc>
          <w:tcPr>
            <w:tcW w:w="4110" w:type="dxa"/>
            <w:shd w:val="clear" w:color="auto" w:fill="auto"/>
            <w:vAlign w:val="center"/>
          </w:tcPr>
          <w:p w14:paraId="7CA5FBAF" w14:textId="77777777" w:rsidR="002F6E4B" w:rsidRPr="00396471" w:rsidRDefault="002F6E4B" w:rsidP="00391B8B">
            <w:pPr>
              <w:jc w:val="center"/>
              <w:rPr>
                <w:rFonts w:asciiTheme="minorHAnsi" w:hAnsiTheme="minorHAnsi" w:cstheme="minorHAnsi"/>
                <w:sz w:val="20"/>
                <w:szCs w:val="18"/>
              </w:rPr>
            </w:pPr>
            <w:r w:rsidRPr="00396471">
              <w:rPr>
                <w:rFonts w:asciiTheme="minorHAnsi" w:hAnsiTheme="minorHAnsi" w:cstheme="minorHAnsi"/>
                <w:sz w:val="20"/>
                <w:szCs w:val="18"/>
              </w:rPr>
              <w:t>Παιδικό* (2-12 ετών)</w:t>
            </w:r>
          </w:p>
        </w:tc>
        <w:tc>
          <w:tcPr>
            <w:tcW w:w="1843" w:type="dxa"/>
            <w:shd w:val="clear" w:color="auto" w:fill="auto"/>
            <w:vAlign w:val="center"/>
          </w:tcPr>
          <w:p w14:paraId="06B572D2" w14:textId="77777777" w:rsidR="002F6E4B" w:rsidRPr="00396471" w:rsidRDefault="002F6E4B" w:rsidP="00391B8B">
            <w:pPr>
              <w:jc w:val="center"/>
              <w:rPr>
                <w:rFonts w:asciiTheme="minorHAnsi" w:hAnsiTheme="minorHAnsi" w:cstheme="minorHAnsi"/>
                <w:sz w:val="20"/>
                <w:szCs w:val="18"/>
                <w:lang w:val="en-US"/>
              </w:rPr>
            </w:pPr>
            <w:r w:rsidRPr="00396471">
              <w:rPr>
                <w:rFonts w:asciiTheme="minorHAnsi" w:hAnsiTheme="minorHAnsi" w:cstheme="minorHAnsi"/>
                <w:sz w:val="20"/>
                <w:szCs w:val="18"/>
              </w:rPr>
              <w:t xml:space="preserve">€ </w:t>
            </w:r>
            <w:r w:rsidRPr="00396471">
              <w:rPr>
                <w:rFonts w:asciiTheme="minorHAnsi" w:hAnsiTheme="minorHAnsi" w:cstheme="minorHAnsi"/>
                <w:sz w:val="20"/>
                <w:szCs w:val="18"/>
                <w:lang w:val="en-US"/>
              </w:rPr>
              <w:t>355</w:t>
            </w:r>
          </w:p>
        </w:tc>
        <w:tc>
          <w:tcPr>
            <w:tcW w:w="1757" w:type="dxa"/>
            <w:shd w:val="clear" w:color="auto" w:fill="auto"/>
            <w:vAlign w:val="center"/>
          </w:tcPr>
          <w:p w14:paraId="7A029AB5" w14:textId="77777777" w:rsidR="002F6E4B" w:rsidRPr="00396471" w:rsidRDefault="002F6E4B" w:rsidP="00391B8B">
            <w:pPr>
              <w:jc w:val="center"/>
              <w:rPr>
                <w:rFonts w:asciiTheme="minorHAnsi" w:hAnsiTheme="minorHAnsi" w:cstheme="minorHAnsi"/>
                <w:sz w:val="20"/>
                <w:szCs w:val="18"/>
                <w:lang w:val="en-US"/>
              </w:rPr>
            </w:pPr>
            <w:r w:rsidRPr="00396471">
              <w:rPr>
                <w:rFonts w:asciiTheme="minorHAnsi" w:hAnsiTheme="minorHAnsi" w:cstheme="minorHAnsi"/>
                <w:sz w:val="20"/>
                <w:szCs w:val="18"/>
              </w:rPr>
              <w:t xml:space="preserve">€ </w:t>
            </w:r>
            <w:r w:rsidRPr="00396471">
              <w:rPr>
                <w:rFonts w:asciiTheme="minorHAnsi" w:hAnsiTheme="minorHAnsi" w:cstheme="minorHAnsi"/>
                <w:sz w:val="20"/>
                <w:szCs w:val="18"/>
                <w:lang w:val="en-US"/>
              </w:rPr>
              <w:t>335</w:t>
            </w:r>
          </w:p>
        </w:tc>
      </w:tr>
      <w:tr w:rsidR="002F6E4B" w:rsidRPr="00396471" w14:paraId="7151CB48" w14:textId="77777777" w:rsidTr="002F6E4B">
        <w:trPr>
          <w:trHeight w:val="567"/>
          <w:jc w:val="center"/>
        </w:trPr>
        <w:tc>
          <w:tcPr>
            <w:tcW w:w="4110" w:type="dxa"/>
            <w:shd w:val="clear" w:color="auto" w:fill="auto"/>
            <w:vAlign w:val="center"/>
          </w:tcPr>
          <w:p w14:paraId="09D1248D" w14:textId="77777777" w:rsidR="002F6E4B" w:rsidRPr="00396471" w:rsidRDefault="002F6E4B" w:rsidP="00391B8B">
            <w:pPr>
              <w:jc w:val="center"/>
              <w:rPr>
                <w:rFonts w:asciiTheme="minorHAnsi" w:hAnsiTheme="minorHAnsi" w:cstheme="minorHAnsi"/>
                <w:sz w:val="20"/>
                <w:szCs w:val="18"/>
              </w:rPr>
            </w:pPr>
            <w:r w:rsidRPr="00396471">
              <w:rPr>
                <w:rFonts w:asciiTheme="minorHAnsi" w:hAnsiTheme="minorHAnsi" w:cstheme="minorHAnsi"/>
                <w:sz w:val="20"/>
                <w:szCs w:val="18"/>
                <w:lang w:val="en-US"/>
              </w:rPr>
              <w:t>Family</w:t>
            </w:r>
            <w:r w:rsidRPr="00396471">
              <w:rPr>
                <w:rFonts w:asciiTheme="minorHAnsi" w:hAnsiTheme="minorHAnsi" w:cstheme="minorHAnsi"/>
                <w:sz w:val="20"/>
                <w:szCs w:val="18"/>
              </w:rPr>
              <w:t xml:space="preserve"> </w:t>
            </w:r>
            <w:r w:rsidRPr="00396471">
              <w:rPr>
                <w:rFonts w:asciiTheme="minorHAnsi" w:hAnsiTheme="minorHAnsi" w:cstheme="minorHAnsi"/>
                <w:sz w:val="20"/>
                <w:szCs w:val="18"/>
                <w:lang w:val="en-US"/>
              </w:rPr>
              <w:t>room</w:t>
            </w:r>
            <w:r w:rsidRPr="00396471">
              <w:rPr>
                <w:rFonts w:asciiTheme="minorHAnsi" w:hAnsiTheme="minorHAnsi" w:cstheme="minorHAnsi"/>
                <w:sz w:val="20"/>
                <w:szCs w:val="18"/>
              </w:rPr>
              <w:br/>
              <w:t>(02 ενήλικες + 02 παιδιά εως 12 ετών</w:t>
            </w:r>
          </w:p>
        </w:tc>
        <w:tc>
          <w:tcPr>
            <w:tcW w:w="1843" w:type="dxa"/>
            <w:shd w:val="clear" w:color="auto" w:fill="auto"/>
            <w:vAlign w:val="center"/>
          </w:tcPr>
          <w:p w14:paraId="3773F5D0" w14:textId="77777777" w:rsidR="002F6E4B" w:rsidRPr="00396471" w:rsidRDefault="002F6E4B" w:rsidP="00391B8B">
            <w:pPr>
              <w:jc w:val="center"/>
              <w:rPr>
                <w:rFonts w:asciiTheme="minorHAnsi" w:hAnsiTheme="minorHAnsi" w:cstheme="minorHAnsi"/>
                <w:sz w:val="20"/>
                <w:szCs w:val="18"/>
                <w:lang w:val="en-US"/>
              </w:rPr>
            </w:pPr>
            <w:r w:rsidRPr="00396471">
              <w:rPr>
                <w:rFonts w:asciiTheme="minorHAnsi" w:hAnsiTheme="minorHAnsi" w:cstheme="minorHAnsi"/>
                <w:sz w:val="20"/>
                <w:szCs w:val="18"/>
              </w:rPr>
              <w:t xml:space="preserve">€ </w:t>
            </w:r>
            <w:r w:rsidRPr="00396471">
              <w:rPr>
                <w:rFonts w:asciiTheme="minorHAnsi" w:hAnsiTheme="minorHAnsi" w:cstheme="minorHAnsi"/>
                <w:sz w:val="20"/>
                <w:szCs w:val="18"/>
                <w:lang w:val="en-US"/>
              </w:rPr>
              <w:t>1865</w:t>
            </w:r>
          </w:p>
        </w:tc>
        <w:tc>
          <w:tcPr>
            <w:tcW w:w="1757" w:type="dxa"/>
            <w:shd w:val="clear" w:color="auto" w:fill="auto"/>
            <w:vAlign w:val="center"/>
          </w:tcPr>
          <w:p w14:paraId="76A9F610" w14:textId="77777777" w:rsidR="002F6E4B" w:rsidRPr="00396471" w:rsidRDefault="002F6E4B" w:rsidP="00391B8B">
            <w:pPr>
              <w:jc w:val="center"/>
              <w:rPr>
                <w:rFonts w:asciiTheme="minorHAnsi" w:hAnsiTheme="minorHAnsi" w:cstheme="minorHAnsi"/>
                <w:sz w:val="20"/>
                <w:szCs w:val="18"/>
                <w:lang w:val="en-US"/>
              </w:rPr>
            </w:pPr>
            <w:r w:rsidRPr="00396471">
              <w:rPr>
                <w:rFonts w:asciiTheme="minorHAnsi" w:hAnsiTheme="minorHAnsi" w:cstheme="minorHAnsi"/>
                <w:sz w:val="20"/>
                <w:szCs w:val="18"/>
              </w:rPr>
              <w:t xml:space="preserve">€ </w:t>
            </w:r>
            <w:r w:rsidRPr="00396471">
              <w:rPr>
                <w:rFonts w:asciiTheme="minorHAnsi" w:hAnsiTheme="minorHAnsi" w:cstheme="minorHAnsi"/>
                <w:sz w:val="20"/>
                <w:szCs w:val="18"/>
                <w:lang w:val="en-US"/>
              </w:rPr>
              <w:t>1675</w:t>
            </w:r>
          </w:p>
        </w:tc>
      </w:tr>
      <w:tr w:rsidR="002F6E4B" w:rsidRPr="00396471" w14:paraId="5DAAF6A5" w14:textId="77777777" w:rsidTr="002F6E4B">
        <w:trPr>
          <w:trHeight w:val="567"/>
          <w:jc w:val="center"/>
        </w:trPr>
        <w:tc>
          <w:tcPr>
            <w:tcW w:w="4110" w:type="dxa"/>
            <w:shd w:val="clear" w:color="auto" w:fill="auto"/>
            <w:vAlign w:val="center"/>
          </w:tcPr>
          <w:p w14:paraId="69F07294" w14:textId="77777777" w:rsidR="002F6E4B" w:rsidRPr="00396471" w:rsidRDefault="002F6E4B" w:rsidP="00391B8B">
            <w:pPr>
              <w:jc w:val="center"/>
              <w:rPr>
                <w:rFonts w:asciiTheme="minorHAnsi" w:hAnsiTheme="minorHAnsi" w:cstheme="minorHAnsi"/>
                <w:sz w:val="20"/>
                <w:szCs w:val="18"/>
              </w:rPr>
            </w:pPr>
            <w:r w:rsidRPr="00396471">
              <w:rPr>
                <w:rFonts w:asciiTheme="minorHAnsi" w:hAnsiTheme="minorHAnsi" w:cstheme="minorHAnsi"/>
                <w:sz w:val="20"/>
                <w:szCs w:val="18"/>
              </w:rPr>
              <w:t>Φόροι</w:t>
            </w:r>
          </w:p>
        </w:tc>
        <w:tc>
          <w:tcPr>
            <w:tcW w:w="1843" w:type="dxa"/>
            <w:shd w:val="clear" w:color="auto" w:fill="auto"/>
            <w:vAlign w:val="center"/>
          </w:tcPr>
          <w:p w14:paraId="4868877C" w14:textId="77777777" w:rsidR="002F6E4B" w:rsidRPr="00396471" w:rsidRDefault="002F6E4B" w:rsidP="00391B8B">
            <w:pPr>
              <w:jc w:val="center"/>
              <w:rPr>
                <w:rFonts w:asciiTheme="minorHAnsi" w:hAnsiTheme="minorHAnsi" w:cstheme="minorHAnsi"/>
                <w:sz w:val="20"/>
                <w:szCs w:val="18"/>
                <w:lang w:val="en-US"/>
              </w:rPr>
            </w:pPr>
            <w:r w:rsidRPr="00396471">
              <w:rPr>
                <w:rFonts w:asciiTheme="minorHAnsi" w:hAnsiTheme="minorHAnsi" w:cstheme="minorHAnsi"/>
                <w:sz w:val="20"/>
                <w:szCs w:val="18"/>
              </w:rPr>
              <w:t xml:space="preserve">€ </w:t>
            </w:r>
            <w:r w:rsidRPr="00396471">
              <w:rPr>
                <w:rFonts w:asciiTheme="minorHAnsi" w:hAnsiTheme="minorHAnsi" w:cstheme="minorHAnsi"/>
                <w:sz w:val="20"/>
                <w:szCs w:val="18"/>
                <w:lang w:val="en-US"/>
              </w:rPr>
              <w:t>230</w:t>
            </w:r>
          </w:p>
        </w:tc>
        <w:tc>
          <w:tcPr>
            <w:tcW w:w="1757" w:type="dxa"/>
            <w:shd w:val="clear" w:color="auto" w:fill="auto"/>
            <w:vAlign w:val="center"/>
          </w:tcPr>
          <w:p w14:paraId="6D227337" w14:textId="77777777" w:rsidR="002F6E4B" w:rsidRPr="00396471" w:rsidRDefault="002F6E4B" w:rsidP="00391B8B">
            <w:pPr>
              <w:jc w:val="center"/>
              <w:rPr>
                <w:rFonts w:asciiTheme="minorHAnsi" w:hAnsiTheme="minorHAnsi" w:cstheme="minorHAnsi"/>
                <w:sz w:val="20"/>
                <w:szCs w:val="18"/>
                <w:lang w:val="en-US"/>
              </w:rPr>
            </w:pPr>
            <w:r w:rsidRPr="00396471">
              <w:rPr>
                <w:rFonts w:asciiTheme="minorHAnsi" w:hAnsiTheme="minorHAnsi" w:cstheme="minorHAnsi"/>
                <w:sz w:val="20"/>
                <w:szCs w:val="18"/>
              </w:rPr>
              <w:t xml:space="preserve">€ </w:t>
            </w:r>
            <w:r w:rsidRPr="00396471">
              <w:rPr>
                <w:rFonts w:asciiTheme="minorHAnsi" w:hAnsiTheme="minorHAnsi" w:cstheme="minorHAnsi"/>
                <w:sz w:val="20"/>
                <w:szCs w:val="18"/>
                <w:lang w:val="en-US"/>
              </w:rPr>
              <w:t>230</w:t>
            </w:r>
          </w:p>
        </w:tc>
      </w:tr>
    </w:tbl>
    <w:p w14:paraId="02C506EA" w14:textId="77777777" w:rsidR="00050A89" w:rsidRPr="00396471" w:rsidRDefault="00050A89" w:rsidP="001F39D0">
      <w:pPr>
        <w:tabs>
          <w:tab w:val="left" w:pos="284"/>
        </w:tabs>
        <w:ind w:left="284"/>
        <w:jc w:val="both"/>
        <w:rPr>
          <w:rFonts w:asciiTheme="minorHAnsi" w:hAnsiTheme="minorHAnsi" w:cstheme="minorHAnsi"/>
          <w:sz w:val="18"/>
          <w:szCs w:val="18"/>
          <w:lang w:eastAsia="en-US"/>
        </w:rPr>
      </w:pPr>
    </w:p>
    <w:p w14:paraId="5BA6F2DB" w14:textId="77777777" w:rsidR="00B736B3" w:rsidRPr="00396471" w:rsidRDefault="00B736B3" w:rsidP="001F39D0">
      <w:pPr>
        <w:tabs>
          <w:tab w:val="left" w:pos="284"/>
        </w:tabs>
        <w:ind w:left="284"/>
        <w:jc w:val="both"/>
        <w:rPr>
          <w:rFonts w:asciiTheme="minorHAnsi" w:hAnsiTheme="minorHAnsi" w:cstheme="minorHAnsi"/>
          <w:sz w:val="18"/>
          <w:szCs w:val="18"/>
          <w:lang w:eastAsia="en-US"/>
        </w:rPr>
      </w:pPr>
    </w:p>
    <w:p w14:paraId="0AD2A4B1" w14:textId="77777777" w:rsidR="00B736B3" w:rsidRPr="00396471" w:rsidRDefault="00B736B3" w:rsidP="00C36801">
      <w:pPr>
        <w:tabs>
          <w:tab w:val="left" w:pos="284"/>
        </w:tabs>
        <w:rPr>
          <w:rFonts w:asciiTheme="minorHAnsi" w:hAnsiTheme="minorHAnsi" w:cstheme="minorHAnsi"/>
          <w:sz w:val="20"/>
          <w:szCs w:val="20"/>
        </w:rPr>
      </w:pPr>
    </w:p>
    <w:p w14:paraId="4E04E155" w14:textId="77777777" w:rsidR="0047398C" w:rsidRPr="00396471" w:rsidRDefault="0047398C" w:rsidP="00C36801">
      <w:pPr>
        <w:tabs>
          <w:tab w:val="left" w:pos="284"/>
        </w:tabs>
        <w:rPr>
          <w:rFonts w:asciiTheme="minorHAnsi" w:hAnsiTheme="minorHAnsi" w:cstheme="minorHAnsi"/>
          <w:sz w:val="20"/>
          <w:szCs w:val="20"/>
        </w:rPr>
      </w:pPr>
    </w:p>
    <w:p w14:paraId="2C455B36" w14:textId="77777777" w:rsidR="00C36801" w:rsidRPr="00134209" w:rsidRDefault="00C36801" w:rsidP="00134209">
      <w:pPr>
        <w:tabs>
          <w:tab w:val="left" w:pos="284"/>
        </w:tabs>
        <w:ind w:firstLine="284"/>
        <w:rPr>
          <w:rFonts w:asciiTheme="minorHAnsi" w:hAnsiTheme="minorHAnsi" w:cstheme="minorHAnsi"/>
          <w:b/>
          <w:bCs/>
          <w:i/>
          <w:sz w:val="20"/>
          <w:szCs w:val="20"/>
          <w:lang w:eastAsia="en-US"/>
        </w:rPr>
      </w:pPr>
      <w:r w:rsidRPr="00134209">
        <w:rPr>
          <w:rFonts w:asciiTheme="minorHAnsi" w:hAnsiTheme="minorHAnsi" w:cstheme="minorHAnsi"/>
          <w:b/>
          <w:bCs/>
          <w:sz w:val="20"/>
          <w:szCs w:val="20"/>
        </w:rPr>
        <w:t>Περιλαμβάνονται:</w:t>
      </w:r>
    </w:p>
    <w:p w14:paraId="7BC8FE94" w14:textId="77777777" w:rsidR="00C36801" w:rsidRPr="00396471" w:rsidRDefault="00C36801" w:rsidP="00C36801">
      <w:pPr>
        <w:numPr>
          <w:ilvl w:val="0"/>
          <w:numId w:val="14"/>
        </w:numPr>
        <w:tabs>
          <w:tab w:val="clear" w:pos="720"/>
          <w:tab w:val="left" w:pos="567"/>
        </w:tabs>
        <w:ind w:left="567" w:hanging="283"/>
        <w:jc w:val="both"/>
        <w:rPr>
          <w:rFonts w:asciiTheme="minorHAnsi" w:hAnsiTheme="minorHAnsi" w:cstheme="minorHAnsi"/>
          <w:i/>
          <w:sz w:val="18"/>
          <w:szCs w:val="18"/>
          <w:u w:val="single"/>
        </w:rPr>
      </w:pPr>
      <w:r w:rsidRPr="00396471">
        <w:rPr>
          <w:rFonts w:asciiTheme="minorHAnsi" w:hAnsiTheme="minorHAnsi" w:cstheme="minorHAnsi"/>
          <w:sz w:val="18"/>
          <w:szCs w:val="18"/>
        </w:rPr>
        <w:t xml:space="preserve">Αεροπορικά εισιτήρια οικονομικής θέσης με τα υπερσύγχρονα καινούργια αεροσκάφη της </w:t>
      </w:r>
      <w:r w:rsidRPr="00396471">
        <w:rPr>
          <w:rFonts w:asciiTheme="minorHAnsi" w:hAnsiTheme="minorHAnsi" w:cstheme="minorHAnsi"/>
          <w:sz w:val="18"/>
          <w:szCs w:val="18"/>
          <w:lang w:val="en-US"/>
        </w:rPr>
        <w:t>Sky</w:t>
      </w:r>
      <w:r w:rsidRPr="00396471">
        <w:rPr>
          <w:rFonts w:asciiTheme="minorHAnsi" w:hAnsiTheme="minorHAnsi" w:cstheme="minorHAnsi"/>
          <w:sz w:val="18"/>
          <w:szCs w:val="18"/>
        </w:rPr>
        <w:t xml:space="preserve"> </w:t>
      </w:r>
      <w:r w:rsidRPr="00396471">
        <w:rPr>
          <w:rFonts w:asciiTheme="minorHAnsi" w:hAnsiTheme="minorHAnsi" w:cstheme="minorHAnsi"/>
          <w:sz w:val="18"/>
          <w:szCs w:val="18"/>
          <w:lang w:val="en-US"/>
        </w:rPr>
        <w:t>Express</w:t>
      </w:r>
      <w:r w:rsidR="00D147CD" w:rsidRPr="00396471">
        <w:rPr>
          <w:rFonts w:asciiTheme="minorHAnsi" w:hAnsiTheme="minorHAnsi" w:cstheme="minorHAnsi"/>
          <w:sz w:val="18"/>
          <w:szCs w:val="18"/>
        </w:rPr>
        <w:t xml:space="preserve"> </w:t>
      </w:r>
      <w:r w:rsidR="00D147CD" w:rsidRPr="00396471">
        <w:rPr>
          <w:rFonts w:asciiTheme="minorHAnsi" w:hAnsiTheme="minorHAnsi" w:cstheme="minorHAnsi"/>
          <w:sz w:val="18"/>
          <w:szCs w:val="18"/>
          <w:lang w:val="en-US"/>
        </w:rPr>
        <w:t>airbus</w:t>
      </w:r>
      <w:r w:rsidR="00D147CD" w:rsidRPr="00396471">
        <w:rPr>
          <w:rFonts w:asciiTheme="minorHAnsi" w:hAnsiTheme="minorHAnsi" w:cstheme="minorHAnsi"/>
          <w:sz w:val="18"/>
          <w:szCs w:val="18"/>
        </w:rPr>
        <w:t xml:space="preserve"> 320</w:t>
      </w:r>
      <w:r w:rsidR="00D147CD" w:rsidRPr="00396471">
        <w:rPr>
          <w:rFonts w:asciiTheme="minorHAnsi" w:hAnsiTheme="minorHAnsi" w:cstheme="minorHAnsi"/>
          <w:sz w:val="18"/>
          <w:szCs w:val="18"/>
          <w:lang w:val="en-US"/>
        </w:rPr>
        <w:t>neo</w:t>
      </w:r>
      <w:r w:rsidR="00D147CD" w:rsidRPr="00396471">
        <w:rPr>
          <w:rFonts w:asciiTheme="minorHAnsi" w:hAnsiTheme="minorHAnsi" w:cstheme="minorHAnsi"/>
          <w:sz w:val="18"/>
          <w:szCs w:val="18"/>
        </w:rPr>
        <w:t>.</w:t>
      </w:r>
    </w:p>
    <w:p w14:paraId="68DB7D68" w14:textId="77777777" w:rsidR="00C36801" w:rsidRPr="00396471" w:rsidRDefault="00C36801" w:rsidP="00C36801">
      <w:pPr>
        <w:numPr>
          <w:ilvl w:val="0"/>
          <w:numId w:val="14"/>
        </w:numPr>
        <w:tabs>
          <w:tab w:val="clear" w:pos="720"/>
          <w:tab w:val="left" w:pos="567"/>
        </w:tabs>
        <w:ind w:left="567" w:hanging="283"/>
        <w:jc w:val="both"/>
        <w:rPr>
          <w:rFonts w:asciiTheme="minorHAnsi" w:hAnsiTheme="minorHAnsi" w:cstheme="minorHAnsi"/>
          <w:i/>
          <w:sz w:val="18"/>
          <w:szCs w:val="18"/>
          <w:u w:val="single"/>
        </w:rPr>
      </w:pPr>
      <w:r w:rsidRPr="00396471">
        <w:rPr>
          <w:rFonts w:asciiTheme="minorHAnsi" w:hAnsiTheme="minorHAnsi" w:cstheme="minorHAnsi"/>
          <w:sz w:val="18"/>
          <w:szCs w:val="18"/>
        </w:rPr>
        <w:t>Μία χειραποσκευή 8 κιλών.</w:t>
      </w:r>
    </w:p>
    <w:p w14:paraId="4766F28C" w14:textId="77777777" w:rsidR="00C36801" w:rsidRPr="00396471" w:rsidRDefault="00C36801" w:rsidP="00C36801">
      <w:pPr>
        <w:numPr>
          <w:ilvl w:val="0"/>
          <w:numId w:val="14"/>
        </w:numPr>
        <w:tabs>
          <w:tab w:val="clear" w:pos="720"/>
          <w:tab w:val="left" w:pos="567"/>
        </w:tabs>
        <w:ind w:left="567" w:hanging="283"/>
        <w:jc w:val="both"/>
        <w:rPr>
          <w:rFonts w:asciiTheme="minorHAnsi" w:hAnsiTheme="minorHAnsi" w:cstheme="minorHAnsi"/>
          <w:i/>
          <w:sz w:val="18"/>
          <w:szCs w:val="18"/>
          <w:u w:val="single"/>
        </w:rPr>
      </w:pPr>
      <w:r w:rsidRPr="00396471">
        <w:rPr>
          <w:rFonts w:asciiTheme="minorHAnsi" w:hAnsiTheme="minorHAnsi" w:cstheme="minorHAnsi"/>
          <w:iCs/>
          <w:sz w:val="18"/>
          <w:szCs w:val="18"/>
        </w:rPr>
        <w:t xml:space="preserve">Μία αποσκευή </w:t>
      </w:r>
      <w:r w:rsidR="00A16315" w:rsidRPr="00396471">
        <w:rPr>
          <w:rFonts w:asciiTheme="minorHAnsi" w:hAnsiTheme="minorHAnsi" w:cstheme="minorHAnsi"/>
          <w:iCs/>
          <w:sz w:val="18"/>
          <w:szCs w:val="18"/>
        </w:rPr>
        <w:t>έως</w:t>
      </w:r>
      <w:r w:rsidRPr="00396471">
        <w:rPr>
          <w:rFonts w:asciiTheme="minorHAnsi" w:hAnsiTheme="minorHAnsi" w:cstheme="minorHAnsi"/>
          <w:iCs/>
          <w:sz w:val="18"/>
          <w:szCs w:val="18"/>
        </w:rPr>
        <w:t xml:space="preserve"> 20 κιλά</w:t>
      </w:r>
      <w:r w:rsidR="00A16315" w:rsidRPr="00396471">
        <w:rPr>
          <w:rFonts w:asciiTheme="minorHAnsi" w:hAnsiTheme="minorHAnsi" w:cstheme="minorHAnsi"/>
          <w:iCs/>
          <w:sz w:val="18"/>
          <w:szCs w:val="18"/>
        </w:rPr>
        <w:t>.</w:t>
      </w:r>
    </w:p>
    <w:p w14:paraId="5373B0B0" w14:textId="77777777" w:rsidR="00E41D37" w:rsidRPr="00396471" w:rsidRDefault="00E41D37" w:rsidP="00C36801">
      <w:pPr>
        <w:numPr>
          <w:ilvl w:val="0"/>
          <w:numId w:val="14"/>
        </w:numPr>
        <w:tabs>
          <w:tab w:val="clear" w:pos="720"/>
          <w:tab w:val="left" w:pos="567"/>
        </w:tabs>
        <w:ind w:left="567" w:hanging="283"/>
        <w:jc w:val="both"/>
        <w:rPr>
          <w:rFonts w:asciiTheme="minorHAnsi" w:hAnsiTheme="minorHAnsi" w:cstheme="minorHAnsi"/>
          <w:i/>
          <w:sz w:val="18"/>
          <w:szCs w:val="18"/>
          <w:u w:val="single"/>
        </w:rPr>
      </w:pPr>
      <w:r w:rsidRPr="00396471">
        <w:rPr>
          <w:rFonts w:asciiTheme="minorHAnsi" w:hAnsiTheme="minorHAnsi" w:cstheme="minorHAnsi"/>
          <w:iCs/>
          <w:sz w:val="18"/>
          <w:szCs w:val="18"/>
        </w:rPr>
        <w:t>Μεταφορές από και προς το αεροδρόμιο Χήθροου του Λονδίνου</w:t>
      </w:r>
    </w:p>
    <w:p w14:paraId="40172DEA" w14:textId="77777777" w:rsidR="00352A34" w:rsidRDefault="00A43B7D" w:rsidP="00352A34">
      <w:pPr>
        <w:numPr>
          <w:ilvl w:val="0"/>
          <w:numId w:val="15"/>
        </w:numPr>
        <w:tabs>
          <w:tab w:val="left" w:pos="567"/>
        </w:tabs>
        <w:ind w:left="567" w:hanging="283"/>
        <w:jc w:val="both"/>
        <w:rPr>
          <w:rFonts w:asciiTheme="minorHAnsi" w:hAnsiTheme="minorHAnsi" w:cstheme="minorHAnsi"/>
          <w:sz w:val="18"/>
          <w:szCs w:val="18"/>
        </w:rPr>
      </w:pPr>
      <w:r w:rsidRPr="00396471">
        <w:rPr>
          <w:rFonts w:asciiTheme="minorHAnsi" w:hAnsiTheme="minorHAnsi" w:cstheme="minorHAnsi"/>
          <w:sz w:val="18"/>
          <w:szCs w:val="18"/>
        </w:rPr>
        <w:t>Τρεις ή τ</w:t>
      </w:r>
      <w:r w:rsidR="001E57E5" w:rsidRPr="00396471">
        <w:rPr>
          <w:rFonts w:asciiTheme="minorHAnsi" w:hAnsiTheme="minorHAnsi" w:cstheme="minorHAnsi"/>
          <w:sz w:val="18"/>
          <w:szCs w:val="18"/>
        </w:rPr>
        <w:t xml:space="preserve">έσσερις </w:t>
      </w:r>
      <w:r w:rsidR="00C36801" w:rsidRPr="00396471">
        <w:rPr>
          <w:rFonts w:asciiTheme="minorHAnsi" w:hAnsiTheme="minorHAnsi" w:cstheme="minorHAnsi"/>
          <w:sz w:val="18"/>
          <w:szCs w:val="18"/>
        </w:rPr>
        <w:t xml:space="preserve">διανυκτερεύσεις στο ξενοδοχείο </w:t>
      </w:r>
      <w:r w:rsidR="00B10E91" w:rsidRPr="00396471">
        <w:rPr>
          <w:rFonts w:asciiTheme="minorHAnsi" w:hAnsiTheme="minorHAnsi" w:cstheme="minorHAnsi"/>
          <w:sz w:val="18"/>
          <w:szCs w:val="18"/>
          <w:lang w:val="en-US"/>
        </w:rPr>
        <w:t>HAMPTON</w:t>
      </w:r>
      <w:r w:rsidR="00B10E91" w:rsidRPr="00396471">
        <w:rPr>
          <w:rFonts w:asciiTheme="minorHAnsi" w:hAnsiTheme="minorHAnsi" w:cstheme="minorHAnsi"/>
          <w:sz w:val="18"/>
          <w:szCs w:val="18"/>
        </w:rPr>
        <w:t xml:space="preserve"> </w:t>
      </w:r>
      <w:r w:rsidR="00B10E91" w:rsidRPr="00396471">
        <w:rPr>
          <w:rFonts w:asciiTheme="minorHAnsi" w:hAnsiTheme="minorHAnsi" w:cstheme="minorHAnsi"/>
          <w:sz w:val="18"/>
          <w:szCs w:val="18"/>
          <w:lang w:val="en-US"/>
        </w:rPr>
        <w:t>HILTON</w:t>
      </w:r>
      <w:r w:rsidR="00B10E91" w:rsidRPr="00396471">
        <w:rPr>
          <w:rFonts w:asciiTheme="minorHAnsi" w:hAnsiTheme="minorHAnsi" w:cstheme="minorHAnsi"/>
          <w:sz w:val="18"/>
          <w:szCs w:val="18"/>
        </w:rPr>
        <w:t xml:space="preserve"> </w:t>
      </w:r>
      <w:r w:rsidR="00B10E91" w:rsidRPr="00396471">
        <w:rPr>
          <w:rFonts w:asciiTheme="minorHAnsi" w:hAnsiTheme="minorHAnsi" w:cstheme="minorHAnsi"/>
          <w:sz w:val="18"/>
          <w:szCs w:val="18"/>
          <w:lang w:val="en-US"/>
        </w:rPr>
        <w:t>WATERLOO</w:t>
      </w:r>
      <w:r w:rsidR="001E57E5" w:rsidRPr="00396471">
        <w:rPr>
          <w:rFonts w:asciiTheme="minorHAnsi" w:hAnsiTheme="minorHAnsi" w:cstheme="minorHAnsi"/>
          <w:sz w:val="18"/>
          <w:szCs w:val="18"/>
        </w:rPr>
        <w:t xml:space="preserve"> 4*</w:t>
      </w:r>
      <w:r w:rsidR="00C36801" w:rsidRPr="00396471">
        <w:rPr>
          <w:rFonts w:asciiTheme="minorHAnsi" w:hAnsiTheme="minorHAnsi" w:cstheme="minorHAnsi"/>
          <w:sz w:val="18"/>
          <w:szCs w:val="18"/>
        </w:rPr>
        <w:t xml:space="preserve"> </w:t>
      </w:r>
      <w:r w:rsidR="00CD7660" w:rsidRPr="00396471">
        <w:rPr>
          <w:rFonts w:asciiTheme="minorHAnsi" w:hAnsiTheme="minorHAnsi" w:cstheme="minorHAnsi"/>
          <w:sz w:val="18"/>
          <w:szCs w:val="18"/>
        </w:rPr>
        <w:t>ανάλογα με το πρόγραμμα επιλογής.</w:t>
      </w:r>
    </w:p>
    <w:p w14:paraId="089D14DE" w14:textId="795B56A0" w:rsidR="00C36801" w:rsidRPr="00352A34" w:rsidRDefault="00C36801" w:rsidP="00352A34">
      <w:pPr>
        <w:numPr>
          <w:ilvl w:val="0"/>
          <w:numId w:val="15"/>
        </w:numPr>
        <w:tabs>
          <w:tab w:val="left" w:pos="567"/>
        </w:tabs>
        <w:ind w:left="567" w:hanging="283"/>
        <w:jc w:val="both"/>
        <w:rPr>
          <w:rFonts w:asciiTheme="minorHAnsi" w:hAnsiTheme="minorHAnsi" w:cstheme="minorHAnsi"/>
          <w:sz w:val="18"/>
          <w:szCs w:val="18"/>
        </w:rPr>
      </w:pPr>
      <w:r w:rsidRPr="00352A34">
        <w:rPr>
          <w:rFonts w:asciiTheme="minorHAnsi" w:hAnsiTheme="minorHAnsi" w:cstheme="minorHAnsi"/>
          <w:sz w:val="18"/>
          <w:szCs w:val="18"/>
        </w:rPr>
        <w:t>Αγγλικό πρωινό σε μπουφέ.</w:t>
      </w:r>
      <w:r w:rsidR="00CD7660" w:rsidRPr="00352A34">
        <w:rPr>
          <w:rFonts w:asciiTheme="minorHAnsi" w:hAnsiTheme="minorHAnsi" w:cstheme="minorHAnsi"/>
          <w:sz w:val="18"/>
          <w:szCs w:val="18"/>
        </w:rPr>
        <w:t xml:space="preserve"> </w:t>
      </w:r>
    </w:p>
    <w:p w14:paraId="0D36372F" w14:textId="77777777" w:rsidR="00E41D37" w:rsidRPr="00396471" w:rsidRDefault="00E41D37" w:rsidP="00C36801">
      <w:pPr>
        <w:numPr>
          <w:ilvl w:val="0"/>
          <w:numId w:val="15"/>
        </w:numPr>
        <w:tabs>
          <w:tab w:val="left" w:pos="567"/>
        </w:tabs>
        <w:ind w:left="567" w:hanging="283"/>
        <w:jc w:val="both"/>
        <w:rPr>
          <w:rFonts w:asciiTheme="minorHAnsi" w:hAnsiTheme="minorHAnsi" w:cstheme="minorHAnsi"/>
          <w:sz w:val="18"/>
          <w:szCs w:val="18"/>
        </w:rPr>
      </w:pPr>
      <w:r w:rsidRPr="00396471">
        <w:rPr>
          <w:rFonts w:asciiTheme="minorHAnsi" w:hAnsiTheme="minorHAnsi" w:cstheme="minorHAnsi"/>
          <w:sz w:val="18"/>
          <w:szCs w:val="18"/>
        </w:rPr>
        <w:t>Πανοραμική ξενάγηση πόλης με επίσκεψη στο Βρετανικό Μουσείο κατά την άφιξη.</w:t>
      </w:r>
    </w:p>
    <w:p w14:paraId="73EFB1D4" w14:textId="77777777" w:rsidR="00E41D37" w:rsidRPr="00396471" w:rsidRDefault="00E41D37" w:rsidP="00C36801">
      <w:pPr>
        <w:numPr>
          <w:ilvl w:val="0"/>
          <w:numId w:val="15"/>
        </w:numPr>
        <w:tabs>
          <w:tab w:val="left" w:pos="567"/>
        </w:tabs>
        <w:ind w:left="567" w:hanging="283"/>
        <w:jc w:val="both"/>
        <w:rPr>
          <w:rFonts w:asciiTheme="minorHAnsi" w:hAnsiTheme="minorHAnsi" w:cstheme="minorHAnsi"/>
          <w:sz w:val="18"/>
          <w:szCs w:val="18"/>
        </w:rPr>
      </w:pPr>
      <w:r w:rsidRPr="00396471">
        <w:rPr>
          <w:rFonts w:asciiTheme="minorHAnsi" w:hAnsiTheme="minorHAnsi" w:cstheme="minorHAnsi"/>
          <w:sz w:val="18"/>
          <w:szCs w:val="18"/>
        </w:rPr>
        <w:t>Εκδρομή στην πόλη και το κάστρο του Γούινσδορ κατά την αναχώρηση.</w:t>
      </w:r>
    </w:p>
    <w:p w14:paraId="4D861537" w14:textId="77777777" w:rsidR="00C36801" w:rsidRPr="00396471" w:rsidRDefault="00C36801" w:rsidP="00C36801">
      <w:pPr>
        <w:numPr>
          <w:ilvl w:val="0"/>
          <w:numId w:val="15"/>
        </w:numPr>
        <w:tabs>
          <w:tab w:val="left" w:pos="567"/>
        </w:tabs>
        <w:ind w:left="567" w:hanging="283"/>
        <w:jc w:val="both"/>
        <w:rPr>
          <w:rFonts w:asciiTheme="minorHAnsi" w:hAnsiTheme="minorHAnsi" w:cstheme="minorHAnsi"/>
          <w:sz w:val="18"/>
          <w:szCs w:val="18"/>
        </w:rPr>
      </w:pPr>
      <w:r w:rsidRPr="00396471">
        <w:rPr>
          <w:rFonts w:asciiTheme="minorHAnsi" w:hAnsiTheme="minorHAnsi" w:cstheme="minorHAnsi"/>
          <w:sz w:val="18"/>
          <w:szCs w:val="18"/>
        </w:rPr>
        <w:t>Μεταφορές, μετακινήσεις όπως αναφέρονται στο πρόγραμμα.</w:t>
      </w:r>
    </w:p>
    <w:p w14:paraId="2BE8BAEB" w14:textId="77777777" w:rsidR="00C36801" w:rsidRPr="00396471" w:rsidRDefault="00C36801" w:rsidP="00C36801">
      <w:pPr>
        <w:numPr>
          <w:ilvl w:val="0"/>
          <w:numId w:val="15"/>
        </w:numPr>
        <w:tabs>
          <w:tab w:val="left" w:pos="567"/>
        </w:tabs>
        <w:ind w:left="567" w:hanging="283"/>
        <w:jc w:val="both"/>
        <w:rPr>
          <w:rFonts w:asciiTheme="minorHAnsi" w:hAnsiTheme="minorHAnsi" w:cstheme="minorHAnsi"/>
          <w:sz w:val="18"/>
          <w:szCs w:val="18"/>
        </w:rPr>
      </w:pPr>
      <w:r w:rsidRPr="00396471">
        <w:rPr>
          <w:rFonts w:asciiTheme="minorHAnsi" w:hAnsiTheme="minorHAnsi" w:cstheme="minorHAnsi"/>
          <w:sz w:val="18"/>
          <w:szCs w:val="18"/>
        </w:rPr>
        <w:t>Εκδρομές περιηγήσεις, ξεναγήσεις όπως αναφέρονται στο πρόγραμμα.</w:t>
      </w:r>
    </w:p>
    <w:p w14:paraId="1A579E58" w14:textId="77777777" w:rsidR="00C36801" w:rsidRPr="00396471" w:rsidRDefault="00C36801" w:rsidP="00C36801">
      <w:pPr>
        <w:numPr>
          <w:ilvl w:val="0"/>
          <w:numId w:val="15"/>
        </w:numPr>
        <w:tabs>
          <w:tab w:val="left" w:pos="567"/>
        </w:tabs>
        <w:ind w:left="567" w:hanging="283"/>
        <w:jc w:val="both"/>
        <w:rPr>
          <w:rFonts w:asciiTheme="minorHAnsi" w:hAnsiTheme="minorHAnsi" w:cstheme="minorHAnsi"/>
          <w:sz w:val="18"/>
          <w:szCs w:val="18"/>
        </w:rPr>
      </w:pPr>
      <w:r w:rsidRPr="00396471">
        <w:rPr>
          <w:rFonts w:asciiTheme="minorHAnsi" w:hAnsiTheme="minorHAnsi" w:cstheme="minorHAnsi"/>
          <w:sz w:val="18"/>
          <w:szCs w:val="18"/>
        </w:rPr>
        <w:t>Έμπειρος συνοδός/αρχηγός του γραφείου μας.</w:t>
      </w:r>
    </w:p>
    <w:p w14:paraId="2E6248B2" w14:textId="77777777" w:rsidR="00C36801" w:rsidRPr="00396471" w:rsidRDefault="00B66372" w:rsidP="00C36801">
      <w:pPr>
        <w:numPr>
          <w:ilvl w:val="0"/>
          <w:numId w:val="15"/>
        </w:numPr>
        <w:tabs>
          <w:tab w:val="left" w:pos="567"/>
        </w:tabs>
        <w:ind w:left="567" w:hanging="283"/>
        <w:jc w:val="both"/>
        <w:rPr>
          <w:rStyle w:val="a3"/>
          <w:rFonts w:asciiTheme="minorHAnsi" w:hAnsiTheme="minorHAnsi" w:cstheme="minorHAnsi"/>
          <w:b w:val="0"/>
          <w:bCs w:val="0"/>
          <w:sz w:val="18"/>
          <w:szCs w:val="18"/>
        </w:rPr>
      </w:pPr>
      <w:r w:rsidRPr="00396471">
        <w:rPr>
          <w:rStyle w:val="a3"/>
          <w:rFonts w:asciiTheme="minorHAnsi" w:hAnsiTheme="minorHAnsi" w:cstheme="minorHAnsi"/>
          <w:b w:val="0"/>
          <w:bCs w:val="0"/>
          <w:sz w:val="18"/>
          <w:szCs w:val="18"/>
        </w:rPr>
        <w:t>Ασφάλεια αστικής ευθύνης.</w:t>
      </w:r>
    </w:p>
    <w:p w14:paraId="477498CD" w14:textId="6C788D5E" w:rsidR="00C36801" w:rsidRPr="00396471" w:rsidRDefault="00CD7660" w:rsidP="00396471">
      <w:pPr>
        <w:numPr>
          <w:ilvl w:val="0"/>
          <w:numId w:val="15"/>
        </w:numPr>
        <w:tabs>
          <w:tab w:val="left" w:pos="567"/>
        </w:tabs>
        <w:ind w:left="567" w:hanging="283"/>
        <w:jc w:val="both"/>
        <w:rPr>
          <w:rFonts w:asciiTheme="minorHAnsi" w:hAnsiTheme="minorHAnsi" w:cstheme="minorHAnsi"/>
          <w:sz w:val="18"/>
          <w:szCs w:val="18"/>
        </w:rPr>
      </w:pPr>
      <w:r w:rsidRPr="00396471">
        <w:rPr>
          <w:rStyle w:val="a3"/>
          <w:rFonts w:asciiTheme="minorHAnsi" w:hAnsiTheme="minorHAnsi" w:cstheme="minorHAnsi"/>
          <w:b w:val="0"/>
          <w:bCs w:val="0"/>
          <w:sz w:val="18"/>
          <w:szCs w:val="18"/>
        </w:rPr>
        <w:t>Φ.Π.Α.</w:t>
      </w:r>
    </w:p>
    <w:p w14:paraId="58D27EBD" w14:textId="77777777" w:rsidR="00396471" w:rsidRDefault="00396471" w:rsidP="00C36801">
      <w:pPr>
        <w:tabs>
          <w:tab w:val="left" w:pos="284"/>
          <w:tab w:val="left" w:pos="2220"/>
        </w:tabs>
        <w:ind w:left="284"/>
        <w:outlineLvl w:val="0"/>
        <w:rPr>
          <w:rFonts w:asciiTheme="minorHAnsi" w:hAnsiTheme="minorHAnsi" w:cstheme="minorHAnsi"/>
          <w:sz w:val="20"/>
          <w:szCs w:val="20"/>
        </w:rPr>
      </w:pPr>
    </w:p>
    <w:p w14:paraId="5F16B914" w14:textId="1A661223" w:rsidR="00C36801" w:rsidRPr="00134209" w:rsidRDefault="00C36801" w:rsidP="00C36801">
      <w:pPr>
        <w:tabs>
          <w:tab w:val="left" w:pos="284"/>
          <w:tab w:val="left" w:pos="2220"/>
        </w:tabs>
        <w:ind w:left="284"/>
        <w:outlineLvl w:val="0"/>
        <w:rPr>
          <w:rFonts w:asciiTheme="minorHAnsi" w:hAnsiTheme="minorHAnsi" w:cstheme="minorHAnsi"/>
          <w:b/>
          <w:bCs/>
          <w:sz w:val="20"/>
          <w:szCs w:val="20"/>
        </w:rPr>
      </w:pPr>
      <w:r w:rsidRPr="00134209">
        <w:rPr>
          <w:rFonts w:asciiTheme="minorHAnsi" w:hAnsiTheme="minorHAnsi" w:cstheme="minorHAnsi"/>
          <w:b/>
          <w:bCs/>
          <w:sz w:val="20"/>
          <w:szCs w:val="20"/>
        </w:rPr>
        <w:t xml:space="preserve">Δεν περιλαμβάνονται: </w:t>
      </w:r>
    </w:p>
    <w:p w14:paraId="05C70E7C" w14:textId="77777777" w:rsidR="00C36801" w:rsidRPr="00396471" w:rsidRDefault="00C36801" w:rsidP="00C36801">
      <w:pPr>
        <w:numPr>
          <w:ilvl w:val="0"/>
          <w:numId w:val="4"/>
        </w:numPr>
        <w:tabs>
          <w:tab w:val="clear" w:pos="720"/>
          <w:tab w:val="num" w:pos="567"/>
          <w:tab w:val="left" w:pos="2220"/>
        </w:tabs>
        <w:ind w:left="567" w:right="720" w:hanging="283"/>
        <w:outlineLvl w:val="0"/>
        <w:rPr>
          <w:rFonts w:asciiTheme="minorHAnsi" w:hAnsiTheme="minorHAnsi" w:cstheme="minorHAnsi"/>
          <w:sz w:val="18"/>
          <w:szCs w:val="18"/>
        </w:rPr>
      </w:pPr>
      <w:r w:rsidRPr="00396471">
        <w:rPr>
          <w:rFonts w:asciiTheme="minorHAnsi" w:hAnsiTheme="minorHAnsi" w:cstheme="minorHAnsi"/>
          <w:sz w:val="18"/>
          <w:szCs w:val="18"/>
        </w:rPr>
        <w:t>Φόροι αεροδρομίων και επίναυλοι καυσίμων € 2</w:t>
      </w:r>
      <w:r w:rsidR="00B10E91" w:rsidRPr="00396471">
        <w:rPr>
          <w:rFonts w:asciiTheme="minorHAnsi" w:hAnsiTheme="minorHAnsi" w:cstheme="minorHAnsi"/>
          <w:sz w:val="18"/>
          <w:szCs w:val="18"/>
        </w:rPr>
        <w:t>3</w:t>
      </w:r>
      <w:r w:rsidRPr="00396471">
        <w:rPr>
          <w:rFonts w:asciiTheme="minorHAnsi" w:hAnsiTheme="minorHAnsi" w:cstheme="minorHAnsi"/>
          <w:sz w:val="18"/>
          <w:szCs w:val="18"/>
        </w:rPr>
        <w:t>0</w:t>
      </w:r>
      <w:r w:rsidR="001E57E5" w:rsidRPr="00396471">
        <w:rPr>
          <w:rFonts w:asciiTheme="minorHAnsi" w:hAnsiTheme="minorHAnsi" w:cstheme="minorHAnsi"/>
          <w:sz w:val="18"/>
          <w:szCs w:val="18"/>
        </w:rPr>
        <w:t xml:space="preserve"> </w:t>
      </w:r>
      <w:r w:rsidRPr="00396471">
        <w:rPr>
          <w:rFonts w:asciiTheme="minorHAnsi" w:hAnsiTheme="minorHAnsi" w:cstheme="minorHAnsi"/>
          <w:sz w:val="18"/>
          <w:szCs w:val="18"/>
        </w:rPr>
        <w:t>/</w:t>
      </w:r>
      <w:r w:rsidR="001E57E5" w:rsidRPr="00396471">
        <w:rPr>
          <w:rFonts w:asciiTheme="minorHAnsi" w:hAnsiTheme="minorHAnsi" w:cstheme="minorHAnsi"/>
          <w:sz w:val="18"/>
          <w:szCs w:val="18"/>
        </w:rPr>
        <w:t xml:space="preserve"> </w:t>
      </w:r>
      <w:r w:rsidRPr="00396471">
        <w:rPr>
          <w:rFonts w:asciiTheme="minorHAnsi" w:hAnsiTheme="minorHAnsi" w:cstheme="minorHAnsi"/>
          <w:sz w:val="18"/>
          <w:szCs w:val="18"/>
        </w:rPr>
        <w:t xml:space="preserve">άτομο.   </w:t>
      </w:r>
    </w:p>
    <w:p w14:paraId="408352D6" w14:textId="77777777" w:rsidR="00CC1AF2" w:rsidRPr="00396471" w:rsidRDefault="00C36801" w:rsidP="00C36801">
      <w:pPr>
        <w:numPr>
          <w:ilvl w:val="0"/>
          <w:numId w:val="2"/>
        </w:numPr>
        <w:tabs>
          <w:tab w:val="clear" w:pos="720"/>
          <w:tab w:val="left" w:pos="567"/>
          <w:tab w:val="left" w:pos="2220"/>
        </w:tabs>
        <w:ind w:left="567" w:hanging="283"/>
        <w:rPr>
          <w:rFonts w:asciiTheme="minorHAnsi" w:hAnsiTheme="minorHAnsi" w:cstheme="minorHAnsi"/>
          <w:sz w:val="18"/>
          <w:szCs w:val="18"/>
        </w:rPr>
      </w:pPr>
      <w:r w:rsidRPr="00396471">
        <w:rPr>
          <w:rFonts w:asciiTheme="minorHAnsi" w:hAnsiTheme="minorHAnsi" w:cstheme="minorHAnsi"/>
          <w:sz w:val="18"/>
          <w:szCs w:val="18"/>
        </w:rPr>
        <w:t xml:space="preserve">Είσοδοι σε μουσεία </w:t>
      </w:r>
      <w:r w:rsidR="004279DE" w:rsidRPr="00396471">
        <w:rPr>
          <w:rFonts w:asciiTheme="minorHAnsi" w:hAnsiTheme="minorHAnsi" w:cstheme="minorHAnsi"/>
          <w:sz w:val="18"/>
          <w:szCs w:val="18"/>
        </w:rPr>
        <w:t>-</w:t>
      </w:r>
      <w:r w:rsidRPr="00396471">
        <w:rPr>
          <w:rFonts w:asciiTheme="minorHAnsi" w:hAnsiTheme="minorHAnsi" w:cstheme="minorHAnsi"/>
          <w:sz w:val="18"/>
          <w:szCs w:val="18"/>
        </w:rPr>
        <w:t xml:space="preserve"> θεάματα, φιλοδωρήματα, ποτά, αχθοφορικά και ότι είναι προαιρετικό ή </w:t>
      </w:r>
    </w:p>
    <w:p w14:paraId="090DA088" w14:textId="77777777" w:rsidR="00C36801" w:rsidRPr="00396471" w:rsidRDefault="00C36801" w:rsidP="00CC1AF2">
      <w:pPr>
        <w:tabs>
          <w:tab w:val="left" w:pos="567"/>
          <w:tab w:val="left" w:pos="2220"/>
        </w:tabs>
        <w:ind w:left="567"/>
        <w:rPr>
          <w:rFonts w:asciiTheme="minorHAnsi" w:hAnsiTheme="minorHAnsi" w:cstheme="minorHAnsi"/>
          <w:sz w:val="18"/>
          <w:szCs w:val="18"/>
        </w:rPr>
      </w:pPr>
      <w:r w:rsidRPr="00396471">
        <w:rPr>
          <w:rFonts w:asciiTheme="minorHAnsi" w:hAnsiTheme="minorHAnsi" w:cstheme="minorHAnsi"/>
          <w:sz w:val="18"/>
          <w:szCs w:val="18"/>
        </w:rPr>
        <w:t>προτεινόμενο και δεν περιλαμβάνεται στα πιο πάνω προσφερόμενα.</w:t>
      </w:r>
    </w:p>
    <w:p w14:paraId="6AD42B24" w14:textId="77777777" w:rsidR="00322079" w:rsidRPr="00396471" w:rsidRDefault="00322079" w:rsidP="00C36801">
      <w:pPr>
        <w:numPr>
          <w:ilvl w:val="0"/>
          <w:numId w:val="2"/>
        </w:numPr>
        <w:tabs>
          <w:tab w:val="clear" w:pos="720"/>
          <w:tab w:val="left" w:pos="567"/>
          <w:tab w:val="left" w:pos="2220"/>
        </w:tabs>
        <w:ind w:left="567" w:hanging="283"/>
        <w:rPr>
          <w:rFonts w:asciiTheme="minorHAnsi" w:hAnsiTheme="minorHAnsi" w:cstheme="minorHAnsi"/>
          <w:sz w:val="18"/>
          <w:szCs w:val="18"/>
        </w:rPr>
      </w:pPr>
      <w:r w:rsidRPr="00396471">
        <w:rPr>
          <w:rFonts w:asciiTheme="minorHAnsi" w:hAnsiTheme="minorHAnsi" w:cstheme="minorHAnsi"/>
          <w:sz w:val="18"/>
          <w:szCs w:val="18"/>
        </w:rPr>
        <w:t>Ότι αναφέρεται σαν προαιρετικό ή προτεινόμενο.</w:t>
      </w:r>
    </w:p>
    <w:p w14:paraId="6B252C8D" w14:textId="0BF206D7" w:rsidR="00391B8B" w:rsidRDefault="00391B8B" w:rsidP="00396471">
      <w:pPr>
        <w:ind w:left="720"/>
        <w:rPr>
          <w:rFonts w:asciiTheme="minorHAnsi" w:hAnsiTheme="minorHAnsi" w:cstheme="minorHAnsi"/>
          <w:b/>
          <w:color w:val="002060"/>
          <w:sz w:val="32"/>
          <w:szCs w:val="32"/>
        </w:rPr>
      </w:pPr>
    </w:p>
    <w:p w14:paraId="5EFD13A9" w14:textId="2DE82505" w:rsidR="00134209" w:rsidRDefault="00134209" w:rsidP="00396471">
      <w:pPr>
        <w:ind w:left="720"/>
        <w:rPr>
          <w:rFonts w:asciiTheme="minorHAnsi" w:hAnsiTheme="minorHAnsi" w:cstheme="minorHAnsi"/>
          <w:b/>
          <w:color w:val="002060"/>
          <w:sz w:val="32"/>
          <w:szCs w:val="32"/>
        </w:rPr>
      </w:pPr>
    </w:p>
    <w:p w14:paraId="3DE0F680" w14:textId="77777777" w:rsidR="00134209" w:rsidRPr="00396471" w:rsidRDefault="00134209" w:rsidP="00396471">
      <w:pPr>
        <w:ind w:left="720"/>
        <w:rPr>
          <w:rFonts w:asciiTheme="minorHAnsi" w:hAnsiTheme="minorHAnsi" w:cstheme="minorHAnsi"/>
          <w:b/>
          <w:color w:val="002060"/>
          <w:sz w:val="32"/>
          <w:szCs w:val="32"/>
        </w:rPr>
      </w:pPr>
    </w:p>
    <w:p w14:paraId="017D7327" w14:textId="4ABFB481" w:rsidR="0047398C" w:rsidRPr="00396471" w:rsidRDefault="00B736B3" w:rsidP="00134209">
      <w:pPr>
        <w:ind w:left="720"/>
        <w:rPr>
          <w:rFonts w:asciiTheme="minorHAnsi" w:hAnsiTheme="minorHAnsi" w:cstheme="minorHAnsi"/>
          <w:b/>
          <w:color w:val="002060"/>
          <w:sz w:val="32"/>
          <w:szCs w:val="32"/>
        </w:rPr>
      </w:pPr>
      <w:r w:rsidRPr="00396471">
        <w:rPr>
          <w:rFonts w:asciiTheme="minorHAnsi" w:hAnsiTheme="minorHAnsi" w:cstheme="minorHAnsi"/>
          <w:b/>
          <w:color w:val="002060"/>
          <w:sz w:val="28"/>
          <w:szCs w:val="32"/>
        </w:rPr>
        <w:t xml:space="preserve">                                  </w:t>
      </w:r>
    </w:p>
    <w:tbl>
      <w:tblPr>
        <w:tblW w:w="73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59"/>
        <w:gridCol w:w="1134"/>
        <w:gridCol w:w="1325"/>
        <w:gridCol w:w="1117"/>
        <w:gridCol w:w="1351"/>
      </w:tblGrid>
      <w:tr w:rsidR="00391B8B" w:rsidRPr="00396471" w14:paraId="4A0DD5EC" w14:textId="77777777" w:rsidTr="0047398C">
        <w:trPr>
          <w:trHeight w:val="315"/>
          <w:jc w:val="center"/>
        </w:trPr>
        <w:tc>
          <w:tcPr>
            <w:tcW w:w="2459" w:type="dxa"/>
            <w:vMerge w:val="restart"/>
            <w:tcBorders>
              <w:top w:val="single" w:sz="4" w:space="0" w:color="002060"/>
              <w:left w:val="single" w:sz="4" w:space="0" w:color="002060"/>
              <w:bottom w:val="single" w:sz="4" w:space="0" w:color="002060"/>
              <w:right w:val="single" w:sz="4" w:space="0" w:color="002060"/>
            </w:tcBorders>
            <w:shd w:val="clear" w:color="auto" w:fill="005AAB"/>
            <w:vAlign w:val="center"/>
          </w:tcPr>
          <w:p w14:paraId="44B74A1A" w14:textId="77777777" w:rsidR="00391B8B" w:rsidRPr="00396471" w:rsidRDefault="00391B8B" w:rsidP="00DF1868">
            <w:pPr>
              <w:jc w:val="center"/>
              <w:rPr>
                <w:rFonts w:asciiTheme="minorHAnsi" w:hAnsiTheme="minorHAnsi" w:cstheme="minorHAnsi"/>
                <w:b/>
                <w:color w:val="FFFFFF"/>
                <w:sz w:val="20"/>
                <w:szCs w:val="20"/>
              </w:rPr>
            </w:pPr>
            <w:r w:rsidRPr="00396471">
              <w:rPr>
                <w:rFonts w:asciiTheme="minorHAnsi" w:hAnsiTheme="minorHAnsi" w:cstheme="minorHAnsi"/>
                <w:b/>
                <w:color w:val="FFFFFF"/>
                <w:sz w:val="20"/>
                <w:szCs w:val="20"/>
              </w:rPr>
              <w:lastRenderedPageBreak/>
              <w:t>ΗΜΕΡΟΜΗΝΙΕΣ</w:t>
            </w:r>
          </w:p>
        </w:tc>
        <w:tc>
          <w:tcPr>
            <w:tcW w:w="2459" w:type="dxa"/>
            <w:gridSpan w:val="2"/>
            <w:tcBorders>
              <w:top w:val="single" w:sz="4" w:space="0" w:color="002060"/>
              <w:left w:val="single" w:sz="4" w:space="0" w:color="002060"/>
              <w:bottom w:val="single" w:sz="4" w:space="0" w:color="002060"/>
              <w:right w:val="single" w:sz="4" w:space="0" w:color="002060"/>
            </w:tcBorders>
            <w:shd w:val="clear" w:color="auto" w:fill="005AAB"/>
            <w:vAlign w:val="center"/>
          </w:tcPr>
          <w:p w14:paraId="46A2A45C" w14:textId="77777777" w:rsidR="00391B8B" w:rsidRPr="00396471" w:rsidRDefault="00391B8B" w:rsidP="00DF1868">
            <w:pPr>
              <w:jc w:val="center"/>
              <w:rPr>
                <w:rFonts w:asciiTheme="minorHAnsi" w:hAnsiTheme="minorHAnsi" w:cstheme="minorHAnsi"/>
                <w:b/>
                <w:color w:val="FFFFFF"/>
                <w:sz w:val="20"/>
                <w:szCs w:val="20"/>
              </w:rPr>
            </w:pPr>
            <w:r w:rsidRPr="00396471">
              <w:rPr>
                <w:rFonts w:asciiTheme="minorHAnsi" w:hAnsiTheme="minorHAnsi" w:cstheme="minorHAnsi"/>
                <w:b/>
                <w:color w:val="FFFFFF"/>
                <w:sz w:val="20"/>
                <w:szCs w:val="20"/>
              </w:rPr>
              <w:t>ΑΝΑΧΩΡΗΣΗ</w:t>
            </w:r>
          </w:p>
        </w:tc>
        <w:tc>
          <w:tcPr>
            <w:tcW w:w="2468" w:type="dxa"/>
            <w:gridSpan w:val="2"/>
            <w:tcBorders>
              <w:top w:val="single" w:sz="4" w:space="0" w:color="002060"/>
              <w:left w:val="single" w:sz="4" w:space="0" w:color="002060"/>
              <w:bottom w:val="single" w:sz="4" w:space="0" w:color="002060"/>
              <w:right w:val="single" w:sz="4" w:space="0" w:color="002060"/>
            </w:tcBorders>
            <w:shd w:val="clear" w:color="auto" w:fill="005AAB"/>
            <w:vAlign w:val="center"/>
          </w:tcPr>
          <w:p w14:paraId="6888255A" w14:textId="77777777" w:rsidR="00391B8B" w:rsidRPr="00396471" w:rsidRDefault="00391B8B" w:rsidP="00DF1868">
            <w:pPr>
              <w:jc w:val="center"/>
              <w:rPr>
                <w:rFonts w:asciiTheme="minorHAnsi" w:hAnsiTheme="minorHAnsi" w:cstheme="minorHAnsi"/>
                <w:b/>
                <w:color w:val="FFFFFF"/>
                <w:sz w:val="20"/>
                <w:szCs w:val="20"/>
              </w:rPr>
            </w:pPr>
            <w:r w:rsidRPr="00396471">
              <w:rPr>
                <w:rFonts w:asciiTheme="minorHAnsi" w:hAnsiTheme="minorHAnsi" w:cstheme="minorHAnsi"/>
                <w:b/>
                <w:color w:val="FFFFFF"/>
                <w:sz w:val="20"/>
                <w:szCs w:val="20"/>
              </w:rPr>
              <w:t>ΕΠΙΣΤΡΟΦΗ</w:t>
            </w:r>
          </w:p>
        </w:tc>
      </w:tr>
      <w:tr w:rsidR="00391B8B" w:rsidRPr="00396471" w14:paraId="3F07F248" w14:textId="77777777" w:rsidTr="0047398C">
        <w:trPr>
          <w:trHeight w:val="315"/>
          <w:jc w:val="center"/>
        </w:trPr>
        <w:tc>
          <w:tcPr>
            <w:tcW w:w="2459" w:type="dxa"/>
            <w:vMerge/>
            <w:tcBorders>
              <w:top w:val="single" w:sz="4" w:space="0" w:color="002060"/>
              <w:left w:val="single" w:sz="4" w:space="0" w:color="002060"/>
              <w:bottom w:val="single" w:sz="4" w:space="0" w:color="002060"/>
              <w:right w:val="single" w:sz="4" w:space="0" w:color="002060"/>
            </w:tcBorders>
            <w:shd w:val="clear" w:color="auto" w:fill="005AAB"/>
          </w:tcPr>
          <w:p w14:paraId="0FD48B9D" w14:textId="77777777" w:rsidR="00391B8B" w:rsidRPr="00396471" w:rsidRDefault="00391B8B" w:rsidP="00DF1868">
            <w:pPr>
              <w:jc w:val="center"/>
              <w:rPr>
                <w:rFonts w:asciiTheme="minorHAnsi" w:eastAsia="Calibri" w:hAnsiTheme="minorHAnsi" w:cstheme="minorHAnsi"/>
                <w:b/>
                <w:color w:val="FFFFFF"/>
                <w:sz w:val="20"/>
                <w:szCs w:val="20"/>
              </w:rPr>
            </w:pPr>
          </w:p>
        </w:tc>
        <w:tc>
          <w:tcPr>
            <w:tcW w:w="1134" w:type="dxa"/>
            <w:tcBorders>
              <w:top w:val="single" w:sz="4" w:space="0" w:color="002060"/>
              <w:left w:val="single" w:sz="4" w:space="0" w:color="002060"/>
              <w:bottom w:val="single" w:sz="4" w:space="0" w:color="002060"/>
              <w:right w:val="single" w:sz="4" w:space="0" w:color="002060"/>
            </w:tcBorders>
            <w:shd w:val="clear" w:color="auto" w:fill="005AAB"/>
            <w:vAlign w:val="center"/>
          </w:tcPr>
          <w:p w14:paraId="67FCC772" w14:textId="77777777" w:rsidR="00391B8B" w:rsidRPr="00396471" w:rsidRDefault="00391B8B" w:rsidP="00DF1868">
            <w:pPr>
              <w:jc w:val="center"/>
              <w:rPr>
                <w:rFonts w:asciiTheme="minorHAnsi" w:eastAsia="Calibri" w:hAnsiTheme="minorHAnsi" w:cstheme="minorHAnsi"/>
                <w:b/>
                <w:color w:val="FFFFFF"/>
                <w:sz w:val="20"/>
                <w:szCs w:val="20"/>
              </w:rPr>
            </w:pPr>
            <w:r w:rsidRPr="00396471">
              <w:rPr>
                <w:rFonts w:asciiTheme="minorHAnsi" w:eastAsia="Calibri" w:hAnsiTheme="minorHAnsi" w:cstheme="minorHAnsi"/>
                <w:b/>
                <w:color w:val="FFFFFF"/>
                <w:sz w:val="20"/>
                <w:szCs w:val="20"/>
              </w:rPr>
              <w:t>ΠΤΗΣΗ</w:t>
            </w:r>
          </w:p>
        </w:tc>
        <w:tc>
          <w:tcPr>
            <w:tcW w:w="1325" w:type="dxa"/>
            <w:tcBorders>
              <w:top w:val="single" w:sz="4" w:space="0" w:color="002060"/>
              <w:left w:val="single" w:sz="4" w:space="0" w:color="002060"/>
              <w:bottom w:val="single" w:sz="4" w:space="0" w:color="002060"/>
              <w:right w:val="single" w:sz="4" w:space="0" w:color="002060"/>
            </w:tcBorders>
            <w:shd w:val="clear" w:color="auto" w:fill="005AAB"/>
            <w:noWrap/>
            <w:tcMar>
              <w:top w:w="0" w:type="dxa"/>
              <w:left w:w="108" w:type="dxa"/>
              <w:bottom w:w="0" w:type="dxa"/>
              <w:right w:w="108" w:type="dxa"/>
            </w:tcMar>
            <w:vAlign w:val="center"/>
          </w:tcPr>
          <w:p w14:paraId="677C5034" w14:textId="77777777" w:rsidR="00391B8B" w:rsidRPr="00396471" w:rsidRDefault="00391B8B" w:rsidP="00DF1868">
            <w:pPr>
              <w:jc w:val="center"/>
              <w:rPr>
                <w:rFonts w:asciiTheme="minorHAnsi" w:eastAsia="Calibri" w:hAnsiTheme="minorHAnsi" w:cstheme="minorHAnsi"/>
                <w:b/>
                <w:color w:val="FFFFFF"/>
                <w:sz w:val="20"/>
                <w:szCs w:val="20"/>
              </w:rPr>
            </w:pPr>
            <w:r w:rsidRPr="00396471">
              <w:rPr>
                <w:rFonts w:asciiTheme="minorHAnsi" w:eastAsia="Calibri" w:hAnsiTheme="minorHAnsi" w:cstheme="minorHAnsi"/>
                <w:b/>
                <w:color w:val="FFFFFF"/>
                <w:sz w:val="20"/>
                <w:szCs w:val="20"/>
              </w:rPr>
              <w:t>ΩΡΕΣ</w:t>
            </w:r>
          </w:p>
        </w:tc>
        <w:tc>
          <w:tcPr>
            <w:tcW w:w="1117" w:type="dxa"/>
            <w:tcBorders>
              <w:top w:val="single" w:sz="4" w:space="0" w:color="002060"/>
              <w:left w:val="single" w:sz="4" w:space="0" w:color="002060"/>
              <w:bottom w:val="single" w:sz="4" w:space="0" w:color="002060"/>
              <w:right w:val="single" w:sz="4" w:space="0" w:color="002060"/>
            </w:tcBorders>
            <w:shd w:val="clear" w:color="auto" w:fill="005AAB"/>
            <w:vAlign w:val="center"/>
          </w:tcPr>
          <w:p w14:paraId="271DDB65" w14:textId="77777777" w:rsidR="00391B8B" w:rsidRPr="00396471" w:rsidRDefault="00391B8B" w:rsidP="00DF1868">
            <w:pPr>
              <w:jc w:val="center"/>
              <w:rPr>
                <w:rFonts w:asciiTheme="minorHAnsi" w:eastAsia="Calibri" w:hAnsiTheme="minorHAnsi" w:cstheme="minorHAnsi"/>
                <w:b/>
                <w:color w:val="FFFFFF"/>
                <w:sz w:val="20"/>
                <w:szCs w:val="20"/>
              </w:rPr>
            </w:pPr>
            <w:r w:rsidRPr="00396471">
              <w:rPr>
                <w:rFonts w:asciiTheme="minorHAnsi" w:eastAsia="Calibri" w:hAnsiTheme="minorHAnsi" w:cstheme="minorHAnsi"/>
                <w:b/>
                <w:color w:val="FFFFFF"/>
                <w:sz w:val="20"/>
                <w:szCs w:val="20"/>
              </w:rPr>
              <w:t>ΠΤΗΣΗ</w:t>
            </w:r>
          </w:p>
        </w:tc>
        <w:tc>
          <w:tcPr>
            <w:tcW w:w="1351" w:type="dxa"/>
            <w:tcBorders>
              <w:top w:val="single" w:sz="4" w:space="0" w:color="002060"/>
              <w:left w:val="single" w:sz="4" w:space="0" w:color="002060"/>
              <w:bottom w:val="single" w:sz="4" w:space="0" w:color="002060"/>
              <w:right w:val="single" w:sz="4" w:space="0" w:color="002060"/>
            </w:tcBorders>
            <w:shd w:val="clear" w:color="auto" w:fill="005AAB"/>
            <w:noWrap/>
            <w:tcMar>
              <w:top w:w="0" w:type="dxa"/>
              <w:left w:w="108" w:type="dxa"/>
              <w:bottom w:w="0" w:type="dxa"/>
              <w:right w:w="108" w:type="dxa"/>
            </w:tcMar>
            <w:vAlign w:val="center"/>
          </w:tcPr>
          <w:p w14:paraId="3F7678E0" w14:textId="77777777" w:rsidR="00391B8B" w:rsidRPr="00396471" w:rsidRDefault="00391B8B" w:rsidP="00DF1868">
            <w:pPr>
              <w:jc w:val="center"/>
              <w:rPr>
                <w:rFonts w:asciiTheme="minorHAnsi" w:eastAsia="Calibri" w:hAnsiTheme="minorHAnsi" w:cstheme="minorHAnsi"/>
                <w:b/>
                <w:color w:val="FFFFFF"/>
                <w:sz w:val="20"/>
                <w:szCs w:val="20"/>
              </w:rPr>
            </w:pPr>
            <w:r w:rsidRPr="00396471">
              <w:rPr>
                <w:rFonts w:asciiTheme="minorHAnsi" w:eastAsia="Calibri" w:hAnsiTheme="minorHAnsi" w:cstheme="minorHAnsi"/>
                <w:b/>
                <w:color w:val="FFFFFF"/>
                <w:sz w:val="20"/>
                <w:szCs w:val="20"/>
              </w:rPr>
              <w:t>ΩΡΕΣ</w:t>
            </w:r>
          </w:p>
        </w:tc>
      </w:tr>
      <w:tr w:rsidR="00391B8B" w:rsidRPr="00396471" w14:paraId="2D7965B6" w14:textId="77777777" w:rsidTr="0047398C">
        <w:trPr>
          <w:trHeight w:val="315"/>
          <w:jc w:val="center"/>
        </w:trPr>
        <w:tc>
          <w:tcPr>
            <w:tcW w:w="2459" w:type="dxa"/>
            <w:tcBorders>
              <w:top w:val="single" w:sz="4" w:space="0" w:color="002060"/>
              <w:bottom w:val="single" w:sz="4" w:space="0" w:color="002060"/>
              <w:right w:val="single" w:sz="4" w:space="0" w:color="002060"/>
            </w:tcBorders>
            <w:vAlign w:val="center"/>
          </w:tcPr>
          <w:p w14:paraId="2EE683E2" w14:textId="77777777" w:rsidR="00391B8B" w:rsidRPr="00396471" w:rsidRDefault="00B10E91" w:rsidP="00DF1868">
            <w:pPr>
              <w:jc w:val="center"/>
              <w:rPr>
                <w:rFonts w:asciiTheme="minorHAnsi" w:eastAsia="Calibri" w:hAnsiTheme="minorHAnsi" w:cstheme="minorHAnsi"/>
                <w:color w:val="002060"/>
                <w:sz w:val="20"/>
                <w:szCs w:val="20"/>
                <w:lang w:val="en-US"/>
              </w:rPr>
            </w:pPr>
            <w:r w:rsidRPr="00396471">
              <w:rPr>
                <w:rFonts w:asciiTheme="minorHAnsi" w:eastAsia="Calibri" w:hAnsiTheme="minorHAnsi" w:cstheme="minorHAnsi"/>
                <w:color w:val="002060"/>
                <w:sz w:val="20"/>
                <w:szCs w:val="20"/>
                <w:lang w:val="en-US"/>
              </w:rPr>
              <w:t>26</w:t>
            </w:r>
            <w:r w:rsidR="00391B8B" w:rsidRPr="00396471">
              <w:rPr>
                <w:rFonts w:asciiTheme="minorHAnsi" w:eastAsia="Calibri" w:hAnsiTheme="minorHAnsi" w:cstheme="minorHAnsi"/>
                <w:color w:val="002060"/>
                <w:sz w:val="20"/>
                <w:szCs w:val="20"/>
              </w:rPr>
              <w:t>/</w:t>
            </w:r>
            <w:r w:rsidRPr="00396471">
              <w:rPr>
                <w:rFonts w:asciiTheme="minorHAnsi" w:eastAsia="Calibri" w:hAnsiTheme="minorHAnsi" w:cstheme="minorHAnsi"/>
                <w:color w:val="002060"/>
                <w:sz w:val="20"/>
                <w:szCs w:val="20"/>
                <w:lang w:val="en-US"/>
              </w:rPr>
              <w:t>10</w:t>
            </w:r>
            <w:r w:rsidR="00391B8B" w:rsidRPr="00396471">
              <w:rPr>
                <w:rFonts w:asciiTheme="minorHAnsi" w:eastAsia="Calibri" w:hAnsiTheme="minorHAnsi" w:cstheme="minorHAnsi"/>
                <w:color w:val="002060"/>
                <w:sz w:val="20"/>
                <w:szCs w:val="20"/>
              </w:rPr>
              <w:t xml:space="preserve"> – </w:t>
            </w:r>
            <w:r w:rsidRPr="00396471">
              <w:rPr>
                <w:rFonts w:asciiTheme="minorHAnsi" w:eastAsia="Calibri" w:hAnsiTheme="minorHAnsi" w:cstheme="minorHAnsi"/>
                <w:color w:val="002060"/>
                <w:sz w:val="20"/>
                <w:szCs w:val="20"/>
                <w:lang w:val="en-US"/>
              </w:rPr>
              <w:t>30</w:t>
            </w:r>
            <w:r w:rsidR="00391B8B" w:rsidRPr="00396471">
              <w:rPr>
                <w:rFonts w:asciiTheme="minorHAnsi" w:eastAsia="Calibri" w:hAnsiTheme="minorHAnsi" w:cstheme="minorHAnsi"/>
                <w:color w:val="002060"/>
                <w:sz w:val="20"/>
                <w:szCs w:val="20"/>
              </w:rPr>
              <w:t>/</w:t>
            </w:r>
            <w:r w:rsidRPr="00396471">
              <w:rPr>
                <w:rFonts w:asciiTheme="minorHAnsi" w:eastAsia="Calibri" w:hAnsiTheme="minorHAnsi" w:cstheme="minorHAnsi"/>
                <w:color w:val="002060"/>
                <w:sz w:val="20"/>
                <w:szCs w:val="20"/>
                <w:lang w:val="en-US"/>
              </w:rPr>
              <w:t>10</w:t>
            </w:r>
          </w:p>
        </w:tc>
        <w:tc>
          <w:tcPr>
            <w:tcW w:w="1134" w:type="dxa"/>
            <w:tcBorders>
              <w:top w:val="single" w:sz="4" w:space="0" w:color="002060"/>
              <w:left w:val="single" w:sz="4" w:space="0" w:color="002060"/>
              <w:bottom w:val="single" w:sz="4" w:space="0" w:color="002060"/>
              <w:right w:val="single" w:sz="4" w:space="0" w:color="002060"/>
            </w:tcBorders>
            <w:shd w:val="clear" w:color="auto" w:fill="auto"/>
            <w:vAlign w:val="center"/>
          </w:tcPr>
          <w:p w14:paraId="5C5E32C4" w14:textId="77777777" w:rsidR="00391B8B" w:rsidRPr="00396471" w:rsidRDefault="00391B8B" w:rsidP="00DF1868">
            <w:pPr>
              <w:jc w:val="center"/>
              <w:rPr>
                <w:rFonts w:asciiTheme="minorHAnsi" w:eastAsia="Calibri" w:hAnsiTheme="minorHAnsi" w:cstheme="minorHAnsi"/>
                <w:color w:val="002060"/>
                <w:sz w:val="20"/>
                <w:szCs w:val="20"/>
                <w:lang w:val="en-US"/>
              </w:rPr>
            </w:pPr>
            <w:r w:rsidRPr="00396471">
              <w:rPr>
                <w:rFonts w:asciiTheme="minorHAnsi" w:eastAsia="Calibri" w:hAnsiTheme="minorHAnsi" w:cstheme="minorHAnsi"/>
                <w:color w:val="002060"/>
                <w:sz w:val="20"/>
                <w:szCs w:val="20"/>
                <w:lang w:val="en-US"/>
              </w:rPr>
              <w:t>GQ700</w:t>
            </w:r>
          </w:p>
        </w:tc>
        <w:tc>
          <w:tcPr>
            <w:tcW w:w="1325" w:type="dxa"/>
            <w:tcBorders>
              <w:top w:val="single" w:sz="4" w:space="0" w:color="002060"/>
              <w:left w:val="single" w:sz="4" w:space="0" w:color="002060"/>
              <w:bottom w:val="single" w:sz="4" w:space="0" w:color="002060"/>
              <w:right w:val="single" w:sz="4" w:space="0" w:color="002060"/>
            </w:tcBorders>
            <w:shd w:val="clear" w:color="auto" w:fill="auto"/>
            <w:noWrap/>
            <w:tcMar>
              <w:top w:w="0" w:type="dxa"/>
              <w:left w:w="108" w:type="dxa"/>
              <w:bottom w:w="0" w:type="dxa"/>
              <w:right w:w="108" w:type="dxa"/>
            </w:tcMar>
            <w:vAlign w:val="center"/>
          </w:tcPr>
          <w:p w14:paraId="24CE75DA" w14:textId="77777777" w:rsidR="00391B8B" w:rsidRPr="00396471" w:rsidRDefault="00391B8B" w:rsidP="00DF1868">
            <w:pPr>
              <w:jc w:val="center"/>
              <w:rPr>
                <w:rFonts w:asciiTheme="minorHAnsi" w:eastAsia="Calibri" w:hAnsiTheme="minorHAnsi" w:cstheme="minorHAnsi"/>
                <w:color w:val="002060"/>
                <w:sz w:val="20"/>
                <w:szCs w:val="20"/>
                <w:lang w:val="en-US"/>
              </w:rPr>
            </w:pPr>
            <w:r w:rsidRPr="00396471">
              <w:rPr>
                <w:rFonts w:asciiTheme="minorHAnsi" w:eastAsia="Calibri" w:hAnsiTheme="minorHAnsi" w:cstheme="minorHAnsi"/>
                <w:color w:val="002060"/>
                <w:sz w:val="20"/>
                <w:szCs w:val="20"/>
                <w:lang w:val="en-US"/>
              </w:rPr>
              <w:t>11.10-13.05</w:t>
            </w:r>
          </w:p>
        </w:tc>
        <w:tc>
          <w:tcPr>
            <w:tcW w:w="1117" w:type="dxa"/>
            <w:tcBorders>
              <w:top w:val="single" w:sz="4" w:space="0" w:color="002060"/>
              <w:left w:val="single" w:sz="4" w:space="0" w:color="002060"/>
              <w:bottom w:val="single" w:sz="4" w:space="0" w:color="002060"/>
              <w:right w:val="single" w:sz="4" w:space="0" w:color="002060"/>
            </w:tcBorders>
            <w:shd w:val="clear" w:color="auto" w:fill="auto"/>
            <w:vAlign w:val="center"/>
          </w:tcPr>
          <w:p w14:paraId="1F8BEE36" w14:textId="77777777" w:rsidR="00391B8B" w:rsidRPr="00396471" w:rsidRDefault="00391B8B" w:rsidP="00DF1868">
            <w:pPr>
              <w:jc w:val="center"/>
              <w:rPr>
                <w:rFonts w:asciiTheme="minorHAnsi" w:eastAsia="Calibri" w:hAnsiTheme="minorHAnsi" w:cstheme="minorHAnsi"/>
                <w:color w:val="002060"/>
                <w:sz w:val="20"/>
                <w:szCs w:val="20"/>
                <w:lang w:val="en-US"/>
              </w:rPr>
            </w:pPr>
            <w:r w:rsidRPr="00396471">
              <w:rPr>
                <w:rFonts w:asciiTheme="minorHAnsi" w:eastAsia="Calibri" w:hAnsiTheme="minorHAnsi" w:cstheme="minorHAnsi"/>
                <w:color w:val="002060"/>
                <w:sz w:val="20"/>
                <w:szCs w:val="20"/>
                <w:lang w:val="en-US"/>
              </w:rPr>
              <w:t>GQ701</w:t>
            </w:r>
          </w:p>
        </w:tc>
        <w:tc>
          <w:tcPr>
            <w:tcW w:w="1351" w:type="dxa"/>
            <w:tcBorders>
              <w:top w:val="single" w:sz="4" w:space="0" w:color="002060"/>
              <w:left w:val="single" w:sz="4" w:space="0" w:color="002060"/>
              <w:bottom w:val="single" w:sz="4" w:space="0" w:color="002060"/>
            </w:tcBorders>
            <w:shd w:val="clear" w:color="auto" w:fill="auto"/>
            <w:noWrap/>
            <w:tcMar>
              <w:top w:w="0" w:type="dxa"/>
              <w:left w:w="108" w:type="dxa"/>
              <w:bottom w:w="0" w:type="dxa"/>
              <w:right w:w="108" w:type="dxa"/>
            </w:tcMar>
            <w:vAlign w:val="center"/>
          </w:tcPr>
          <w:p w14:paraId="563E4211" w14:textId="77777777" w:rsidR="00391B8B" w:rsidRPr="00396471" w:rsidRDefault="00391B8B" w:rsidP="00DF1868">
            <w:pPr>
              <w:jc w:val="center"/>
              <w:rPr>
                <w:rFonts w:asciiTheme="minorHAnsi" w:eastAsia="Calibri" w:hAnsiTheme="minorHAnsi" w:cstheme="minorHAnsi"/>
                <w:color w:val="002060"/>
                <w:sz w:val="20"/>
                <w:szCs w:val="20"/>
                <w:lang w:val="en-US"/>
              </w:rPr>
            </w:pPr>
            <w:r w:rsidRPr="00396471">
              <w:rPr>
                <w:rFonts w:asciiTheme="minorHAnsi" w:eastAsia="Calibri" w:hAnsiTheme="minorHAnsi" w:cstheme="minorHAnsi"/>
                <w:color w:val="002060"/>
                <w:sz w:val="20"/>
                <w:szCs w:val="20"/>
                <w:lang w:val="en-US"/>
              </w:rPr>
              <w:t>14.00-19.30</w:t>
            </w:r>
          </w:p>
        </w:tc>
      </w:tr>
      <w:tr w:rsidR="00391B8B" w:rsidRPr="00396471" w14:paraId="56EDB486" w14:textId="77777777" w:rsidTr="0047398C">
        <w:trPr>
          <w:trHeight w:val="315"/>
          <w:jc w:val="center"/>
        </w:trPr>
        <w:tc>
          <w:tcPr>
            <w:tcW w:w="2459" w:type="dxa"/>
            <w:tcBorders>
              <w:top w:val="single" w:sz="4" w:space="0" w:color="002060"/>
              <w:bottom w:val="single" w:sz="4" w:space="0" w:color="002060"/>
              <w:right w:val="single" w:sz="4" w:space="0" w:color="002060"/>
            </w:tcBorders>
            <w:vAlign w:val="center"/>
          </w:tcPr>
          <w:p w14:paraId="253FC14C" w14:textId="77777777" w:rsidR="00391B8B" w:rsidRPr="00396471" w:rsidRDefault="00B10E91" w:rsidP="00DF1868">
            <w:pPr>
              <w:jc w:val="center"/>
              <w:rPr>
                <w:rFonts w:asciiTheme="minorHAnsi" w:eastAsia="Calibri" w:hAnsiTheme="minorHAnsi" w:cstheme="minorHAnsi"/>
                <w:color w:val="002060"/>
                <w:sz w:val="20"/>
                <w:szCs w:val="20"/>
                <w:lang w:val="en-US"/>
              </w:rPr>
            </w:pPr>
            <w:r w:rsidRPr="00396471">
              <w:rPr>
                <w:rFonts w:asciiTheme="minorHAnsi" w:eastAsia="Calibri" w:hAnsiTheme="minorHAnsi" w:cstheme="minorHAnsi"/>
                <w:color w:val="002060"/>
                <w:sz w:val="20"/>
                <w:szCs w:val="20"/>
                <w:lang w:val="en-US"/>
              </w:rPr>
              <w:t>27</w:t>
            </w:r>
            <w:r w:rsidR="00391B8B" w:rsidRPr="00396471">
              <w:rPr>
                <w:rFonts w:asciiTheme="minorHAnsi" w:eastAsia="Calibri" w:hAnsiTheme="minorHAnsi" w:cstheme="minorHAnsi"/>
                <w:color w:val="002060"/>
                <w:sz w:val="20"/>
                <w:szCs w:val="20"/>
              </w:rPr>
              <w:t>/</w:t>
            </w:r>
            <w:r w:rsidRPr="00396471">
              <w:rPr>
                <w:rFonts w:asciiTheme="minorHAnsi" w:eastAsia="Calibri" w:hAnsiTheme="minorHAnsi" w:cstheme="minorHAnsi"/>
                <w:color w:val="002060"/>
                <w:sz w:val="20"/>
                <w:szCs w:val="20"/>
                <w:lang w:val="en-US"/>
              </w:rPr>
              <w:t>10</w:t>
            </w:r>
            <w:r w:rsidR="00391B8B" w:rsidRPr="00396471">
              <w:rPr>
                <w:rFonts w:asciiTheme="minorHAnsi" w:eastAsia="Calibri" w:hAnsiTheme="minorHAnsi" w:cstheme="minorHAnsi"/>
                <w:color w:val="002060"/>
                <w:sz w:val="20"/>
                <w:szCs w:val="20"/>
              </w:rPr>
              <w:t xml:space="preserve"> – </w:t>
            </w:r>
            <w:r w:rsidRPr="00396471">
              <w:rPr>
                <w:rFonts w:asciiTheme="minorHAnsi" w:eastAsia="Calibri" w:hAnsiTheme="minorHAnsi" w:cstheme="minorHAnsi"/>
                <w:color w:val="002060"/>
                <w:sz w:val="20"/>
                <w:szCs w:val="20"/>
                <w:lang w:val="en-US"/>
              </w:rPr>
              <w:t>30</w:t>
            </w:r>
            <w:r w:rsidR="00391B8B" w:rsidRPr="00396471">
              <w:rPr>
                <w:rFonts w:asciiTheme="minorHAnsi" w:eastAsia="Calibri" w:hAnsiTheme="minorHAnsi" w:cstheme="minorHAnsi"/>
                <w:color w:val="002060"/>
                <w:sz w:val="20"/>
                <w:szCs w:val="20"/>
              </w:rPr>
              <w:t>/</w:t>
            </w:r>
            <w:r w:rsidRPr="00396471">
              <w:rPr>
                <w:rFonts w:asciiTheme="minorHAnsi" w:eastAsia="Calibri" w:hAnsiTheme="minorHAnsi" w:cstheme="minorHAnsi"/>
                <w:color w:val="002060"/>
                <w:sz w:val="20"/>
                <w:szCs w:val="20"/>
                <w:lang w:val="en-US"/>
              </w:rPr>
              <w:t>10</w:t>
            </w:r>
          </w:p>
        </w:tc>
        <w:tc>
          <w:tcPr>
            <w:tcW w:w="1134" w:type="dxa"/>
            <w:tcBorders>
              <w:top w:val="single" w:sz="4" w:space="0" w:color="002060"/>
              <w:left w:val="single" w:sz="4" w:space="0" w:color="002060"/>
              <w:bottom w:val="single" w:sz="4" w:space="0" w:color="002060"/>
              <w:right w:val="single" w:sz="4" w:space="0" w:color="002060"/>
            </w:tcBorders>
            <w:shd w:val="clear" w:color="auto" w:fill="auto"/>
            <w:vAlign w:val="center"/>
          </w:tcPr>
          <w:p w14:paraId="19E753B5" w14:textId="77777777" w:rsidR="00391B8B" w:rsidRPr="00396471" w:rsidRDefault="00391B8B" w:rsidP="00DF1868">
            <w:pPr>
              <w:jc w:val="center"/>
              <w:rPr>
                <w:rFonts w:asciiTheme="minorHAnsi" w:eastAsia="Calibri" w:hAnsiTheme="minorHAnsi" w:cstheme="minorHAnsi"/>
                <w:color w:val="002060"/>
                <w:sz w:val="20"/>
                <w:szCs w:val="20"/>
                <w:lang w:val="en-US"/>
              </w:rPr>
            </w:pPr>
            <w:r w:rsidRPr="00396471">
              <w:rPr>
                <w:rFonts w:asciiTheme="minorHAnsi" w:eastAsia="Calibri" w:hAnsiTheme="minorHAnsi" w:cstheme="minorHAnsi"/>
                <w:color w:val="002060"/>
                <w:sz w:val="20"/>
                <w:szCs w:val="20"/>
                <w:lang w:val="en-US"/>
              </w:rPr>
              <w:t>GQ700</w:t>
            </w:r>
          </w:p>
        </w:tc>
        <w:tc>
          <w:tcPr>
            <w:tcW w:w="1325" w:type="dxa"/>
            <w:tcBorders>
              <w:top w:val="single" w:sz="4" w:space="0" w:color="002060"/>
              <w:left w:val="single" w:sz="4" w:space="0" w:color="002060"/>
              <w:bottom w:val="single" w:sz="4" w:space="0" w:color="002060"/>
              <w:right w:val="single" w:sz="4" w:space="0" w:color="002060"/>
            </w:tcBorders>
            <w:shd w:val="clear" w:color="auto" w:fill="auto"/>
            <w:noWrap/>
            <w:tcMar>
              <w:top w:w="0" w:type="dxa"/>
              <w:left w:w="108" w:type="dxa"/>
              <w:bottom w:w="0" w:type="dxa"/>
              <w:right w:w="108" w:type="dxa"/>
            </w:tcMar>
            <w:vAlign w:val="center"/>
          </w:tcPr>
          <w:p w14:paraId="5A830B16" w14:textId="77777777" w:rsidR="00391B8B" w:rsidRPr="00396471" w:rsidRDefault="00391B8B" w:rsidP="00DF1868">
            <w:pPr>
              <w:jc w:val="center"/>
              <w:rPr>
                <w:rFonts w:asciiTheme="minorHAnsi" w:eastAsia="Calibri" w:hAnsiTheme="minorHAnsi" w:cstheme="minorHAnsi"/>
                <w:color w:val="002060"/>
                <w:sz w:val="20"/>
                <w:szCs w:val="20"/>
                <w:lang w:val="en-US"/>
              </w:rPr>
            </w:pPr>
            <w:r w:rsidRPr="00396471">
              <w:rPr>
                <w:rFonts w:asciiTheme="minorHAnsi" w:eastAsia="Calibri" w:hAnsiTheme="minorHAnsi" w:cstheme="minorHAnsi"/>
                <w:color w:val="002060"/>
                <w:sz w:val="20"/>
                <w:szCs w:val="20"/>
                <w:lang w:val="en-US"/>
              </w:rPr>
              <w:t>11.10-13.05</w:t>
            </w:r>
          </w:p>
        </w:tc>
        <w:tc>
          <w:tcPr>
            <w:tcW w:w="1117" w:type="dxa"/>
            <w:tcBorders>
              <w:top w:val="single" w:sz="4" w:space="0" w:color="002060"/>
              <w:left w:val="single" w:sz="4" w:space="0" w:color="002060"/>
              <w:bottom w:val="single" w:sz="4" w:space="0" w:color="002060"/>
              <w:right w:val="single" w:sz="4" w:space="0" w:color="002060"/>
            </w:tcBorders>
            <w:shd w:val="clear" w:color="auto" w:fill="auto"/>
            <w:vAlign w:val="center"/>
          </w:tcPr>
          <w:p w14:paraId="704D3E01" w14:textId="77777777" w:rsidR="00391B8B" w:rsidRPr="00396471" w:rsidRDefault="00391B8B" w:rsidP="00DF1868">
            <w:pPr>
              <w:jc w:val="center"/>
              <w:rPr>
                <w:rFonts w:asciiTheme="minorHAnsi" w:eastAsia="Calibri" w:hAnsiTheme="minorHAnsi" w:cstheme="minorHAnsi"/>
                <w:color w:val="002060"/>
                <w:sz w:val="20"/>
                <w:szCs w:val="20"/>
                <w:lang w:val="en-US"/>
              </w:rPr>
            </w:pPr>
            <w:r w:rsidRPr="00396471">
              <w:rPr>
                <w:rFonts w:asciiTheme="minorHAnsi" w:eastAsia="Calibri" w:hAnsiTheme="minorHAnsi" w:cstheme="minorHAnsi"/>
                <w:color w:val="002060"/>
                <w:sz w:val="20"/>
                <w:szCs w:val="20"/>
                <w:lang w:val="en-US"/>
              </w:rPr>
              <w:t>GQ701</w:t>
            </w:r>
          </w:p>
        </w:tc>
        <w:tc>
          <w:tcPr>
            <w:tcW w:w="1351" w:type="dxa"/>
            <w:tcBorders>
              <w:top w:val="single" w:sz="4" w:space="0" w:color="002060"/>
              <w:left w:val="single" w:sz="4" w:space="0" w:color="002060"/>
              <w:bottom w:val="single" w:sz="4" w:space="0" w:color="002060"/>
            </w:tcBorders>
            <w:shd w:val="clear" w:color="auto" w:fill="auto"/>
            <w:noWrap/>
            <w:tcMar>
              <w:top w:w="0" w:type="dxa"/>
              <w:left w:w="108" w:type="dxa"/>
              <w:bottom w:w="0" w:type="dxa"/>
              <w:right w:w="108" w:type="dxa"/>
            </w:tcMar>
            <w:vAlign w:val="center"/>
          </w:tcPr>
          <w:p w14:paraId="5E50A599" w14:textId="77777777" w:rsidR="00391B8B" w:rsidRPr="00396471" w:rsidRDefault="00391B8B" w:rsidP="00DF1868">
            <w:pPr>
              <w:jc w:val="center"/>
              <w:rPr>
                <w:rFonts w:asciiTheme="minorHAnsi" w:eastAsia="Calibri" w:hAnsiTheme="minorHAnsi" w:cstheme="minorHAnsi"/>
                <w:color w:val="002060"/>
                <w:sz w:val="20"/>
                <w:szCs w:val="20"/>
                <w:lang w:val="en-US"/>
              </w:rPr>
            </w:pPr>
            <w:r w:rsidRPr="00396471">
              <w:rPr>
                <w:rFonts w:asciiTheme="minorHAnsi" w:eastAsia="Calibri" w:hAnsiTheme="minorHAnsi" w:cstheme="minorHAnsi"/>
                <w:color w:val="002060"/>
                <w:sz w:val="20"/>
                <w:szCs w:val="20"/>
                <w:lang w:val="en-US"/>
              </w:rPr>
              <w:t>14.00-19.30</w:t>
            </w:r>
          </w:p>
        </w:tc>
      </w:tr>
    </w:tbl>
    <w:p w14:paraId="78335FA1" w14:textId="77777777" w:rsidR="00391B8B" w:rsidRPr="00396471" w:rsidRDefault="00391B8B" w:rsidP="00391B8B">
      <w:pPr>
        <w:tabs>
          <w:tab w:val="left" w:pos="284"/>
        </w:tabs>
        <w:ind w:left="284"/>
        <w:rPr>
          <w:rFonts w:asciiTheme="minorHAnsi" w:hAnsiTheme="minorHAnsi" w:cstheme="minorHAnsi"/>
          <w:color w:val="002060"/>
          <w:sz w:val="16"/>
          <w:szCs w:val="16"/>
        </w:rPr>
      </w:pPr>
    </w:p>
    <w:p w14:paraId="65E8935B" w14:textId="77777777" w:rsidR="00391B8B" w:rsidRPr="00396471" w:rsidRDefault="00391B8B" w:rsidP="00391B8B">
      <w:pPr>
        <w:numPr>
          <w:ilvl w:val="0"/>
          <w:numId w:val="9"/>
        </w:numPr>
        <w:rPr>
          <w:rFonts w:asciiTheme="minorHAnsi" w:hAnsiTheme="minorHAnsi" w:cstheme="minorHAnsi"/>
          <w:color w:val="002060"/>
          <w:sz w:val="20"/>
          <w:szCs w:val="20"/>
        </w:rPr>
      </w:pPr>
      <w:r w:rsidRPr="00396471">
        <w:rPr>
          <w:rFonts w:asciiTheme="minorHAnsi" w:hAnsiTheme="minorHAnsi" w:cstheme="minorHAnsi"/>
          <w:color w:val="002060"/>
          <w:sz w:val="20"/>
          <w:szCs w:val="20"/>
        </w:rPr>
        <w:t>Οι παραπάνω ώρες είναι τοπικές για κάθε χώρα.</w:t>
      </w:r>
    </w:p>
    <w:p w14:paraId="20CB59A3" w14:textId="77777777" w:rsidR="00391B8B" w:rsidRPr="00396471" w:rsidRDefault="00391B8B" w:rsidP="00B12C2B">
      <w:pPr>
        <w:tabs>
          <w:tab w:val="left" w:pos="284"/>
        </w:tabs>
        <w:jc w:val="both"/>
        <w:rPr>
          <w:rFonts w:asciiTheme="minorHAnsi" w:hAnsiTheme="minorHAnsi" w:cstheme="minorHAnsi"/>
          <w:b/>
        </w:rPr>
      </w:pPr>
    </w:p>
    <w:p w14:paraId="343A75C4" w14:textId="77777777" w:rsidR="00391B8B" w:rsidRPr="00396471" w:rsidRDefault="00391B8B" w:rsidP="00BB1D68">
      <w:pPr>
        <w:tabs>
          <w:tab w:val="left" w:pos="284"/>
        </w:tabs>
        <w:ind w:left="284"/>
        <w:jc w:val="both"/>
        <w:rPr>
          <w:rFonts w:asciiTheme="minorHAnsi" w:hAnsiTheme="minorHAnsi" w:cstheme="minorHAnsi"/>
          <w:b/>
        </w:rPr>
      </w:pPr>
    </w:p>
    <w:p w14:paraId="41C4B8D8" w14:textId="77777777" w:rsidR="00BB1D68" w:rsidRPr="00396471" w:rsidRDefault="00BB1D68" w:rsidP="00BB1D68">
      <w:pPr>
        <w:tabs>
          <w:tab w:val="left" w:pos="284"/>
        </w:tabs>
        <w:ind w:left="284"/>
        <w:jc w:val="both"/>
        <w:rPr>
          <w:rFonts w:asciiTheme="minorHAnsi" w:hAnsiTheme="minorHAnsi" w:cstheme="minorHAnsi"/>
          <w:b/>
        </w:rPr>
      </w:pPr>
      <w:r w:rsidRPr="00396471">
        <w:rPr>
          <w:rFonts w:asciiTheme="minorHAnsi" w:hAnsiTheme="minorHAnsi" w:cstheme="minorHAnsi"/>
          <w:b/>
        </w:rPr>
        <w:t xml:space="preserve">Σημειώσεις προγράμματος: </w:t>
      </w:r>
    </w:p>
    <w:p w14:paraId="32F40BBD" w14:textId="77777777" w:rsidR="00B861A0" w:rsidRPr="00396471" w:rsidRDefault="00B861A0" w:rsidP="00BB1D68">
      <w:pPr>
        <w:tabs>
          <w:tab w:val="left" w:pos="284"/>
        </w:tabs>
        <w:ind w:left="284"/>
        <w:jc w:val="both"/>
        <w:rPr>
          <w:rFonts w:asciiTheme="minorHAnsi" w:hAnsiTheme="minorHAnsi" w:cstheme="minorHAnsi"/>
          <w:b/>
          <w:sz w:val="18"/>
          <w:szCs w:val="18"/>
        </w:rPr>
      </w:pPr>
    </w:p>
    <w:p w14:paraId="57732042" w14:textId="77777777" w:rsidR="00C36801" w:rsidRPr="00396471" w:rsidRDefault="00C36801" w:rsidP="00B10E91">
      <w:pPr>
        <w:numPr>
          <w:ilvl w:val="0"/>
          <w:numId w:val="12"/>
        </w:numPr>
        <w:tabs>
          <w:tab w:val="left" w:pos="567"/>
        </w:tabs>
        <w:spacing w:line="360" w:lineRule="auto"/>
        <w:jc w:val="both"/>
        <w:rPr>
          <w:rFonts w:asciiTheme="minorHAnsi" w:hAnsiTheme="minorHAnsi" w:cstheme="minorHAnsi"/>
          <w:bCs/>
          <w:sz w:val="18"/>
          <w:szCs w:val="18"/>
        </w:rPr>
      </w:pPr>
      <w:r w:rsidRPr="00396471">
        <w:rPr>
          <w:rFonts w:asciiTheme="minorHAnsi" w:hAnsiTheme="minorHAnsi" w:cstheme="minorHAnsi"/>
          <w:bCs/>
          <w:sz w:val="18"/>
          <w:szCs w:val="18"/>
        </w:rPr>
        <w:t>Αναχωρήσεις από όλη την Ελλάδα. Πτήσεις εσωτερικού</w:t>
      </w:r>
      <w:r w:rsidR="00B10E91" w:rsidRPr="00396471">
        <w:rPr>
          <w:rFonts w:asciiTheme="minorHAnsi" w:hAnsiTheme="minorHAnsi" w:cstheme="minorHAnsi"/>
          <w:bCs/>
          <w:sz w:val="18"/>
          <w:szCs w:val="18"/>
        </w:rPr>
        <w:t xml:space="preserve"> από</w:t>
      </w:r>
      <w:r w:rsidRPr="00396471">
        <w:rPr>
          <w:rFonts w:asciiTheme="minorHAnsi" w:hAnsiTheme="minorHAnsi" w:cstheme="minorHAnsi"/>
          <w:bCs/>
          <w:sz w:val="18"/>
          <w:szCs w:val="18"/>
        </w:rPr>
        <w:t xml:space="preserve"> </w:t>
      </w:r>
      <w:r w:rsidRPr="00396471">
        <w:rPr>
          <w:rFonts w:asciiTheme="minorHAnsi" w:hAnsiTheme="minorHAnsi" w:cstheme="minorHAnsi"/>
          <w:b/>
          <w:sz w:val="18"/>
          <w:szCs w:val="18"/>
        </w:rPr>
        <w:t xml:space="preserve">€ </w:t>
      </w:r>
      <w:r w:rsidR="00B10E91" w:rsidRPr="00396471">
        <w:rPr>
          <w:rFonts w:asciiTheme="minorHAnsi" w:hAnsiTheme="minorHAnsi" w:cstheme="minorHAnsi"/>
          <w:b/>
          <w:sz w:val="18"/>
          <w:szCs w:val="18"/>
        </w:rPr>
        <w:t>95</w:t>
      </w:r>
      <w:r w:rsidR="008410F8" w:rsidRPr="00396471">
        <w:rPr>
          <w:rFonts w:asciiTheme="minorHAnsi" w:hAnsiTheme="minorHAnsi" w:cstheme="minorHAnsi"/>
          <w:b/>
          <w:bCs/>
          <w:sz w:val="18"/>
          <w:szCs w:val="18"/>
        </w:rPr>
        <w:t>,00</w:t>
      </w:r>
      <w:r w:rsidRPr="00396471">
        <w:rPr>
          <w:rFonts w:asciiTheme="minorHAnsi" w:hAnsiTheme="minorHAnsi" w:cstheme="minorHAnsi"/>
          <w:bCs/>
          <w:sz w:val="18"/>
          <w:szCs w:val="18"/>
        </w:rPr>
        <w:t>.</w:t>
      </w:r>
    </w:p>
    <w:p w14:paraId="76A97291" w14:textId="77777777" w:rsidR="00103CFE" w:rsidRPr="00396471" w:rsidRDefault="00103CFE" w:rsidP="0018408D">
      <w:pPr>
        <w:numPr>
          <w:ilvl w:val="0"/>
          <w:numId w:val="12"/>
        </w:numPr>
        <w:tabs>
          <w:tab w:val="left" w:pos="567"/>
        </w:tabs>
        <w:spacing w:line="360" w:lineRule="auto"/>
        <w:jc w:val="both"/>
        <w:rPr>
          <w:rFonts w:asciiTheme="minorHAnsi" w:hAnsiTheme="minorHAnsi" w:cstheme="minorHAnsi"/>
          <w:bCs/>
          <w:sz w:val="18"/>
          <w:szCs w:val="18"/>
        </w:rPr>
      </w:pPr>
      <w:r w:rsidRPr="00396471">
        <w:rPr>
          <w:rFonts w:asciiTheme="minorHAnsi" w:hAnsiTheme="minorHAnsi" w:cstheme="minorHAnsi"/>
          <w:bCs/>
          <w:sz w:val="18"/>
          <w:szCs w:val="18"/>
        </w:rPr>
        <w:t xml:space="preserve">Είναι απαραίτητο το </w:t>
      </w:r>
      <w:r w:rsidR="00A1027A" w:rsidRPr="00396471">
        <w:rPr>
          <w:rFonts w:asciiTheme="minorHAnsi" w:hAnsiTheme="minorHAnsi" w:cstheme="minorHAnsi"/>
          <w:b/>
          <w:sz w:val="18"/>
          <w:szCs w:val="18"/>
        </w:rPr>
        <w:t>Δ</w:t>
      </w:r>
      <w:r w:rsidRPr="00396471">
        <w:rPr>
          <w:rFonts w:asciiTheme="minorHAnsi" w:hAnsiTheme="minorHAnsi" w:cstheme="minorHAnsi"/>
          <w:b/>
          <w:sz w:val="18"/>
          <w:szCs w:val="18"/>
        </w:rPr>
        <w:t>ιαβατήριο</w:t>
      </w:r>
      <w:r w:rsidRPr="00396471">
        <w:rPr>
          <w:rFonts w:asciiTheme="minorHAnsi" w:hAnsiTheme="minorHAnsi" w:cstheme="minorHAnsi"/>
          <w:bCs/>
          <w:sz w:val="18"/>
          <w:szCs w:val="18"/>
        </w:rPr>
        <w:t xml:space="preserve"> το οπ</w:t>
      </w:r>
      <w:r w:rsidR="00A1027A" w:rsidRPr="00396471">
        <w:rPr>
          <w:rFonts w:asciiTheme="minorHAnsi" w:hAnsiTheme="minorHAnsi" w:cstheme="minorHAnsi"/>
          <w:bCs/>
          <w:sz w:val="18"/>
          <w:szCs w:val="18"/>
        </w:rPr>
        <w:t>ο</w:t>
      </w:r>
      <w:r w:rsidRPr="00396471">
        <w:rPr>
          <w:rFonts w:asciiTheme="minorHAnsi" w:hAnsiTheme="minorHAnsi" w:cstheme="minorHAnsi"/>
          <w:bCs/>
          <w:sz w:val="18"/>
          <w:szCs w:val="18"/>
        </w:rPr>
        <w:t>ίο θα πρέπει να έχει ισχύ τουλάχιστον 6 μήνες.</w:t>
      </w:r>
    </w:p>
    <w:p w14:paraId="5D9D28C6" w14:textId="77777777" w:rsidR="00CC1AF2" w:rsidRPr="00396471" w:rsidRDefault="00BB1D68" w:rsidP="0018408D">
      <w:pPr>
        <w:numPr>
          <w:ilvl w:val="0"/>
          <w:numId w:val="12"/>
        </w:numPr>
        <w:tabs>
          <w:tab w:val="left" w:pos="567"/>
        </w:tabs>
        <w:spacing w:line="360" w:lineRule="auto"/>
        <w:jc w:val="both"/>
        <w:rPr>
          <w:rFonts w:asciiTheme="minorHAnsi" w:hAnsiTheme="minorHAnsi" w:cstheme="minorHAnsi"/>
          <w:b/>
          <w:sz w:val="18"/>
          <w:szCs w:val="18"/>
          <w:u w:val="single"/>
        </w:rPr>
      </w:pPr>
      <w:r w:rsidRPr="00396471">
        <w:rPr>
          <w:rFonts w:asciiTheme="minorHAnsi" w:hAnsiTheme="minorHAnsi" w:cstheme="minorHAnsi"/>
          <w:sz w:val="18"/>
          <w:szCs w:val="18"/>
        </w:rPr>
        <w:t xml:space="preserve">Η σειρά των επισκέψεων </w:t>
      </w:r>
      <w:r w:rsidR="007A5864" w:rsidRPr="00396471">
        <w:rPr>
          <w:rFonts w:asciiTheme="minorHAnsi" w:hAnsiTheme="minorHAnsi" w:cstheme="minorHAnsi"/>
          <w:sz w:val="18"/>
          <w:szCs w:val="18"/>
        </w:rPr>
        <w:t>μπορεί να τρ</w:t>
      </w:r>
      <w:r w:rsidR="003D63EC" w:rsidRPr="00396471">
        <w:rPr>
          <w:rFonts w:asciiTheme="minorHAnsi" w:hAnsiTheme="minorHAnsi" w:cstheme="minorHAnsi"/>
          <w:sz w:val="18"/>
          <w:szCs w:val="18"/>
          <w:lang w:val="en-US"/>
        </w:rPr>
        <w:t>o</w:t>
      </w:r>
      <w:r w:rsidR="007A5864" w:rsidRPr="00396471">
        <w:rPr>
          <w:rFonts w:asciiTheme="minorHAnsi" w:hAnsiTheme="minorHAnsi" w:cstheme="minorHAnsi"/>
          <w:sz w:val="18"/>
          <w:szCs w:val="18"/>
        </w:rPr>
        <w:t xml:space="preserve">ποποιηθεί </w:t>
      </w:r>
      <w:r w:rsidRPr="00396471">
        <w:rPr>
          <w:rFonts w:asciiTheme="minorHAnsi" w:hAnsiTheme="minorHAnsi" w:cstheme="minorHAnsi"/>
          <w:sz w:val="18"/>
          <w:szCs w:val="18"/>
        </w:rPr>
        <w:t>ανάλογα με τα ωράρια λειτουργίας των μουσείων,</w:t>
      </w:r>
    </w:p>
    <w:p w14:paraId="713216C2" w14:textId="77777777" w:rsidR="00CC1AF2" w:rsidRPr="00396471" w:rsidRDefault="00BB1D68" w:rsidP="0018408D">
      <w:pPr>
        <w:tabs>
          <w:tab w:val="left" w:pos="567"/>
        </w:tabs>
        <w:spacing w:line="360" w:lineRule="auto"/>
        <w:ind w:left="360"/>
        <w:jc w:val="both"/>
        <w:rPr>
          <w:rFonts w:asciiTheme="minorHAnsi" w:hAnsiTheme="minorHAnsi" w:cstheme="minorHAnsi"/>
          <w:sz w:val="18"/>
          <w:szCs w:val="18"/>
        </w:rPr>
      </w:pPr>
      <w:r w:rsidRPr="00396471">
        <w:rPr>
          <w:rFonts w:asciiTheme="minorHAnsi" w:hAnsiTheme="minorHAnsi" w:cstheme="minorHAnsi"/>
          <w:sz w:val="18"/>
          <w:szCs w:val="18"/>
        </w:rPr>
        <w:t>μνημείων, λοιπών αξιοθέατων</w:t>
      </w:r>
      <w:r w:rsidR="007A5864" w:rsidRPr="00396471">
        <w:rPr>
          <w:rFonts w:asciiTheme="minorHAnsi" w:hAnsiTheme="minorHAnsi" w:cstheme="minorHAnsi"/>
          <w:sz w:val="18"/>
          <w:szCs w:val="18"/>
        </w:rPr>
        <w:t xml:space="preserve"> και </w:t>
      </w:r>
      <w:r w:rsidRPr="00396471">
        <w:rPr>
          <w:rFonts w:asciiTheme="minorHAnsi" w:hAnsiTheme="minorHAnsi" w:cstheme="minorHAnsi"/>
          <w:sz w:val="18"/>
          <w:szCs w:val="18"/>
        </w:rPr>
        <w:t>των πτήσεων, χωρίς να παραλειφθεί καμία παροχή υπηρεσίας.</w:t>
      </w:r>
    </w:p>
    <w:p w14:paraId="29A000B9" w14:textId="77777777" w:rsidR="00CC1AF2" w:rsidRPr="00396471" w:rsidRDefault="00BB1D68" w:rsidP="0018408D">
      <w:pPr>
        <w:tabs>
          <w:tab w:val="left" w:pos="567"/>
        </w:tabs>
        <w:spacing w:line="360" w:lineRule="auto"/>
        <w:ind w:left="360"/>
        <w:jc w:val="both"/>
        <w:rPr>
          <w:rFonts w:asciiTheme="minorHAnsi" w:hAnsiTheme="minorHAnsi" w:cstheme="minorHAnsi"/>
          <w:b/>
          <w:bCs/>
          <w:sz w:val="18"/>
          <w:szCs w:val="18"/>
        </w:rPr>
      </w:pPr>
      <w:r w:rsidRPr="00396471">
        <w:rPr>
          <w:rFonts w:asciiTheme="minorHAnsi" w:hAnsiTheme="minorHAnsi" w:cstheme="minorHAnsi"/>
          <w:b/>
          <w:bCs/>
          <w:sz w:val="18"/>
          <w:szCs w:val="18"/>
        </w:rPr>
        <w:t>Το οριστικό πρόγραμμα της εκδρομής δίνεται πέντε ημέρες πριν την εκάστοτε αναχώρηση με</w:t>
      </w:r>
    </w:p>
    <w:p w14:paraId="7A487093" w14:textId="77777777" w:rsidR="00BB1D68" w:rsidRPr="00396471" w:rsidRDefault="00BB1D68" w:rsidP="0018408D">
      <w:pPr>
        <w:tabs>
          <w:tab w:val="left" w:pos="567"/>
        </w:tabs>
        <w:spacing w:line="360" w:lineRule="auto"/>
        <w:ind w:left="360"/>
        <w:jc w:val="both"/>
        <w:rPr>
          <w:rFonts w:asciiTheme="minorHAnsi" w:hAnsiTheme="minorHAnsi" w:cstheme="minorHAnsi"/>
          <w:b/>
          <w:sz w:val="18"/>
          <w:szCs w:val="18"/>
          <w:u w:val="single"/>
        </w:rPr>
      </w:pPr>
      <w:r w:rsidRPr="00396471">
        <w:rPr>
          <w:rFonts w:asciiTheme="minorHAnsi" w:hAnsiTheme="minorHAnsi" w:cstheme="minorHAnsi"/>
          <w:b/>
          <w:bCs/>
          <w:sz w:val="18"/>
          <w:szCs w:val="18"/>
        </w:rPr>
        <w:t>το ενημερωτικό σημείωμα.</w:t>
      </w:r>
    </w:p>
    <w:p w14:paraId="4813C085" w14:textId="77777777" w:rsidR="00BE12A9" w:rsidRPr="00396471" w:rsidRDefault="00BE12A9" w:rsidP="00BE12A9">
      <w:pPr>
        <w:tabs>
          <w:tab w:val="left" w:pos="567"/>
        </w:tabs>
        <w:spacing w:line="360" w:lineRule="auto"/>
        <w:ind w:left="720"/>
        <w:jc w:val="both"/>
        <w:rPr>
          <w:rFonts w:asciiTheme="minorHAnsi" w:hAnsiTheme="minorHAnsi" w:cstheme="minorHAnsi"/>
          <w:sz w:val="18"/>
          <w:szCs w:val="18"/>
        </w:rPr>
      </w:pPr>
    </w:p>
    <w:p w14:paraId="38CD97BE" w14:textId="77777777" w:rsidR="00BE12A9" w:rsidRPr="00396471" w:rsidRDefault="00BE12A9" w:rsidP="00BE12A9">
      <w:pPr>
        <w:tabs>
          <w:tab w:val="left" w:pos="567"/>
        </w:tabs>
        <w:spacing w:line="360" w:lineRule="auto"/>
        <w:ind w:left="720"/>
        <w:jc w:val="both"/>
        <w:rPr>
          <w:rFonts w:asciiTheme="minorHAnsi" w:hAnsiTheme="minorHAnsi" w:cstheme="minorHAnsi"/>
          <w:sz w:val="18"/>
          <w:szCs w:val="18"/>
        </w:rPr>
      </w:pPr>
    </w:p>
    <w:p w14:paraId="2E1FD510" w14:textId="77777777" w:rsidR="007D489B" w:rsidRPr="00396471" w:rsidRDefault="007D489B" w:rsidP="007D489B">
      <w:pPr>
        <w:rPr>
          <w:rFonts w:asciiTheme="minorHAnsi" w:hAnsiTheme="minorHAnsi" w:cstheme="minorHAnsi"/>
          <w:color w:val="002060"/>
          <w:sz w:val="20"/>
          <w:szCs w:val="20"/>
        </w:rPr>
      </w:pPr>
    </w:p>
    <w:p w14:paraId="163D872E" w14:textId="77777777" w:rsidR="00E363AE" w:rsidRPr="00396471" w:rsidRDefault="00E363AE" w:rsidP="007D489B">
      <w:pPr>
        <w:rPr>
          <w:rFonts w:asciiTheme="minorHAnsi" w:hAnsiTheme="minorHAnsi" w:cstheme="minorHAnsi"/>
          <w:color w:val="002060"/>
          <w:sz w:val="20"/>
          <w:szCs w:val="20"/>
        </w:rPr>
      </w:pPr>
    </w:p>
    <w:tbl>
      <w:tblPr>
        <w:tblW w:w="0" w:type="auto"/>
        <w:jc w:val="center"/>
        <w:tblBorders>
          <w:top w:val="double" w:sz="4" w:space="0" w:color="002060"/>
          <w:left w:val="double" w:sz="4" w:space="0" w:color="002060"/>
          <w:bottom w:val="double" w:sz="4" w:space="0" w:color="002060"/>
          <w:right w:val="double" w:sz="4" w:space="0" w:color="002060"/>
          <w:insideH w:val="double" w:sz="4" w:space="0" w:color="002060"/>
          <w:insideV w:val="double" w:sz="4" w:space="0" w:color="002060"/>
        </w:tblBorders>
        <w:tblLook w:val="04A0" w:firstRow="1" w:lastRow="0" w:firstColumn="1" w:lastColumn="0" w:noHBand="0" w:noVBand="1"/>
      </w:tblPr>
      <w:tblGrid>
        <w:gridCol w:w="6486"/>
        <w:gridCol w:w="1401"/>
        <w:gridCol w:w="1268"/>
        <w:gridCol w:w="1209"/>
      </w:tblGrid>
      <w:tr w:rsidR="00E91C51" w:rsidRPr="00396471" w14:paraId="22078231" w14:textId="77777777" w:rsidTr="00E41D37">
        <w:trPr>
          <w:trHeight w:hRule="exact" w:val="567"/>
          <w:jc w:val="center"/>
        </w:trPr>
        <w:tc>
          <w:tcPr>
            <w:tcW w:w="6486" w:type="dxa"/>
            <w:tcBorders>
              <w:top w:val="single" w:sz="4" w:space="0" w:color="002060"/>
              <w:left w:val="single" w:sz="4" w:space="0" w:color="002060"/>
              <w:bottom w:val="single" w:sz="4" w:space="0" w:color="002060"/>
              <w:right w:val="single" w:sz="4" w:space="0" w:color="002060"/>
            </w:tcBorders>
            <w:shd w:val="clear" w:color="auto" w:fill="005AAB"/>
            <w:vAlign w:val="center"/>
            <w:hideMark/>
          </w:tcPr>
          <w:p w14:paraId="5177A44F" w14:textId="77777777" w:rsidR="00E91C51" w:rsidRPr="00396471" w:rsidRDefault="005336D6" w:rsidP="005336D6">
            <w:pPr>
              <w:jc w:val="center"/>
              <w:rPr>
                <w:rFonts w:asciiTheme="minorHAnsi" w:hAnsiTheme="minorHAnsi" w:cstheme="minorHAnsi"/>
                <w:b/>
                <w:color w:val="FFFFFF"/>
                <w:sz w:val="20"/>
                <w:szCs w:val="18"/>
              </w:rPr>
            </w:pPr>
            <w:r w:rsidRPr="00396471">
              <w:rPr>
                <w:rFonts w:asciiTheme="minorHAnsi" w:hAnsiTheme="minorHAnsi" w:cstheme="minorHAnsi"/>
                <w:b/>
                <w:color w:val="FFFFFF"/>
                <w:sz w:val="20"/>
                <w:szCs w:val="18"/>
              </w:rPr>
              <w:t xml:space="preserve">ΤΙΜΕΣ ΕΙΣΟΔΩΝ ΣΕ </w:t>
            </w:r>
            <w:r w:rsidR="00E91C51" w:rsidRPr="00396471">
              <w:rPr>
                <w:rFonts w:asciiTheme="minorHAnsi" w:hAnsiTheme="minorHAnsi" w:cstheme="minorHAnsi"/>
                <w:b/>
                <w:color w:val="FFFFFF"/>
                <w:sz w:val="20"/>
                <w:szCs w:val="18"/>
              </w:rPr>
              <w:t xml:space="preserve">ΑΞΙΟΘΕΑΤΑ </w:t>
            </w:r>
            <w:r w:rsidRPr="00396471">
              <w:rPr>
                <w:rFonts w:asciiTheme="minorHAnsi" w:hAnsiTheme="minorHAnsi" w:cstheme="minorHAnsi"/>
                <w:b/>
                <w:color w:val="FFFFFF"/>
                <w:sz w:val="20"/>
                <w:szCs w:val="18"/>
              </w:rPr>
              <w:t>-</w:t>
            </w:r>
            <w:r w:rsidR="00E91C51" w:rsidRPr="00396471">
              <w:rPr>
                <w:rFonts w:asciiTheme="minorHAnsi" w:hAnsiTheme="minorHAnsi" w:cstheme="minorHAnsi"/>
                <w:b/>
                <w:color w:val="FFFFFF"/>
                <w:sz w:val="20"/>
                <w:szCs w:val="18"/>
              </w:rPr>
              <w:t xml:space="preserve"> ΚΑΣΤΡΑ </w:t>
            </w:r>
            <w:r w:rsidRPr="00396471">
              <w:rPr>
                <w:rFonts w:asciiTheme="minorHAnsi" w:hAnsiTheme="minorHAnsi" w:cstheme="minorHAnsi"/>
                <w:b/>
                <w:color w:val="FFFFFF"/>
                <w:sz w:val="20"/>
                <w:szCs w:val="18"/>
              </w:rPr>
              <w:t>-</w:t>
            </w:r>
            <w:r w:rsidR="00E91C51" w:rsidRPr="00396471">
              <w:rPr>
                <w:rFonts w:asciiTheme="minorHAnsi" w:hAnsiTheme="minorHAnsi" w:cstheme="minorHAnsi"/>
                <w:b/>
                <w:color w:val="FFFFFF"/>
                <w:sz w:val="20"/>
                <w:szCs w:val="18"/>
              </w:rPr>
              <w:t xml:space="preserve"> ΜΟΥΣΕΙΑ</w:t>
            </w:r>
          </w:p>
        </w:tc>
        <w:tc>
          <w:tcPr>
            <w:tcW w:w="1401" w:type="dxa"/>
            <w:tcBorders>
              <w:top w:val="single" w:sz="4" w:space="0" w:color="002060"/>
              <w:left w:val="single" w:sz="4" w:space="0" w:color="002060"/>
              <w:bottom w:val="single" w:sz="4" w:space="0" w:color="002060"/>
              <w:right w:val="single" w:sz="4" w:space="0" w:color="002060"/>
            </w:tcBorders>
            <w:shd w:val="clear" w:color="auto" w:fill="005AAB"/>
            <w:vAlign w:val="center"/>
            <w:hideMark/>
          </w:tcPr>
          <w:p w14:paraId="75E7582B" w14:textId="77777777" w:rsidR="00E91C51" w:rsidRPr="00396471" w:rsidRDefault="00E91C51">
            <w:pPr>
              <w:jc w:val="center"/>
              <w:rPr>
                <w:rFonts w:asciiTheme="minorHAnsi" w:hAnsiTheme="minorHAnsi" w:cstheme="minorHAnsi"/>
                <w:color w:val="FFFFFF"/>
                <w:sz w:val="20"/>
                <w:szCs w:val="18"/>
              </w:rPr>
            </w:pPr>
            <w:r w:rsidRPr="00396471">
              <w:rPr>
                <w:rFonts w:asciiTheme="minorHAnsi" w:hAnsiTheme="minorHAnsi" w:cstheme="minorHAnsi"/>
                <w:color w:val="FFFFFF"/>
                <w:sz w:val="20"/>
                <w:szCs w:val="18"/>
              </w:rPr>
              <w:t>ΕΝΗΛΙΚΑΣ</w:t>
            </w:r>
          </w:p>
          <w:p w14:paraId="472E51EC" w14:textId="77777777" w:rsidR="00E91C51" w:rsidRPr="00396471" w:rsidRDefault="00E91C51">
            <w:pPr>
              <w:jc w:val="center"/>
              <w:rPr>
                <w:rFonts w:asciiTheme="minorHAnsi" w:hAnsiTheme="minorHAnsi" w:cstheme="minorHAnsi"/>
                <w:color w:val="FFFFFF"/>
                <w:sz w:val="20"/>
                <w:szCs w:val="18"/>
              </w:rPr>
            </w:pPr>
            <w:r w:rsidRPr="00396471">
              <w:rPr>
                <w:rFonts w:asciiTheme="minorHAnsi" w:hAnsiTheme="minorHAnsi" w:cstheme="minorHAnsi"/>
                <w:color w:val="FFFFFF"/>
                <w:sz w:val="20"/>
                <w:szCs w:val="18"/>
              </w:rPr>
              <w:t>16-60 ΕΤΩΝ</w:t>
            </w:r>
          </w:p>
        </w:tc>
        <w:tc>
          <w:tcPr>
            <w:tcW w:w="1268" w:type="dxa"/>
            <w:tcBorders>
              <w:top w:val="single" w:sz="4" w:space="0" w:color="002060"/>
              <w:left w:val="single" w:sz="4" w:space="0" w:color="002060"/>
              <w:bottom w:val="single" w:sz="4" w:space="0" w:color="002060"/>
              <w:right w:val="single" w:sz="4" w:space="0" w:color="002060"/>
            </w:tcBorders>
            <w:shd w:val="clear" w:color="auto" w:fill="005AAB"/>
            <w:vAlign w:val="center"/>
            <w:hideMark/>
          </w:tcPr>
          <w:p w14:paraId="57099E94" w14:textId="77777777" w:rsidR="00E91C51" w:rsidRPr="00396471" w:rsidRDefault="00E91C51">
            <w:pPr>
              <w:jc w:val="center"/>
              <w:rPr>
                <w:rFonts w:asciiTheme="minorHAnsi" w:hAnsiTheme="minorHAnsi" w:cstheme="minorHAnsi"/>
                <w:color w:val="FFFFFF"/>
                <w:sz w:val="20"/>
                <w:szCs w:val="18"/>
              </w:rPr>
            </w:pPr>
            <w:r w:rsidRPr="00396471">
              <w:rPr>
                <w:rFonts w:asciiTheme="minorHAnsi" w:hAnsiTheme="minorHAnsi" w:cstheme="minorHAnsi"/>
                <w:color w:val="FFFFFF"/>
                <w:sz w:val="20"/>
                <w:szCs w:val="18"/>
              </w:rPr>
              <w:t xml:space="preserve">ΕΝΗΛΙΚΑΣ </w:t>
            </w:r>
          </w:p>
          <w:p w14:paraId="2715776C" w14:textId="77777777" w:rsidR="00E91C51" w:rsidRPr="00396471" w:rsidRDefault="00E91C51">
            <w:pPr>
              <w:jc w:val="center"/>
              <w:rPr>
                <w:rFonts w:asciiTheme="minorHAnsi" w:hAnsiTheme="minorHAnsi" w:cstheme="minorHAnsi"/>
                <w:color w:val="FFFFFF"/>
                <w:sz w:val="20"/>
                <w:szCs w:val="18"/>
              </w:rPr>
            </w:pPr>
            <w:r w:rsidRPr="00396471">
              <w:rPr>
                <w:rFonts w:asciiTheme="minorHAnsi" w:hAnsiTheme="minorHAnsi" w:cstheme="minorHAnsi"/>
                <w:color w:val="FFFFFF"/>
                <w:sz w:val="20"/>
                <w:szCs w:val="18"/>
              </w:rPr>
              <w:t>61+ΕΤΩΝ</w:t>
            </w:r>
          </w:p>
        </w:tc>
        <w:tc>
          <w:tcPr>
            <w:tcW w:w="1209" w:type="dxa"/>
            <w:tcBorders>
              <w:top w:val="single" w:sz="4" w:space="0" w:color="002060"/>
              <w:left w:val="single" w:sz="4" w:space="0" w:color="002060"/>
              <w:bottom w:val="single" w:sz="4" w:space="0" w:color="002060"/>
              <w:right w:val="single" w:sz="4" w:space="0" w:color="002060"/>
            </w:tcBorders>
            <w:shd w:val="clear" w:color="auto" w:fill="005AAB"/>
            <w:vAlign w:val="center"/>
            <w:hideMark/>
          </w:tcPr>
          <w:p w14:paraId="7D933409" w14:textId="77777777" w:rsidR="00E91C51" w:rsidRPr="00396471" w:rsidRDefault="00E91C51">
            <w:pPr>
              <w:jc w:val="center"/>
              <w:rPr>
                <w:rFonts w:asciiTheme="minorHAnsi" w:hAnsiTheme="minorHAnsi" w:cstheme="minorHAnsi"/>
                <w:color w:val="FFFFFF"/>
                <w:sz w:val="20"/>
                <w:szCs w:val="18"/>
              </w:rPr>
            </w:pPr>
            <w:r w:rsidRPr="00396471">
              <w:rPr>
                <w:rFonts w:asciiTheme="minorHAnsi" w:hAnsiTheme="minorHAnsi" w:cstheme="minorHAnsi"/>
                <w:color w:val="FFFFFF"/>
                <w:sz w:val="20"/>
                <w:szCs w:val="18"/>
              </w:rPr>
              <w:t>ΠΑΙΔΙ</w:t>
            </w:r>
          </w:p>
          <w:p w14:paraId="13403A41" w14:textId="77777777" w:rsidR="00E91C51" w:rsidRPr="00396471" w:rsidRDefault="00E91C51">
            <w:pPr>
              <w:jc w:val="center"/>
              <w:rPr>
                <w:rFonts w:asciiTheme="minorHAnsi" w:hAnsiTheme="minorHAnsi" w:cstheme="minorHAnsi"/>
                <w:color w:val="FFFFFF"/>
                <w:sz w:val="20"/>
                <w:szCs w:val="18"/>
              </w:rPr>
            </w:pPr>
            <w:r w:rsidRPr="00396471">
              <w:rPr>
                <w:rFonts w:asciiTheme="minorHAnsi" w:hAnsiTheme="minorHAnsi" w:cstheme="minorHAnsi"/>
                <w:color w:val="FFFFFF"/>
                <w:sz w:val="20"/>
                <w:szCs w:val="18"/>
              </w:rPr>
              <w:t>5-15 ΕΤΩΝ</w:t>
            </w:r>
          </w:p>
        </w:tc>
      </w:tr>
      <w:tr w:rsidR="008F34DE" w:rsidRPr="00396471" w14:paraId="6E6C126B" w14:textId="77777777" w:rsidTr="00E41D37">
        <w:trPr>
          <w:trHeight w:val="279"/>
          <w:jc w:val="center"/>
        </w:trPr>
        <w:tc>
          <w:tcPr>
            <w:tcW w:w="6486" w:type="dxa"/>
            <w:tcBorders>
              <w:top w:val="single" w:sz="4" w:space="0" w:color="002060"/>
              <w:left w:val="single" w:sz="4" w:space="0" w:color="002060"/>
              <w:bottom w:val="single" w:sz="4" w:space="0" w:color="002060"/>
              <w:right w:val="single" w:sz="4" w:space="0" w:color="002060"/>
            </w:tcBorders>
            <w:vAlign w:val="center"/>
          </w:tcPr>
          <w:p w14:paraId="151A5C95" w14:textId="77777777" w:rsidR="008F34DE" w:rsidRPr="00396471" w:rsidRDefault="008F34DE" w:rsidP="005336D6">
            <w:pPr>
              <w:tabs>
                <w:tab w:val="left" w:pos="3465"/>
              </w:tabs>
              <w:rPr>
                <w:rFonts w:asciiTheme="minorHAnsi" w:hAnsiTheme="minorHAnsi" w:cstheme="minorHAnsi"/>
                <w:sz w:val="18"/>
                <w:szCs w:val="16"/>
                <w:lang w:val="en-GB"/>
              </w:rPr>
            </w:pPr>
            <w:r w:rsidRPr="00396471">
              <w:rPr>
                <w:rStyle w:val="a3"/>
                <w:rFonts w:asciiTheme="minorHAnsi" w:hAnsiTheme="minorHAnsi" w:cstheme="minorHAnsi"/>
                <w:b w:val="0"/>
                <w:sz w:val="18"/>
                <w:szCs w:val="16"/>
                <w:lang w:val="en-US"/>
              </w:rPr>
              <w:t>MADAME TUSSAUD’S EXPERIENCE</w:t>
            </w:r>
            <w:r w:rsidRPr="00396471">
              <w:rPr>
                <w:rFonts w:asciiTheme="minorHAnsi" w:hAnsiTheme="minorHAnsi" w:cstheme="minorHAnsi"/>
                <w:b/>
                <w:sz w:val="18"/>
                <w:szCs w:val="16"/>
                <w:lang w:val="en-US"/>
              </w:rPr>
              <w:t xml:space="preserve"> </w:t>
            </w:r>
            <w:r w:rsidRPr="00396471">
              <w:rPr>
                <w:rFonts w:asciiTheme="minorHAnsi" w:hAnsiTheme="minorHAnsi" w:cstheme="minorHAnsi"/>
                <w:sz w:val="18"/>
                <w:szCs w:val="16"/>
                <w:lang w:val="en-US"/>
              </w:rPr>
              <w:t xml:space="preserve">(ADVANCED TICKET) </w:t>
            </w:r>
          </w:p>
        </w:tc>
        <w:tc>
          <w:tcPr>
            <w:tcW w:w="1401" w:type="dxa"/>
            <w:tcBorders>
              <w:top w:val="single" w:sz="4" w:space="0" w:color="002060"/>
              <w:left w:val="single" w:sz="4" w:space="0" w:color="002060"/>
              <w:bottom w:val="single" w:sz="4" w:space="0" w:color="002060"/>
              <w:right w:val="single" w:sz="4" w:space="0" w:color="002060"/>
            </w:tcBorders>
            <w:vAlign w:val="center"/>
          </w:tcPr>
          <w:p w14:paraId="2F5E7E3F" w14:textId="77777777" w:rsidR="008F34DE" w:rsidRPr="00396471" w:rsidRDefault="008F34DE">
            <w:pPr>
              <w:tabs>
                <w:tab w:val="left" w:pos="3465"/>
              </w:tabs>
              <w:jc w:val="center"/>
              <w:rPr>
                <w:rStyle w:val="a3"/>
                <w:rFonts w:asciiTheme="minorHAnsi" w:hAnsiTheme="minorHAnsi" w:cstheme="minorHAnsi"/>
                <w:b w:val="0"/>
                <w:sz w:val="18"/>
                <w:szCs w:val="16"/>
                <w:lang w:val="en-GB"/>
              </w:rPr>
            </w:pPr>
            <w:r w:rsidRPr="00396471">
              <w:rPr>
                <w:rStyle w:val="a3"/>
                <w:rFonts w:asciiTheme="minorHAnsi" w:hAnsiTheme="minorHAnsi" w:cstheme="minorHAnsi"/>
                <w:b w:val="0"/>
                <w:sz w:val="18"/>
                <w:szCs w:val="16"/>
              </w:rPr>
              <w:t xml:space="preserve">£ </w:t>
            </w:r>
            <w:r w:rsidRPr="00396471">
              <w:rPr>
                <w:rStyle w:val="a3"/>
                <w:rFonts w:asciiTheme="minorHAnsi" w:hAnsiTheme="minorHAnsi" w:cstheme="minorHAnsi"/>
                <w:b w:val="0"/>
                <w:sz w:val="18"/>
                <w:szCs w:val="16"/>
                <w:lang w:val="en-US"/>
              </w:rPr>
              <w:t>30.50</w:t>
            </w:r>
          </w:p>
        </w:tc>
        <w:tc>
          <w:tcPr>
            <w:tcW w:w="1268" w:type="dxa"/>
            <w:tcBorders>
              <w:top w:val="single" w:sz="4" w:space="0" w:color="002060"/>
              <w:left w:val="single" w:sz="4" w:space="0" w:color="002060"/>
              <w:bottom w:val="single" w:sz="4" w:space="0" w:color="002060"/>
              <w:right w:val="single" w:sz="4" w:space="0" w:color="002060"/>
            </w:tcBorders>
            <w:vAlign w:val="center"/>
          </w:tcPr>
          <w:p w14:paraId="571E009D" w14:textId="77777777" w:rsidR="008F34DE" w:rsidRPr="00396471" w:rsidRDefault="008F34DE">
            <w:pPr>
              <w:tabs>
                <w:tab w:val="left" w:pos="3465"/>
              </w:tabs>
              <w:jc w:val="center"/>
              <w:rPr>
                <w:rStyle w:val="a3"/>
                <w:rFonts w:asciiTheme="minorHAnsi" w:hAnsiTheme="minorHAnsi" w:cstheme="minorHAnsi"/>
                <w:b w:val="0"/>
                <w:sz w:val="18"/>
                <w:szCs w:val="16"/>
                <w:lang w:val="en-GB"/>
              </w:rPr>
            </w:pPr>
          </w:p>
        </w:tc>
        <w:tc>
          <w:tcPr>
            <w:tcW w:w="1209" w:type="dxa"/>
            <w:tcBorders>
              <w:top w:val="single" w:sz="4" w:space="0" w:color="002060"/>
              <w:left w:val="single" w:sz="4" w:space="0" w:color="002060"/>
              <w:bottom w:val="single" w:sz="4" w:space="0" w:color="002060"/>
              <w:right w:val="single" w:sz="4" w:space="0" w:color="002060"/>
            </w:tcBorders>
            <w:vAlign w:val="center"/>
          </w:tcPr>
          <w:p w14:paraId="350A7D0C" w14:textId="77777777" w:rsidR="008F34DE" w:rsidRPr="00396471" w:rsidRDefault="008F34DE">
            <w:pPr>
              <w:tabs>
                <w:tab w:val="left" w:pos="3465"/>
              </w:tabs>
              <w:jc w:val="center"/>
              <w:rPr>
                <w:rStyle w:val="a3"/>
                <w:rFonts w:asciiTheme="minorHAnsi" w:hAnsiTheme="minorHAnsi" w:cstheme="minorHAnsi"/>
                <w:b w:val="0"/>
                <w:sz w:val="18"/>
                <w:szCs w:val="16"/>
                <w:lang w:val="en-GB"/>
              </w:rPr>
            </w:pPr>
            <w:r w:rsidRPr="00396471">
              <w:rPr>
                <w:rStyle w:val="a3"/>
                <w:rFonts w:asciiTheme="minorHAnsi" w:hAnsiTheme="minorHAnsi" w:cstheme="minorHAnsi"/>
                <w:b w:val="0"/>
                <w:sz w:val="18"/>
                <w:szCs w:val="16"/>
              </w:rPr>
              <w:t xml:space="preserve">£ </w:t>
            </w:r>
            <w:r w:rsidRPr="00396471">
              <w:rPr>
                <w:rStyle w:val="a3"/>
                <w:rFonts w:asciiTheme="minorHAnsi" w:hAnsiTheme="minorHAnsi" w:cstheme="minorHAnsi"/>
                <w:b w:val="0"/>
                <w:sz w:val="18"/>
                <w:szCs w:val="16"/>
                <w:lang w:val="en-US"/>
              </w:rPr>
              <w:t>27.50</w:t>
            </w:r>
          </w:p>
        </w:tc>
      </w:tr>
      <w:tr w:rsidR="00E91C51" w:rsidRPr="00396471" w14:paraId="66B30866" w14:textId="77777777" w:rsidTr="00E41D37">
        <w:trPr>
          <w:trHeight w:val="279"/>
          <w:jc w:val="center"/>
        </w:trPr>
        <w:tc>
          <w:tcPr>
            <w:tcW w:w="6486" w:type="dxa"/>
            <w:tcBorders>
              <w:top w:val="single" w:sz="4" w:space="0" w:color="002060"/>
              <w:left w:val="single" w:sz="4" w:space="0" w:color="002060"/>
              <w:bottom w:val="single" w:sz="4" w:space="0" w:color="002060"/>
              <w:right w:val="single" w:sz="4" w:space="0" w:color="002060"/>
            </w:tcBorders>
            <w:vAlign w:val="center"/>
            <w:hideMark/>
          </w:tcPr>
          <w:p w14:paraId="430B83A3" w14:textId="77777777" w:rsidR="00E91C51" w:rsidRPr="00396471" w:rsidRDefault="005336D6">
            <w:pPr>
              <w:tabs>
                <w:tab w:val="left" w:pos="3465"/>
              </w:tabs>
              <w:rPr>
                <w:rStyle w:val="a3"/>
                <w:rFonts w:asciiTheme="minorHAnsi" w:hAnsiTheme="minorHAnsi" w:cstheme="minorHAnsi"/>
                <w:sz w:val="18"/>
                <w:szCs w:val="16"/>
              </w:rPr>
            </w:pPr>
            <w:r w:rsidRPr="00396471">
              <w:rPr>
                <w:rFonts w:asciiTheme="minorHAnsi" w:hAnsiTheme="minorHAnsi" w:cstheme="minorHAnsi"/>
                <w:sz w:val="18"/>
                <w:szCs w:val="16"/>
              </w:rPr>
              <w:t>ΚΑΣΤΡΟ ΓΟΥΙΝΤΣΟΡ</w:t>
            </w:r>
          </w:p>
        </w:tc>
        <w:tc>
          <w:tcPr>
            <w:tcW w:w="1401" w:type="dxa"/>
            <w:tcBorders>
              <w:top w:val="single" w:sz="4" w:space="0" w:color="002060"/>
              <w:left w:val="single" w:sz="4" w:space="0" w:color="002060"/>
              <w:bottom w:val="single" w:sz="4" w:space="0" w:color="002060"/>
              <w:right w:val="single" w:sz="4" w:space="0" w:color="002060"/>
            </w:tcBorders>
            <w:vAlign w:val="center"/>
            <w:hideMark/>
          </w:tcPr>
          <w:p w14:paraId="2BC5EC4B" w14:textId="77777777" w:rsidR="00E91C51" w:rsidRPr="00396471" w:rsidRDefault="00E91C51">
            <w:pPr>
              <w:tabs>
                <w:tab w:val="left" w:pos="3465"/>
              </w:tabs>
              <w:jc w:val="center"/>
              <w:rPr>
                <w:rStyle w:val="a3"/>
                <w:rFonts w:asciiTheme="minorHAnsi" w:hAnsiTheme="minorHAnsi" w:cstheme="minorHAnsi"/>
                <w:b w:val="0"/>
                <w:sz w:val="18"/>
                <w:szCs w:val="16"/>
              </w:rPr>
            </w:pPr>
            <w:r w:rsidRPr="00396471">
              <w:rPr>
                <w:rStyle w:val="a3"/>
                <w:rFonts w:asciiTheme="minorHAnsi" w:hAnsiTheme="minorHAnsi" w:cstheme="minorHAnsi"/>
                <w:b w:val="0"/>
                <w:sz w:val="18"/>
                <w:szCs w:val="16"/>
              </w:rPr>
              <w:t>£ 23</w:t>
            </w:r>
            <w:r w:rsidRPr="00396471">
              <w:rPr>
                <w:rStyle w:val="a3"/>
                <w:rFonts w:asciiTheme="minorHAnsi" w:hAnsiTheme="minorHAnsi" w:cstheme="minorHAnsi"/>
                <w:b w:val="0"/>
                <w:sz w:val="18"/>
                <w:szCs w:val="16"/>
                <w:lang w:val="en-US"/>
              </w:rPr>
              <w:t>.5</w:t>
            </w:r>
            <w:r w:rsidRPr="00396471">
              <w:rPr>
                <w:rStyle w:val="a3"/>
                <w:rFonts w:asciiTheme="minorHAnsi" w:hAnsiTheme="minorHAnsi" w:cstheme="minorHAnsi"/>
                <w:b w:val="0"/>
                <w:sz w:val="18"/>
                <w:szCs w:val="16"/>
              </w:rPr>
              <w:t>0</w:t>
            </w:r>
          </w:p>
        </w:tc>
        <w:tc>
          <w:tcPr>
            <w:tcW w:w="1268" w:type="dxa"/>
            <w:tcBorders>
              <w:top w:val="single" w:sz="4" w:space="0" w:color="002060"/>
              <w:left w:val="single" w:sz="4" w:space="0" w:color="002060"/>
              <w:bottom w:val="single" w:sz="4" w:space="0" w:color="002060"/>
              <w:right w:val="single" w:sz="4" w:space="0" w:color="002060"/>
            </w:tcBorders>
            <w:vAlign w:val="center"/>
            <w:hideMark/>
          </w:tcPr>
          <w:p w14:paraId="6306B82F" w14:textId="77777777" w:rsidR="00E91C51" w:rsidRPr="00396471" w:rsidRDefault="00E91C51">
            <w:pPr>
              <w:tabs>
                <w:tab w:val="left" w:pos="3465"/>
              </w:tabs>
              <w:jc w:val="center"/>
              <w:rPr>
                <w:rStyle w:val="a3"/>
                <w:rFonts w:asciiTheme="minorHAnsi" w:hAnsiTheme="minorHAnsi" w:cstheme="minorHAnsi"/>
                <w:b w:val="0"/>
                <w:sz w:val="18"/>
                <w:szCs w:val="16"/>
              </w:rPr>
            </w:pPr>
            <w:r w:rsidRPr="00396471">
              <w:rPr>
                <w:rStyle w:val="a3"/>
                <w:rFonts w:asciiTheme="minorHAnsi" w:hAnsiTheme="minorHAnsi" w:cstheme="minorHAnsi"/>
                <w:b w:val="0"/>
                <w:sz w:val="18"/>
                <w:szCs w:val="16"/>
              </w:rPr>
              <w:t>£ 21</w:t>
            </w:r>
            <w:r w:rsidRPr="00396471">
              <w:rPr>
                <w:rStyle w:val="a3"/>
                <w:rFonts w:asciiTheme="minorHAnsi" w:hAnsiTheme="minorHAnsi" w:cstheme="minorHAnsi"/>
                <w:b w:val="0"/>
                <w:sz w:val="18"/>
                <w:szCs w:val="16"/>
                <w:lang w:val="en-US"/>
              </w:rPr>
              <w:t>.20</w:t>
            </w:r>
          </w:p>
        </w:tc>
        <w:tc>
          <w:tcPr>
            <w:tcW w:w="1209" w:type="dxa"/>
            <w:tcBorders>
              <w:top w:val="single" w:sz="4" w:space="0" w:color="002060"/>
              <w:left w:val="single" w:sz="4" w:space="0" w:color="002060"/>
              <w:bottom w:val="single" w:sz="4" w:space="0" w:color="002060"/>
              <w:right w:val="single" w:sz="4" w:space="0" w:color="002060"/>
            </w:tcBorders>
            <w:vAlign w:val="center"/>
            <w:hideMark/>
          </w:tcPr>
          <w:p w14:paraId="13D4D318" w14:textId="77777777" w:rsidR="00E91C51" w:rsidRPr="00396471" w:rsidRDefault="00E91C51">
            <w:pPr>
              <w:tabs>
                <w:tab w:val="left" w:pos="3465"/>
              </w:tabs>
              <w:jc w:val="center"/>
              <w:rPr>
                <w:rStyle w:val="a3"/>
                <w:rFonts w:asciiTheme="minorHAnsi" w:hAnsiTheme="minorHAnsi" w:cstheme="minorHAnsi"/>
                <w:b w:val="0"/>
                <w:sz w:val="18"/>
                <w:szCs w:val="16"/>
              </w:rPr>
            </w:pPr>
            <w:r w:rsidRPr="00396471">
              <w:rPr>
                <w:rStyle w:val="a3"/>
                <w:rFonts w:asciiTheme="minorHAnsi" w:hAnsiTheme="minorHAnsi" w:cstheme="minorHAnsi"/>
                <w:b w:val="0"/>
                <w:sz w:val="18"/>
                <w:szCs w:val="16"/>
              </w:rPr>
              <w:t>£ 13</w:t>
            </w:r>
            <w:r w:rsidRPr="00396471">
              <w:rPr>
                <w:rStyle w:val="a3"/>
                <w:rFonts w:asciiTheme="minorHAnsi" w:hAnsiTheme="minorHAnsi" w:cstheme="minorHAnsi"/>
                <w:b w:val="0"/>
                <w:sz w:val="18"/>
                <w:szCs w:val="16"/>
                <w:lang w:val="en-US"/>
              </w:rPr>
              <w:t>.50</w:t>
            </w:r>
          </w:p>
        </w:tc>
      </w:tr>
      <w:tr w:rsidR="00E91C51" w:rsidRPr="00396471" w14:paraId="62A7C8D1" w14:textId="77777777" w:rsidTr="00E41D37">
        <w:trPr>
          <w:trHeight w:val="279"/>
          <w:jc w:val="center"/>
        </w:trPr>
        <w:tc>
          <w:tcPr>
            <w:tcW w:w="6486" w:type="dxa"/>
            <w:tcBorders>
              <w:top w:val="single" w:sz="4" w:space="0" w:color="002060"/>
              <w:left w:val="single" w:sz="4" w:space="0" w:color="002060"/>
              <w:bottom w:val="single" w:sz="4" w:space="0" w:color="002060"/>
              <w:right w:val="single" w:sz="4" w:space="0" w:color="002060"/>
            </w:tcBorders>
            <w:vAlign w:val="center"/>
            <w:hideMark/>
          </w:tcPr>
          <w:p w14:paraId="7D56123C" w14:textId="77777777" w:rsidR="00E91C51" w:rsidRPr="00396471" w:rsidRDefault="00E91C51">
            <w:pPr>
              <w:tabs>
                <w:tab w:val="left" w:pos="3465"/>
              </w:tabs>
              <w:rPr>
                <w:rFonts w:asciiTheme="minorHAnsi" w:hAnsiTheme="minorHAnsi" w:cstheme="minorHAnsi"/>
                <w:sz w:val="18"/>
                <w:lang w:val="en-GB"/>
              </w:rPr>
            </w:pPr>
            <w:r w:rsidRPr="00396471">
              <w:rPr>
                <w:rFonts w:asciiTheme="minorHAnsi" w:hAnsiTheme="minorHAnsi" w:cstheme="minorHAnsi"/>
                <w:sz w:val="18"/>
                <w:szCs w:val="16"/>
                <w:lang w:val="en-US"/>
              </w:rPr>
              <w:t>ROYAL OBSERVATORY</w:t>
            </w:r>
            <w:r w:rsidRPr="00396471">
              <w:rPr>
                <w:rFonts w:asciiTheme="minorHAnsi" w:hAnsiTheme="minorHAnsi" w:cstheme="minorHAnsi"/>
                <w:sz w:val="18"/>
                <w:szCs w:val="16"/>
                <w:lang w:val="en-GB"/>
              </w:rPr>
              <w:t xml:space="preserve"> – </w:t>
            </w:r>
            <w:r w:rsidRPr="00396471">
              <w:rPr>
                <w:rFonts w:asciiTheme="minorHAnsi" w:hAnsiTheme="minorHAnsi" w:cstheme="minorHAnsi"/>
                <w:bCs/>
                <w:sz w:val="18"/>
                <w:szCs w:val="16"/>
                <w:lang w:eastAsia="en-US"/>
              </w:rPr>
              <w:t>ΓΚΡΙΝΟΥΙΤΣ</w:t>
            </w:r>
          </w:p>
        </w:tc>
        <w:tc>
          <w:tcPr>
            <w:tcW w:w="1401" w:type="dxa"/>
            <w:tcBorders>
              <w:top w:val="single" w:sz="4" w:space="0" w:color="002060"/>
              <w:left w:val="single" w:sz="4" w:space="0" w:color="002060"/>
              <w:bottom w:val="single" w:sz="4" w:space="0" w:color="002060"/>
              <w:right w:val="single" w:sz="4" w:space="0" w:color="002060"/>
            </w:tcBorders>
            <w:vAlign w:val="center"/>
            <w:hideMark/>
          </w:tcPr>
          <w:p w14:paraId="6A067830" w14:textId="77777777" w:rsidR="00E91C51" w:rsidRPr="00396471" w:rsidRDefault="00E91C51">
            <w:pPr>
              <w:tabs>
                <w:tab w:val="left" w:pos="3465"/>
              </w:tabs>
              <w:jc w:val="center"/>
              <w:rPr>
                <w:rStyle w:val="a3"/>
                <w:rFonts w:asciiTheme="minorHAnsi" w:hAnsiTheme="minorHAnsi" w:cstheme="minorHAnsi"/>
                <w:b w:val="0"/>
                <w:color w:val="000000"/>
                <w:sz w:val="18"/>
              </w:rPr>
            </w:pPr>
            <w:r w:rsidRPr="00396471">
              <w:rPr>
                <w:rStyle w:val="a3"/>
                <w:rFonts w:asciiTheme="minorHAnsi" w:hAnsiTheme="minorHAnsi" w:cstheme="minorHAnsi"/>
                <w:b w:val="0"/>
                <w:color w:val="000000"/>
                <w:sz w:val="18"/>
                <w:szCs w:val="16"/>
              </w:rPr>
              <w:t>£ 16</w:t>
            </w:r>
            <w:r w:rsidRPr="00396471">
              <w:rPr>
                <w:rStyle w:val="a3"/>
                <w:rFonts w:asciiTheme="minorHAnsi" w:hAnsiTheme="minorHAnsi" w:cstheme="minorHAnsi"/>
                <w:b w:val="0"/>
                <w:color w:val="000000"/>
                <w:sz w:val="18"/>
                <w:szCs w:val="16"/>
                <w:lang w:val="en-US"/>
              </w:rPr>
              <w:t>.</w:t>
            </w:r>
            <w:r w:rsidRPr="00396471">
              <w:rPr>
                <w:rStyle w:val="a3"/>
                <w:rFonts w:asciiTheme="minorHAnsi" w:hAnsiTheme="minorHAnsi" w:cstheme="minorHAnsi"/>
                <w:b w:val="0"/>
                <w:color w:val="000000"/>
                <w:sz w:val="18"/>
                <w:szCs w:val="16"/>
              </w:rPr>
              <w:t>0</w:t>
            </w:r>
            <w:r w:rsidRPr="00396471">
              <w:rPr>
                <w:rStyle w:val="a3"/>
                <w:rFonts w:asciiTheme="minorHAnsi" w:hAnsiTheme="minorHAnsi" w:cstheme="minorHAnsi"/>
                <w:b w:val="0"/>
                <w:color w:val="000000"/>
                <w:sz w:val="18"/>
                <w:szCs w:val="16"/>
                <w:lang w:val="en-US"/>
              </w:rPr>
              <w:t>0</w:t>
            </w:r>
          </w:p>
        </w:tc>
        <w:tc>
          <w:tcPr>
            <w:tcW w:w="1268" w:type="dxa"/>
            <w:tcBorders>
              <w:top w:val="single" w:sz="4" w:space="0" w:color="002060"/>
              <w:left w:val="single" w:sz="4" w:space="0" w:color="002060"/>
              <w:bottom w:val="single" w:sz="4" w:space="0" w:color="002060"/>
              <w:right w:val="single" w:sz="4" w:space="0" w:color="002060"/>
            </w:tcBorders>
            <w:vAlign w:val="center"/>
            <w:hideMark/>
          </w:tcPr>
          <w:p w14:paraId="153DB4F6" w14:textId="77777777" w:rsidR="00E91C51" w:rsidRPr="00396471" w:rsidRDefault="00E91C51">
            <w:pPr>
              <w:tabs>
                <w:tab w:val="left" w:pos="3465"/>
              </w:tabs>
              <w:jc w:val="center"/>
              <w:rPr>
                <w:rStyle w:val="a3"/>
                <w:rFonts w:asciiTheme="minorHAnsi" w:hAnsiTheme="minorHAnsi" w:cstheme="minorHAnsi"/>
                <w:b w:val="0"/>
                <w:color w:val="000000"/>
                <w:sz w:val="18"/>
                <w:szCs w:val="16"/>
                <w:lang w:val="en-GB"/>
              </w:rPr>
            </w:pPr>
            <w:r w:rsidRPr="00396471">
              <w:rPr>
                <w:rStyle w:val="a3"/>
                <w:rFonts w:asciiTheme="minorHAnsi" w:hAnsiTheme="minorHAnsi" w:cstheme="minorHAnsi"/>
                <w:b w:val="0"/>
                <w:color w:val="000000"/>
                <w:sz w:val="18"/>
                <w:szCs w:val="16"/>
                <w:lang w:val="en-GB"/>
              </w:rPr>
              <w:t>-</w:t>
            </w:r>
          </w:p>
        </w:tc>
        <w:tc>
          <w:tcPr>
            <w:tcW w:w="1209" w:type="dxa"/>
            <w:tcBorders>
              <w:top w:val="single" w:sz="4" w:space="0" w:color="002060"/>
              <w:left w:val="single" w:sz="4" w:space="0" w:color="002060"/>
              <w:bottom w:val="single" w:sz="4" w:space="0" w:color="002060"/>
              <w:right w:val="single" w:sz="4" w:space="0" w:color="002060"/>
            </w:tcBorders>
            <w:vAlign w:val="center"/>
            <w:hideMark/>
          </w:tcPr>
          <w:p w14:paraId="7B540DF1" w14:textId="77777777" w:rsidR="00E91C51" w:rsidRPr="00396471" w:rsidRDefault="00E91C51">
            <w:pPr>
              <w:tabs>
                <w:tab w:val="left" w:pos="3465"/>
              </w:tabs>
              <w:jc w:val="center"/>
              <w:rPr>
                <w:rStyle w:val="a3"/>
                <w:rFonts w:asciiTheme="minorHAnsi" w:hAnsiTheme="minorHAnsi" w:cstheme="minorHAnsi"/>
                <w:b w:val="0"/>
                <w:sz w:val="18"/>
                <w:szCs w:val="16"/>
              </w:rPr>
            </w:pPr>
            <w:r w:rsidRPr="00396471">
              <w:rPr>
                <w:rStyle w:val="a3"/>
                <w:rFonts w:asciiTheme="minorHAnsi" w:hAnsiTheme="minorHAnsi" w:cstheme="minorHAnsi"/>
                <w:b w:val="0"/>
                <w:sz w:val="18"/>
                <w:szCs w:val="16"/>
              </w:rPr>
              <w:t xml:space="preserve">£ </w:t>
            </w:r>
            <w:r w:rsidRPr="00396471">
              <w:rPr>
                <w:rStyle w:val="a3"/>
                <w:rFonts w:asciiTheme="minorHAnsi" w:hAnsiTheme="minorHAnsi" w:cstheme="minorHAnsi"/>
                <w:b w:val="0"/>
                <w:sz w:val="18"/>
                <w:szCs w:val="16"/>
                <w:lang w:val="en-US"/>
              </w:rPr>
              <w:t>08.00</w:t>
            </w:r>
          </w:p>
        </w:tc>
      </w:tr>
      <w:tr w:rsidR="00E91C51" w:rsidRPr="00396471" w14:paraId="58F5BC9A" w14:textId="77777777" w:rsidTr="00E41D37">
        <w:trPr>
          <w:trHeight w:val="279"/>
          <w:jc w:val="center"/>
        </w:trPr>
        <w:tc>
          <w:tcPr>
            <w:tcW w:w="6486" w:type="dxa"/>
            <w:tcBorders>
              <w:top w:val="single" w:sz="4" w:space="0" w:color="002060"/>
              <w:left w:val="single" w:sz="4" w:space="0" w:color="002060"/>
              <w:bottom w:val="single" w:sz="4" w:space="0" w:color="002060"/>
              <w:right w:val="single" w:sz="4" w:space="0" w:color="002060"/>
            </w:tcBorders>
            <w:vAlign w:val="center"/>
            <w:hideMark/>
          </w:tcPr>
          <w:p w14:paraId="59CFD3EA" w14:textId="77777777" w:rsidR="00E91C51" w:rsidRPr="00396471" w:rsidRDefault="005336D6">
            <w:pPr>
              <w:tabs>
                <w:tab w:val="left" w:pos="3465"/>
              </w:tabs>
              <w:rPr>
                <w:rStyle w:val="a3"/>
                <w:rFonts w:asciiTheme="minorHAnsi" w:hAnsiTheme="minorHAnsi" w:cstheme="minorHAnsi"/>
                <w:b w:val="0"/>
                <w:sz w:val="18"/>
                <w:szCs w:val="16"/>
              </w:rPr>
            </w:pPr>
            <w:r w:rsidRPr="00396471">
              <w:rPr>
                <w:rFonts w:asciiTheme="minorHAnsi" w:hAnsiTheme="minorHAnsi" w:cstheme="minorHAnsi"/>
                <w:sz w:val="18"/>
                <w:szCs w:val="16"/>
              </w:rPr>
              <w:t>ΠΥΡΓΟΣ ΛΟΝΔΙΝΟΥ</w:t>
            </w:r>
          </w:p>
        </w:tc>
        <w:tc>
          <w:tcPr>
            <w:tcW w:w="1401" w:type="dxa"/>
            <w:tcBorders>
              <w:top w:val="single" w:sz="4" w:space="0" w:color="002060"/>
              <w:left w:val="single" w:sz="4" w:space="0" w:color="002060"/>
              <w:bottom w:val="single" w:sz="4" w:space="0" w:color="002060"/>
              <w:right w:val="single" w:sz="4" w:space="0" w:color="002060"/>
            </w:tcBorders>
            <w:vAlign w:val="center"/>
            <w:hideMark/>
          </w:tcPr>
          <w:p w14:paraId="1501979F" w14:textId="77777777" w:rsidR="00E91C51" w:rsidRPr="00396471" w:rsidRDefault="008F34DE">
            <w:pPr>
              <w:tabs>
                <w:tab w:val="left" w:pos="3465"/>
              </w:tabs>
              <w:jc w:val="center"/>
              <w:rPr>
                <w:rStyle w:val="a3"/>
                <w:rFonts w:asciiTheme="minorHAnsi" w:hAnsiTheme="minorHAnsi" w:cstheme="minorHAnsi"/>
                <w:b w:val="0"/>
                <w:sz w:val="18"/>
                <w:szCs w:val="16"/>
              </w:rPr>
            </w:pPr>
            <w:r w:rsidRPr="00396471">
              <w:rPr>
                <w:rStyle w:val="a3"/>
                <w:rFonts w:asciiTheme="minorHAnsi" w:hAnsiTheme="minorHAnsi" w:cstheme="minorHAnsi"/>
                <w:b w:val="0"/>
                <w:sz w:val="18"/>
                <w:szCs w:val="16"/>
              </w:rPr>
              <w:t xml:space="preserve">£ </w:t>
            </w:r>
            <w:r w:rsidRPr="00396471">
              <w:rPr>
                <w:rStyle w:val="a3"/>
                <w:rFonts w:asciiTheme="minorHAnsi" w:hAnsiTheme="minorHAnsi" w:cstheme="minorHAnsi"/>
                <w:b w:val="0"/>
                <w:sz w:val="18"/>
                <w:szCs w:val="16"/>
                <w:lang w:val="en-US"/>
              </w:rPr>
              <w:t>29.90</w:t>
            </w:r>
          </w:p>
        </w:tc>
        <w:tc>
          <w:tcPr>
            <w:tcW w:w="1268" w:type="dxa"/>
            <w:tcBorders>
              <w:top w:val="single" w:sz="4" w:space="0" w:color="002060"/>
              <w:left w:val="single" w:sz="4" w:space="0" w:color="002060"/>
              <w:bottom w:val="single" w:sz="4" w:space="0" w:color="002060"/>
              <w:right w:val="single" w:sz="4" w:space="0" w:color="002060"/>
            </w:tcBorders>
            <w:vAlign w:val="center"/>
            <w:hideMark/>
          </w:tcPr>
          <w:p w14:paraId="7922598B" w14:textId="77777777" w:rsidR="00E91C51" w:rsidRPr="00396471" w:rsidRDefault="008F34DE">
            <w:pPr>
              <w:tabs>
                <w:tab w:val="left" w:pos="3465"/>
              </w:tabs>
              <w:jc w:val="center"/>
              <w:rPr>
                <w:rStyle w:val="a3"/>
                <w:rFonts w:asciiTheme="minorHAnsi" w:hAnsiTheme="minorHAnsi" w:cstheme="minorHAnsi"/>
                <w:b w:val="0"/>
                <w:sz w:val="18"/>
                <w:szCs w:val="16"/>
                <w:lang w:val="en-GB"/>
              </w:rPr>
            </w:pPr>
            <w:r w:rsidRPr="00396471">
              <w:rPr>
                <w:rStyle w:val="a3"/>
                <w:rFonts w:asciiTheme="minorHAnsi" w:hAnsiTheme="minorHAnsi" w:cstheme="minorHAnsi"/>
                <w:b w:val="0"/>
                <w:sz w:val="18"/>
                <w:szCs w:val="16"/>
              </w:rPr>
              <w:t>£ 14</w:t>
            </w:r>
            <w:r w:rsidRPr="00396471">
              <w:rPr>
                <w:rStyle w:val="a3"/>
                <w:rFonts w:asciiTheme="minorHAnsi" w:hAnsiTheme="minorHAnsi" w:cstheme="minorHAnsi"/>
                <w:b w:val="0"/>
                <w:sz w:val="18"/>
                <w:szCs w:val="16"/>
                <w:lang w:val="en-US"/>
              </w:rPr>
              <w:t>.90</w:t>
            </w:r>
          </w:p>
        </w:tc>
        <w:tc>
          <w:tcPr>
            <w:tcW w:w="1209" w:type="dxa"/>
            <w:tcBorders>
              <w:top w:val="single" w:sz="4" w:space="0" w:color="002060"/>
              <w:left w:val="single" w:sz="4" w:space="0" w:color="002060"/>
              <w:bottom w:val="single" w:sz="4" w:space="0" w:color="002060"/>
              <w:right w:val="single" w:sz="4" w:space="0" w:color="002060"/>
            </w:tcBorders>
            <w:vAlign w:val="center"/>
            <w:hideMark/>
          </w:tcPr>
          <w:p w14:paraId="35D21ED6" w14:textId="77777777" w:rsidR="00E91C51" w:rsidRPr="00396471" w:rsidRDefault="008F34DE">
            <w:pPr>
              <w:tabs>
                <w:tab w:val="left" w:pos="3465"/>
              </w:tabs>
              <w:jc w:val="center"/>
              <w:rPr>
                <w:rStyle w:val="a3"/>
                <w:rFonts w:asciiTheme="minorHAnsi" w:hAnsiTheme="minorHAnsi" w:cstheme="minorHAnsi"/>
                <w:b w:val="0"/>
                <w:sz w:val="18"/>
                <w:szCs w:val="16"/>
              </w:rPr>
            </w:pPr>
            <w:r w:rsidRPr="00396471">
              <w:rPr>
                <w:rStyle w:val="a3"/>
                <w:rFonts w:asciiTheme="minorHAnsi" w:hAnsiTheme="minorHAnsi" w:cstheme="minorHAnsi"/>
                <w:b w:val="0"/>
                <w:sz w:val="18"/>
                <w:szCs w:val="16"/>
              </w:rPr>
              <w:t xml:space="preserve">£ </w:t>
            </w:r>
            <w:r w:rsidRPr="00396471">
              <w:rPr>
                <w:rStyle w:val="a3"/>
                <w:rFonts w:asciiTheme="minorHAnsi" w:hAnsiTheme="minorHAnsi" w:cstheme="minorHAnsi"/>
                <w:b w:val="0"/>
                <w:sz w:val="18"/>
                <w:szCs w:val="16"/>
                <w:lang w:val="en-GB"/>
              </w:rPr>
              <w:t>24</w:t>
            </w:r>
            <w:r w:rsidRPr="00396471">
              <w:rPr>
                <w:rStyle w:val="a3"/>
                <w:rFonts w:asciiTheme="minorHAnsi" w:hAnsiTheme="minorHAnsi" w:cstheme="minorHAnsi"/>
                <w:b w:val="0"/>
                <w:sz w:val="18"/>
                <w:szCs w:val="16"/>
                <w:lang w:val="en-US"/>
              </w:rPr>
              <w:t>.00</w:t>
            </w:r>
          </w:p>
        </w:tc>
      </w:tr>
      <w:tr w:rsidR="00E91C51" w:rsidRPr="00396471" w14:paraId="57453A24" w14:textId="77777777" w:rsidTr="00E41D37">
        <w:trPr>
          <w:trHeight w:val="279"/>
          <w:jc w:val="center"/>
        </w:trPr>
        <w:tc>
          <w:tcPr>
            <w:tcW w:w="6486" w:type="dxa"/>
            <w:tcBorders>
              <w:top w:val="single" w:sz="4" w:space="0" w:color="002060"/>
              <w:left w:val="single" w:sz="4" w:space="0" w:color="002060"/>
              <w:bottom w:val="single" w:sz="4" w:space="0" w:color="002060"/>
              <w:right w:val="single" w:sz="4" w:space="0" w:color="002060"/>
            </w:tcBorders>
            <w:vAlign w:val="center"/>
            <w:hideMark/>
          </w:tcPr>
          <w:p w14:paraId="66513703" w14:textId="77777777" w:rsidR="00E91C51" w:rsidRPr="00396471" w:rsidRDefault="005336D6">
            <w:pPr>
              <w:tabs>
                <w:tab w:val="left" w:pos="3465"/>
              </w:tabs>
              <w:rPr>
                <w:rFonts w:asciiTheme="minorHAnsi" w:hAnsiTheme="minorHAnsi" w:cstheme="minorHAnsi"/>
                <w:sz w:val="18"/>
                <w:lang w:val="en-US"/>
              </w:rPr>
            </w:pPr>
            <w:r w:rsidRPr="00396471">
              <w:rPr>
                <w:rFonts w:asciiTheme="minorHAnsi" w:hAnsiTheme="minorHAnsi" w:cstheme="minorHAnsi"/>
                <w:sz w:val="18"/>
                <w:szCs w:val="16"/>
                <w:lang w:val="en-US"/>
              </w:rPr>
              <w:t>LONDON EYE (STANDARD TICKET)</w:t>
            </w:r>
          </w:p>
        </w:tc>
        <w:tc>
          <w:tcPr>
            <w:tcW w:w="1401" w:type="dxa"/>
            <w:tcBorders>
              <w:top w:val="single" w:sz="4" w:space="0" w:color="002060"/>
              <w:left w:val="single" w:sz="4" w:space="0" w:color="002060"/>
              <w:bottom w:val="single" w:sz="4" w:space="0" w:color="002060"/>
              <w:right w:val="single" w:sz="4" w:space="0" w:color="002060"/>
            </w:tcBorders>
            <w:vAlign w:val="center"/>
            <w:hideMark/>
          </w:tcPr>
          <w:p w14:paraId="54B84A7A" w14:textId="77777777" w:rsidR="00E91C51" w:rsidRPr="00396471" w:rsidRDefault="00E91C51">
            <w:pPr>
              <w:tabs>
                <w:tab w:val="left" w:pos="3465"/>
              </w:tabs>
              <w:jc w:val="center"/>
              <w:rPr>
                <w:rStyle w:val="a3"/>
                <w:rFonts w:asciiTheme="minorHAnsi" w:hAnsiTheme="minorHAnsi" w:cstheme="minorHAnsi"/>
                <w:b w:val="0"/>
                <w:sz w:val="18"/>
              </w:rPr>
            </w:pPr>
            <w:r w:rsidRPr="00396471">
              <w:rPr>
                <w:rStyle w:val="a3"/>
                <w:rFonts w:asciiTheme="minorHAnsi" w:hAnsiTheme="minorHAnsi" w:cstheme="minorHAnsi"/>
                <w:b w:val="0"/>
                <w:sz w:val="18"/>
                <w:szCs w:val="16"/>
              </w:rPr>
              <w:t xml:space="preserve">£ </w:t>
            </w:r>
            <w:r w:rsidRPr="00396471">
              <w:rPr>
                <w:rStyle w:val="a3"/>
                <w:rFonts w:asciiTheme="minorHAnsi" w:hAnsiTheme="minorHAnsi" w:cstheme="minorHAnsi"/>
                <w:b w:val="0"/>
                <w:sz w:val="18"/>
                <w:szCs w:val="16"/>
                <w:lang w:val="en-US"/>
              </w:rPr>
              <w:t>27.00</w:t>
            </w:r>
          </w:p>
        </w:tc>
        <w:tc>
          <w:tcPr>
            <w:tcW w:w="1268" w:type="dxa"/>
            <w:tcBorders>
              <w:top w:val="single" w:sz="4" w:space="0" w:color="002060"/>
              <w:left w:val="single" w:sz="4" w:space="0" w:color="002060"/>
              <w:bottom w:val="single" w:sz="4" w:space="0" w:color="002060"/>
              <w:right w:val="single" w:sz="4" w:space="0" w:color="002060"/>
            </w:tcBorders>
            <w:vAlign w:val="center"/>
            <w:hideMark/>
          </w:tcPr>
          <w:p w14:paraId="3D0E02BC" w14:textId="77777777" w:rsidR="00E91C51" w:rsidRPr="00396471" w:rsidRDefault="00E91C51">
            <w:pPr>
              <w:tabs>
                <w:tab w:val="left" w:pos="3465"/>
              </w:tabs>
              <w:jc w:val="center"/>
              <w:rPr>
                <w:rStyle w:val="a3"/>
                <w:rFonts w:asciiTheme="minorHAnsi" w:hAnsiTheme="minorHAnsi" w:cstheme="minorHAnsi"/>
                <w:b w:val="0"/>
                <w:sz w:val="18"/>
                <w:szCs w:val="16"/>
                <w:lang w:val="en-GB"/>
              </w:rPr>
            </w:pPr>
            <w:r w:rsidRPr="00396471">
              <w:rPr>
                <w:rStyle w:val="a3"/>
                <w:rFonts w:asciiTheme="minorHAnsi" w:hAnsiTheme="minorHAnsi" w:cstheme="minorHAnsi"/>
                <w:b w:val="0"/>
                <w:sz w:val="18"/>
                <w:szCs w:val="16"/>
                <w:lang w:val="en-GB"/>
              </w:rPr>
              <w:t>-</w:t>
            </w:r>
          </w:p>
        </w:tc>
        <w:tc>
          <w:tcPr>
            <w:tcW w:w="1209" w:type="dxa"/>
            <w:tcBorders>
              <w:top w:val="single" w:sz="4" w:space="0" w:color="002060"/>
              <w:left w:val="single" w:sz="4" w:space="0" w:color="002060"/>
              <w:bottom w:val="single" w:sz="4" w:space="0" w:color="002060"/>
              <w:right w:val="single" w:sz="4" w:space="0" w:color="002060"/>
            </w:tcBorders>
            <w:vAlign w:val="center"/>
            <w:hideMark/>
          </w:tcPr>
          <w:p w14:paraId="5D8BCD06" w14:textId="77777777" w:rsidR="00E91C51" w:rsidRPr="00396471" w:rsidRDefault="00E91C51">
            <w:pPr>
              <w:tabs>
                <w:tab w:val="left" w:pos="3465"/>
              </w:tabs>
              <w:jc w:val="center"/>
              <w:rPr>
                <w:rStyle w:val="a3"/>
                <w:rFonts w:asciiTheme="minorHAnsi" w:hAnsiTheme="minorHAnsi" w:cstheme="minorHAnsi"/>
                <w:b w:val="0"/>
                <w:sz w:val="18"/>
                <w:szCs w:val="16"/>
                <w:lang w:val="en-US"/>
              </w:rPr>
            </w:pPr>
            <w:r w:rsidRPr="00396471">
              <w:rPr>
                <w:rStyle w:val="a3"/>
                <w:rFonts w:asciiTheme="minorHAnsi" w:hAnsiTheme="minorHAnsi" w:cstheme="minorHAnsi"/>
                <w:b w:val="0"/>
                <w:sz w:val="18"/>
                <w:szCs w:val="16"/>
              </w:rPr>
              <w:t>£ 2</w:t>
            </w:r>
            <w:r w:rsidRPr="00396471">
              <w:rPr>
                <w:rStyle w:val="a3"/>
                <w:rFonts w:asciiTheme="minorHAnsi" w:hAnsiTheme="minorHAnsi" w:cstheme="minorHAnsi"/>
                <w:b w:val="0"/>
                <w:sz w:val="18"/>
                <w:szCs w:val="16"/>
                <w:lang w:val="en-GB"/>
              </w:rPr>
              <w:t>4</w:t>
            </w:r>
            <w:r w:rsidRPr="00396471">
              <w:rPr>
                <w:rStyle w:val="a3"/>
                <w:rFonts w:asciiTheme="minorHAnsi" w:hAnsiTheme="minorHAnsi" w:cstheme="minorHAnsi"/>
                <w:b w:val="0"/>
                <w:sz w:val="18"/>
                <w:szCs w:val="16"/>
                <w:lang w:val="en-US"/>
              </w:rPr>
              <w:t>.50</w:t>
            </w:r>
          </w:p>
        </w:tc>
      </w:tr>
      <w:tr w:rsidR="00E91C51" w:rsidRPr="00396471" w14:paraId="42B5563B" w14:textId="77777777" w:rsidTr="00E41D37">
        <w:trPr>
          <w:trHeight w:val="279"/>
          <w:jc w:val="center"/>
        </w:trPr>
        <w:tc>
          <w:tcPr>
            <w:tcW w:w="6486" w:type="dxa"/>
            <w:tcBorders>
              <w:top w:val="single" w:sz="4" w:space="0" w:color="002060"/>
              <w:left w:val="single" w:sz="4" w:space="0" w:color="002060"/>
              <w:bottom w:val="single" w:sz="4" w:space="0" w:color="002060"/>
              <w:right w:val="single" w:sz="4" w:space="0" w:color="002060"/>
            </w:tcBorders>
            <w:vAlign w:val="center"/>
            <w:hideMark/>
          </w:tcPr>
          <w:p w14:paraId="15D4648D" w14:textId="77777777" w:rsidR="00E91C51" w:rsidRPr="00396471" w:rsidRDefault="00E91C51">
            <w:pPr>
              <w:tabs>
                <w:tab w:val="left" w:pos="3465"/>
              </w:tabs>
              <w:rPr>
                <w:rFonts w:asciiTheme="minorHAnsi" w:hAnsiTheme="minorHAnsi" w:cstheme="minorHAnsi"/>
                <w:sz w:val="18"/>
              </w:rPr>
            </w:pPr>
            <w:r w:rsidRPr="00396471">
              <w:rPr>
                <w:rFonts w:asciiTheme="minorHAnsi" w:hAnsiTheme="minorHAnsi" w:cstheme="minorHAnsi"/>
                <w:sz w:val="18"/>
                <w:szCs w:val="16"/>
                <w:lang w:val="en-US"/>
              </w:rPr>
              <w:t>LONDON</w:t>
            </w:r>
            <w:r w:rsidRPr="00396471">
              <w:rPr>
                <w:rFonts w:asciiTheme="minorHAnsi" w:hAnsiTheme="minorHAnsi" w:cstheme="minorHAnsi"/>
                <w:sz w:val="18"/>
                <w:szCs w:val="16"/>
              </w:rPr>
              <w:t xml:space="preserve"> </w:t>
            </w:r>
            <w:r w:rsidRPr="00396471">
              <w:rPr>
                <w:rFonts w:asciiTheme="minorHAnsi" w:hAnsiTheme="minorHAnsi" w:cstheme="minorHAnsi"/>
                <w:sz w:val="18"/>
                <w:szCs w:val="16"/>
                <w:lang w:val="en-US"/>
              </w:rPr>
              <w:t>DUNGEONS</w:t>
            </w:r>
            <w:r w:rsidRPr="00396471">
              <w:rPr>
                <w:rFonts w:asciiTheme="minorHAnsi" w:hAnsiTheme="minorHAnsi" w:cstheme="minorHAnsi"/>
                <w:sz w:val="18"/>
                <w:szCs w:val="16"/>
              </w:rPr>
              <w:t xml:space="preserve"> (ΜΟΥΣΕΙΟ Τ</w:t>
            </w:r>
            <w:r w:rsidR="005336D6" w:rsidRPr="00396471">
              <w:rPr>
                <w:rFonts w:asciiTheme="minorHAnsi" w:hAnsiTheme="minorHAnsi" w:cstheme="minorHAnsi"/>
                <w:sz w:val="18"/>
                <w:szCs w:val="16"/>
              </w:rPr>
              <w:t>ΡΟΜΟΥ)</w:t>
            </w:r>
          </w:p>
        </w:tc>
        <w:tc>
          <w:tcPr>
            <w:tcW w:w="1401" w:type="dxa"/>
            <w:tcBorders>
              <w:top w:val="single" w:sz="4" w:space="0" w:color="002060"/>
              <w:left w:val="single" w:sz="4" w:space="0" w:color="002060"/>
              <w:bottom w:val="single" w:sz="4" w:space="0" w:color="002060"/>
              <w:right w:val="single" w:sz="4" w:space="0" w:color="002060"/>
            </w:tcBorders>
            <w:vAlign w:val="center"/>
            <w:hideMark/>
          </w:tcPr>
          <w:p w14:paraId="1022372A" w14:textId="77777777" w:rsidR="00E91C51" w:rsidRPr="00396471" w:rsidRDefault="00E91C51">
            <w:pPr>
              <w:tabs>
                <w:tab w:val="left" w:pos="3465"/>
              </w:tabs>
              <w:jc w:val="center"/>
              <w:rPr>
                <w:rStyle w:val="a3"/>
                <w:rFonts w:asciiTheme="minorHAnsi" w:hAnsiTheme="minorHAnsi" w:cstheme="minorHAnsi"/>
                <w:b w:val="0"/>
                <w:sz w:val="18"/>
                <w:lang w:val="en-US"/>
              </w:rPr>
            </w:pPr>
            <w:r w:rsidRPr="00396471">
              <w:rPr>
                <w:rStyle w:val="a3"/>
                <w:rFonts w:asciiTheme="minorHAnsi" w:hAnsiTheme="minorHAnsi" w:cstheme="minorHAnsi"/>
                <w:b w:val="0"/>
                <w:sz w:val="18"/>
                <w:szCs w:val="16"/>
              </w:rPr>
              <w:t xml:space="preserve">£ </w:t>
            </w:r>
            <w:r w:rsidRPr="00396471">
              <w:rPr>
                <w:rStyle w:val="a3"/>
                <w:rFonts w:asciiTheme="minorHAnsi" w:hAnsiTheme="minorHAnsi" w:cstheme="minorHAnsi"/>
                <w:b w:val="0"/>
                <w:sz w:val="18"/>
                <w:szCs w:val="16"/>
                <w:lang w:val="en-US"/>
              </w:rPr>
              <w:t>27.00</w:t>
            </w:r>
          </w:p>
        </w:tc>
        <w:tc>
          <w:tcPr>
            <w:tcW w:w="1268" w:type="dxa"/>
            <w:tcBorders>
              <w:top w:val="single" w:sz="4" w:space="0" w:color="002060"/>
              <w:left w:val="single" w:sz="4" w:space="0" w:color="002060"/>
              <w:bottom w:val="single" w:sz="4" w:space="0" w:color="002060"/>
              <w:right w:val="single" w:sz="4" w:space="0" w:color="002060"/>
            </w:tcBorders>
            <w:vAlign w:val="center"/>
            <w:hideMark/>
          </w:tcPr>
          <w:p w14:paraId="0BAAF3BE" w14:textId="77777777" w:rsidR="00E91C51" w:rsidRPr="00396471" w:rsidRDefault="00E91C51">
            <w:pPr>
              <w:tabs>
                <w:tab w:val="left" w:pos="3465"/>
              </w:tabs>
              <w:jc w:val="center"/>
              <w:rPr>
                <w:rStyle w:val="a3"/>
                <w:rFonts w:asciiTheme="minorHAnsi" w:hAnsiTheme="minorHAnsi" w:cstheme="minorHAnsi"/>
                <w:b w:val="0"/>
                <w:sz w:val="18"/>
                <w:szCs w:val="16"/>
                <w:lang w:val="en-US"/>
              </w:rPr>
            </w:pPr>
            <w:r w:rsidRPr="00396471">
              <w:rPr>
                <w:rStyle w:val="a3"/>
                <w:rFonts w:asciiTheme="minorHAnsi" w:hAnsiTheme="minorHAnsi" w:cstheme="minorHAnsi"/>
                <w:b w:val="0"/>
                <w:sz w:val="18"/>
                <w:szCs w:val="16"/>
                <w:lang w:val="en-US"/>
              </w:rPr>
              <w:t>-</w:t>
            </w:r>
          </w:p>
        </w:tc>
        <w:tc>
          <w:tcPr>
            <w:tcW w:w="1209" w:type="dxa"/>
            <w:tcBorders>
              <w:top w:val="single" w:sz="4" w:space="0" w:color="002060"/>
              <w:left w:val="single" w:sz="4" w:space="0" w:color="002060"/>
              <w:bottom w:val="single" w:sz="4" w:space="0" w:color="002060"/>
              <w:right w:val="single" w:sz="4" w:space="0" w:color="002060"/>
            </w:tcBorders>
            <w:vAlign w:val="center"/>
            <w:hideMark/>
          </w:tcPr>
          <w:p w14:paraId="38557D51" w14:textId="77777777" w:rsidR="00E91C51" w:rsidRPr="00396471" w:rsidRDefault="00E91C51">
            <w:pPr>
              <w:tabs>
                <w:tab w:val="left" w:pos="3465"/>
              </w:tabs>
              <w:jc w:val="center"/>
              <w:rPr>
                <w:rStyle w:val="a3"/>
                <w:rFonts w:asciiTheme="minorHAnsi" w:hAnsiTheme="minorHAnsi" w:cstheme="minorHAnsi"/>
                <w:b w:val="0"/>
                <w:sz w:val="18"/>
                <w:szCs w:val="16"/>
              </w:rPr>
            </w:pPr>
            <w:r w:rsidRPr="00396471">
              <w:rPr>
                <w:rStyle w:val="a3"/>
                <w:rFonts w:asciiTheme="minorHAnsi" w:hAnsiTheme="minorHAnsi" w:cstheme="minorHAnsi"/>
                <w:b w:val="0"/>
                <w:sz w:val="18"/>
                <w:szCs w:val="16"/>
              </w:rPr>
              <w:t xml:space="preserve">£ </w:t>
            </w:r>
            <w:r w:rsidRPr="00396471">
              <w:rPr>
                <w:rStyle w:val="a3"/>
                <w:rFonts w:asciiTheme="minorHAnsi" w:hAnsiTheme="minorHAnsi" w:cstheme="minorHAnsi"/>
                <w:b w:val="0"/>
                <w:sz w:val="18"/>
                <w:szCs w:val="16"/>
                <w:lang w:val="en-GB"/>
              </w:rPr>
              <w:t>21</w:t>
            </w:r>
            <w:r w:rsidRPr="00396471">
              <w:rPr>
                <w:rStyle w:val="a3"/>
                <w:rFonts w:asciiTheme="minorHAnsi" w:hAnsiTheme="minorHAnsi" w:cstheme="minorHAnsi"/>
                <w:b w:val="0"/>
                <w:sz w:val="18"/>
                <w:szCs w:val="16"/>
                <w:lang w:val="en-US"/>
              </w:rPr>
              <w:t>.5</w:t>
            </w:r>
            <w:r w:rsidRPr="00396471">
              <w:rPr>
                <w:rStyle w:val="a3"/>
                <w:rFonts w:asciiTheme="minorHAnsi" w:hAnsiTheme="minorHAnsi" w:cstheme="minorHAnsi"/>
                <w:b w:val="0"/>
                <w:sz w:val="18"/>
                <w:szCs w:val="16"/>
              </w:rPr>
              <w:t>0</w:t>
            </w:r>
          </w:p>
        </w:tc>
      </w:tr>
      <w:tr w:rsidR="00E91C51" w:rsidRPr="00396471" w14:paraId="1721A3FB" w14:textId="77777777" w:rsidTr="00E41D37">
        <w:trPr>
          <w:trHeight w:val="279"/>
          <w:jc w:val="center"/>
        </w:trPr>
        <w:tc>
          <w:tcPr>
            <w:tcW w:w="6486" w:type="dxa"/>
            <w:tcBorders>
              <w:top w:val="single" w:sz="4" w:space="0" w:color="002060"/>
              <w:left w:val="single" w:sz="4" w:space="0" w:color="002060"/>
              <w:bottom w:val="single" w:sz="4" w:space="0" w:color="002060"/>
              <w:right w:val="single" w:sz="4" w:space="0" w:color="002060"/>
            </w:tcBorders>
            <w:vAlign w:val="center"/>
            <w:hideMark/>
          </w:tcPr>
          <w:p w14:paraId="41B9EC0D" w14:textId="77777777" w:rsidR="00E91C51" w:rsidRPr="00396471" w:rsidRDefault="005336D6">
            <w:pPr>
              <w:tabs>
                <w:tab w:val="left" w:pos="3465"/>
              </w:tabs>
              <w:rPr>
                <w:rStyle w:val="a3"/>
                <w:rFonts w:asciiTheme="minorHAnsi" w:hAnsiTheme="minorHAnsi" w:cstheme="minorHAnsi"/>
                <w:sz w:val="18"/>
                <w:szCs w:val="16"/>
                <w:lang w:val="en-GB"/>
              </w:rPr>
            </w:pPr>
            <w:r w:rsidRPr="00396471">
              <w:rPr>
                <w:rFonts w:asciiTheme="minorHAnsi" w:hAnsiTheme="minorHAnsi" w:cstheme="minorHAnsi"/>
                <w:sz w:val="18"/>
                <w:szCs w:val="16"/>
                <w:lang w:val="en-US"/>
              </w:rPr>
              <w:t>SEA LIFE LONDON AQUARIUM</w:t>
            </w:r>
          </w:p>
        </w:tc>
        <w:tc>
          <w:tcPr>
            <w:tcW w:w="1401" w:type="dxa"/>
            <w:tcBorders>
              <w:top w:val="single" w:sz="4" w:space="0" w:color="002060"/>
              <w:left w:val="single" w:sz="4" w:space="0" w:color="002060"/>
              <w:bottom w:val="single" w:sz="4" w:space="0" w:color="002060"/>
              <w:right w:val="single" w:sz="4" w:space="0" w:color="002060"/>
            </w:tcBorders>
            <w:vAlign w:val="center"/>
            <w:hideMark/>
          </w:tcPr>
          <w:p w14:paraId="14A187AA" w14:textId="77777777" w:rsidR="00E91C51" w:rsidRPr="00396471" w:rsidRDefault="008F34DE">
            <w:pPr>
              <w:tabs>
                <w:tab w:val="left" w:pos="3465"/>
              </w:tabs>
              <w:jc w:val="center"/>
              <w:rPr>
                <w:rStyle w:val="a3"/>
                <w:rFonts w:asciiTheme="minorHAnsi" w:hAnsiTheme="minorHAnsi" w:cstheme="minorHAnsi"/>
                <w:b w:val="0"/>
                <w:sz w:val="18"/>
                <w:szCs w:val="16"/>
                <w:lang w:val="en-US"/>
              </w:rPr>
            </w:pPr>
            <w:r w:rsidRPr="00396471">
              <w:rPr>
                <w:rStyle w:val="a3"/>
                <w:rFonts w:asciiTheme="minorHAnsi" w:hAnsiTheme="minorHAnsi" w:cstheme="minorHAnsi"/>
                <w:b w:val="0"/>
                <w:sz w:val="18"/>
                <w:szCs w:val="16"/>
                <w:lang w:val="en-US"/>
              </w:rPr>
              <w:t>£ 27.00</w:t>
            </w:r>
          </w:p>
        </w:tc>
        <w:tc>
          <w:tcPr>
            <w:tcW w:w="1268" w:type="dxa"/>
            <w:tcBorders>
              <w:top w:val="single" w:sz="4" w:space="0" w:color="002060"/>
              <w:left w:val="single" w:sz="4" w:space="0" w:color="002060"/>
              <w:bottom w:val="single" w:sz="4" w:space="0" w:color="002060"/>
              <w:right w:val="single" w:sz="4" w:space="0" w:color="002060"/>
            </w:tcBorders>
            <w:vAlign w:val="center"/>
            <w:hideMark/>
          </w:tcPr>
          <w:p w14:paraId="13DE4F8A" w14:textId="77777777" w:rsidR="00E91C51" w:rsidRPr="00396471" w:rsidRDefault="008F34DE">
            <w:pPr>
              <w:tabs>
                <w:tab w:val="left" w:pos="3465"/>
              </w:tabs>
              <w:jc w:val="center"/>
              <w:rPr>
                <w:rStyle w:val="a3"/>
                <w:rFonts w:asciiTheme="minorHAnsi" w:hAnsiTheme="minorHAnsi" w:cstheme="minorHAnsi"/>
                <w:b w:val="0"/>
                <w:sz w:val="18"/>
                <w:szCs w:val="16"/>
                <w:lang w:val="en-US"/>
              </w:rPr>
            </w:pPr>
            <w:r w:rsidRPr="00396471">
              <w:rPr>
                <w:rStyle w:val="a3"/>
                <w:rFonts w:asciiTheme="minorHAnsi" w:hAnsiTheme="minorHAnsi" w:cstheme="minorHAnsi"/>
                <w:b w:val="0"/>
                <w:sz w:val="18"/>
                <w:szCs w:val="16"/>
                <w:lang w:val="en-US"/>
              </w:rPr>
              <w:t>-</w:t>
            </w:r>
          </w:p>
        </w:tc>
        <w:tc>
          <w:tcPr>
            <w:tcW w:w="1209" w:type="dxa"/>
            <w:tcBorders>
              <w:top w:val="single" w:sz="4" w:space="0" w:color="002060"/>
              <w:left w:val="single" w:sz="4" w:space="0" w:color="002060"/>
              <w:bottom w:val="single" w:sz="4" w:space="0" w:color="002060"/>
              <w:right w:val="single" w:sz="4" w:space="0" w:color="002060"/>
            </w:tcBorders>
            <w:vAlign w:val="center"/>
            <w:hideMark/>
          </w:tcPr>
          <w:p w14:paraId="529E1F3F" w14:textId="77777777" w:rsidR="00E91C51" w:rsidRPr="00396471" w:rsidRDefault="008F34DE">
            <w:pPr>
              <w:tabs>
                <w:tab w:val="left" w:pos="3465"/>
              </w:tabs>
              <w:jc w:val="center"/>
              <w:rPr>
                <w:rStyle w:val="a3"/>
                <w:rFonts w:asciiTheme="minorHAnsi" w:hAnsiTheme="minorHAnsi" w:cstheme="minorHAnsi"/>
                <w:b w:val="0"/>
                <w:sz w:val="18"/>
                <w:szCs w:val="16"/>
                <w:lang w:val="en-GB"/>
              </w:rPr>
            </w:pPr>
            <w:r w:rsidRPr="00396471">
              <w:rPr>
                <w:rStyle w:val="a3"/>
                <w:rFonts w:asciiTheme="minorHAnsi" w:hAnsiTheme="minorHAnsi" w:cstheme="minorHAnsi"/>
                <w:b w:val="0"/>
                <w:sz w:val="18"/>
                <w:szCs w:val="16"/>
                <w:lang w:val="en-US"/>
              </w:rPr>
              <w:t>£ 24.50</w:t>
            </w:r>
          </w:p>
        </w:tc>
      </w:tr>
      <w:tr w:rsidR="00E91C51" w:rsidRPr="00396471" w14:paraId="7A499D85" w14:textId="77777777" w:rsidTr="00E41D37">
        <w:trPr>
          <w:trHeight w:val="279"/>
          <w:jc w:val="center"/>
        </w:trPr>
        <w:tc>
          <w:tcPr>
            <w:tcW w:w="6486" w:type="dxa"/>
            <w:tcBorders>
              <w:top w:val="single" w:sz="4" w:space="0" w:color="002060"/>
              <w:left w:val="single" w:sz="4" w:space="0" w:color="002060"/>
              <w:bottom w:val="single" w:sz="4" w:space="0" w:color="002060"/>
              <w:right w:val="single" w:sz="4" w:space="0" w:color="002060"/>
            </w:tcBorders>
            <w:vAlign w:val="center"/>
            <w:hideMark/>
          </w:tcPr>
          <w:p w14:paraId="009CA3D6" w14:textId="77777777" w:rsidR="00E91C51" w:rsidRPr="00396471" w:rsidRDefault="00E91C51">
            <w:pPr>
              <w:tabs>
                <w:tab w:val="left" w:pos="3465"/>
              </w:tabs>
              <w:rPr>
                <w:rFonts w:asciiTheme="minorHAnsi" w:hAnsiTheme="minorHAnsi" w:cstheme="minorHAnsi"/>
                <w:sz w:val="18"/>
              </w:rPr>
            </w:pPr>
            <w:r w:rsidRPr="00396471">
              <w:rPr>
                <w:rFonts w:asciiTheme="minorHAnsi" w:hAnsiTheme="minorHAnsi" w:cstheme="minorHAnsi"/>
                <w:sz w:val="18"/>
                <w:szCs w:val="16"/>
              </w:rPr>
              <w:t>ΑΡΧΑΙΟΛΟΓΙΚΟΣ ΧΩΡΟΣ ΣΤΟΟΥΝ</w:t>
            </w:r>
            <w:r w:rsidR="005336D6" w:rsidRPr="00396471">
              <w:rPr>
                <w:rFonts w:asciiTheme="minorHAnsi" w:hAnsiTheme="minorHAnsi" w:cstheme="minorHAnsi"/>
                <w:sz w:val="18"/>
                <w:szCs w:val="16"/>
              </w:rPr>
              <w:t xml:space="preserve">ΧΕΝΤΖ </w:t>
            </w:r>
          </w:p>
        </w:tc>
        <w:tc>
          <w:tcPr>
            <w:tcW w:w="1401" w:type="dxa"/>
            <w:tcBorders>
              <w:top w:val="single" w:sz="4" w:space="0" w:color="002060"/>
              <w:left w:val="single" w:sz="4" w:space="0" w:color="002060"/>
              <w:bottom w:val="single" w:sz="4" w:space="0" w:color="002060"/>
              <w:right w:val="single" w:sz="4" w:space="0" w:color="002060"/>
            </w:tcBorders>
            <w:vAlign w:val="center"/>
            <w:hideMark/>
          </w:tcPr>
          <w:p w14:paraId="1445FF71" w14:textId="77777777" w:rsidR="00E91C51" w:rsidRPr="00396471" w:rsidRDefault="00E91C51">
            <w:pPr>
              <w:tabs>
                <w:tab w:val="left" w:pos="3465"/>
              </w:tabs>
              <w:jc w:val="center"/>
              <w:rPr>
                <w:rStyle w:val="a3"/>
                <w:rFonts w:asciiTheme="minorHAnsi" w:hAnsiTheme="minorHAnsi" w:cstheme="minorHAnsi"/>
                <w:b w:val="0"/>
                <w:sz w:val="18"/>
              </w:rPr>
            </w:pPr>
            <w:r w:rsidRPr="00396471">
              <w:rPr>
                <w:rStyle w:val="a3"/>
                <w:rFonts w:asciiTheme="minorHAnsi" w:hAnsiTheme="minorHAnsi" w:cstheme="minorHAnsi"/>
                <w:b w:val="0"/>
                <w:sz w:val="18"/>
                <w:szCs w:val="16"/>
              </w:rPr>
              <w:t xml:space="preserve">£ </w:t>
            </w:r>
            <w:r w:rsidRPr="00396471">
              <w:rPr>
                <w:rStyle w:val="a3"/>
                <w:rFonts w:asciiTheme="minorHAnsi" w:hAnsiTheme="minorHAnsi" w:cstheme="minorHAnsi"/>
                <w:b w:val="0"/>
                <w:sz w:val="18"/>
                <w:szCs w:val="16"/>
                <w:lang w:val="en-GB"/>
              </w:rPr>
              <w:t>21</w:t>
            </w:r>
            <w:r w:rsidRPr="00396471">
              <w:rPr>
                <w:rStyle w:val="a3"/>
                <w:rFonts w:asciiTheme="minorHAnsi" w:hAnsiTheme="minorHAnsi" w:cstheme="minorHAnsi"/>
                <w:b w:val="0"/>
                <w:sz w:val="18"/>
                <w:szCs w:val="16"/>
              </w:rPr>
              <w:t>.</w:t>
            </w:r>
            <w:r w:rsidRPr="00396471">
              <w:rPr>
                <w:rStyle w:val="a3"/>
                <w:rFonts w:asciiTheme="minorHAnsi" w:hAnsiTheme="minorHAnsi" w:cstheme="minorHAnsi"/>
                <w:b w:val="0"/>
                <w:sz w:val="18"/>
                <w:szCs w:val="16"/>
                <w:lang w:val="en-US"/>
              </w:rPr>
              <w:t>5</w:t>
            </w:r>
            <w:r w:rsidRPr="00396471">
              <w:rPr>
                <w:rStyle w:val="a3"/>
                <w:rFonts w:asciiTheme="minorHAnsi" w:hAnsiTheme="minorHAnsi" w:cstheme="minorHAnsi"/>
                <w:b w:val="0"/>
                <w:sz w:val="18"/>
                <w:szCs w:val="16"/>
              </w:rPr>
              <w:t>0</w:t>
            </w:r>
          </w:p>
        </w:tc>
        <w:tc>
          <w:tcPr>
            <w:tcW w:w="1268" w:type="dxa"/>
            <w:tcBorders>
              <w:top w:val="single" w:sz="4" w:space="0" w:color="002060"/>
              <w:left w:val="single" w:sz="4" w:space="0" w:color="002060"/>
              <w:bottom w:val="single" w:sz="4" w:space="0" w:color="002060"/>
              <w:right w:val="single" w:sz="4" w:space="0" w:color="002060"/>
            </w:tcBorders>
            <w:vAlign w:val="center"/>
            <w:hideMark/>
          </w:tcPr>
          <w:p w14:paraId="5C655C74" w14:textId="77777777" w:rsidR="00E91C51" w:rsidRPr="00396471" w:rsidRDefault="00E91C51">
            <w:pPr>
              <w:tabs>
                <w:tab w:val="left" w:pos="3465"/>
              </w:tabs>
              <w:jc w:val="center"/>
              <w:rPr>
                <w:rStyle w:val="a3"/>
                <w:rFonts w:asciiTheme="minorHAnsi" w:hAnsiTheme="minorHAnsi" w:cstheme="minorHAnsi"/>
                <w:b w:val="0"/>
                <w:sz w:val="18"/>
                <w:szCs w:val="16"/>
              </w:rPr>
            </w:pPr>
            <w:r w:rsidRPr="00396471">
              <w:rPr>
                <w:rStyle w:val="a3"/>
                <w:rFonts w:asciiTheme="minorHAnsi" w:hAnsiTheme="minorHAnsi" w:cstheme="minorHAnsi"/>
                <w:b w:val="0"/>
                <w:sz w:val="18"/>
                <w:szCs w:val="16"/>
              </w:rPr>
              <w:t xml:space="preserve">£ </w:t>
            </w:r>
            <w:r w:rsidRPr="00396471">
              <w:rPr>
                <w:rStyle w:val="a3"/>
                <w:rFonts w:asciiTheme="minorHAnsi" w:hAnsiTheme="minorHAnsi" w:cstheme="minorHAnsi"/>
                <w:b w:val="0"/>
                <w:sz w:val="18"/>
                <w:szCs w:val="16"/>
                <w:lang w:val="en-GB"/>
              </w:rPr>
              <w:t>19</w:t>
            </w:r>
            <w:r w:rsidRPr="00396471">
              <w:rPr>
                <w:rStyle w:val="a3"/>
                <w:rFonts w:asciiTheme="minorHAnsi" w:hAnsiTheme="minorHAnsi" w:cstheme="minorHAnsi"/>
                <w:b w:val="0"/>
                <w:sz w:val="18"/>
                <w:szCs w:val="16"/>
              </w:rPr>
              <w:t>.40</w:t>
            </w:r>
          </w:p>
        </w:tc>
        <w:tc>
          <w:tcPr>
            <w:tcW w:w="1209" w:type="dxa"/>
            <w:tcBorders>
              <w:top w:val="single" w:sz="4" w:space="0" w:color="002060"/>
              <w:left w:val="single" w:sz="4" w:space="0" w:color="002060"/>
              <w:bottom w:val="single" w:sz="4" w:space="0" w:color="002060"/>
              <w:right w:val="single" w:sz="4" w:space="0" w:color="002060"/>
            </w:tcBorders>
            <w:vAlign w:val="center"/>
            <w:hideMark/>
          </w:tcPr>
          <w:p w14:paraId="3798C1A5" w14:textId="77777777" w:rsidR="00E91C51" w:rsidRPr="00396471" w:rsidRDefault="00E91C51">
            <w:pPr>
              <w:tabs>
                <w:tab w:val="left" w:pos="3465"/>
              </w:tabs>
              <w:jc w:val="center"/>
              <w:rPr>
                <w:rStyle w:val="a3"/>
                <w:rFonts w:asciiTheme="minorHAnsi" w:hAnsiTheme="minorHAnsi" w:cstheme="minorHAnsi"/>
                <w:b w:val="0"/>
                <w:sz w:val="18"/>
                <w:szCs w:val="16"/>
              </w:rPr>
            </w:pPr>
            <w:r w:rsidRPr="00396471">
              <w:rPr>
                <w:rStyle w:val="a3"/>
                <w:rFonts w:asciiTheme="minorHAnsi" w:hAnsiTheme="minorHAnsi" w:cstheme="minorHAnsi"/>
                <w:b w:val="0"/>
                <w:sz w:val="18"/>
                <w:szCs w:val="16"/>
              </w:rPr>
              <w:t xml:space="preserve">£ </w:t>
            </w:r>
            <w:r w:rsidRPr="00396471">
              <w:rPr>
                <w:rStyle w:val="a3"/>
                <w:rFonts w:asciiTheme="minorHAnsi" w:hAnsiTheme="minorHAnsi" w:cstheme="minorHAnsi"/>
                <w:b w:val="0"/>
                <w:sz w:val="18"/>
                <w:szCs w:val="16"/>
                <w:lang w:val="en-GB"/>
              </w:rPr>
              <w:t>12</w:t>
            </w:r>
            <w:r w:rsidRPr="00396471">
              <w:rPr>
                <w:rStyle w:val="a3"/>
                <w:rFonts w:asciiTheme="minorHAnsi" w:hAnsiTheme="minorHAnsi" w:cstheme="minorHAnsi"/>
                <w:b w:val="0"/>
                <w:sz w:val="18"/>
                <w:szCs w:val="16"/>
              </w:rPr>
              <w:t>.90</w:t>
            </w:r>
          </w:p>
        </w:tc>
      </w:tr>
      <w:tr w:rsidR="00E91C51" w:rsidRPr="00396471" w14:paraId="64410D4C" w14:textId="77777777" w:rsidTr="00E41D37">
        <w:trPr>
          <w:trHeight w:val="279"/>
          <w:jc w:val="center"/>
        </w:trPr>
        <w:tc>
          <w:tcPr>
            <w:tcW w:w="6486" w:type="dxa"/>
            <w:tcBorders>
              <w:top w:val="single" w:sz="4" w:space="0" w:color="002060"/>
              <w:left w:val="single" w:sz="4" w:space="0" w:color="002060"/>
              <w:bottom w:val="single" w:sz="4" w:space="0" w:color="002060"/>
              <w:right w:val="single" w:sz="4" w:space="0" w:color="002060"/>
            </w:tcBorders>
            <w:vAlign w:val="center"/>
            <w:hideMark/>
          </w:tcPr>
          <w:p w14:paraId="752CFB90" w14:textId="77777777" w:rsidR="00E91C51" w:rsidRPr="00396471" w:rsidRDefault="008F34DE">
            <w:pPr>
              <w:tabs>
                <w:tab w:val="left" w:pos="3465"/>
              </w:tabs>
              <w:rPr>
                <w:rFonts w:asciiTheme="minorHAnsi" w:hAnsiTheme="minorHAnsi" w:cstheme="minorHAnsi"/>
                <w:sz w:val="18"/>
                <w:lang w:val="en-US"/>
              </w:rPr>
            </w:pPr>
            <w:r w:rsidRPr="00396471">
              <w:rPr>
                <w:rFonts w:asciiTheme="minorHAnsi" w:hAnsiTheme="minorHAnsi" w:cstheme="minorHAnsi"/>
                <w:sz w:val="18"/>
                <w:szCs w:val="16"/>
                <w:lang w:val="en-US"/>
              </w:rPr>
              <w:t>THE VIEW FROM THE SHARD</w:t>
            </w:r>
          </w:p>
        </w:tc>
        <w:tc>
          <w:tcPr>
            <w:tcW w:w="1401" w:type="dxa"/>
            <w:tcBorders>
              <w:top w:val="single" w:sz="4" w:space="0" w:color="002060"/>
              <w:left w:val="single" w:sz="4" w:space="0" w:color="002060"/>
              <w:bottom w:val="single" w:sz="4" w:space="0" w:color="002060"/>
              <w:right w:val="single" w:sz="4" w:space="0" w:color="002060"/>
            </w:tcBorders>
            <w:vAlign w:val="center"/>
            <w:hideMark/>
          </w:tcPr>
          <w:p w14:paraId="59BBB414" w14:textId="77777777" w:rsidR="00E91C51" w:rsidRPr="00396471" w:rsidRDefault="008F34DE">
            <w:pPr>
              <w:tabs>
                <w:tab w:val="left" w:pos="3465"/>
              </w:tabs>
              <w:jc w:val="center"/>
              <w:rPr>
                <w:rStyle w:val="a3"/>
                <w:rFonts w:asciiTheme="minorHAnsi" w:hAnsiTheme="minorHAnsi" w:cstheme="minorHAnsi"/>
                <w:b w:val="0"/>
                <w:sz w:val="18"/>
                <w:lang w:val="en-US"/>
              </w:rPr>
            </w:pPr>
            <w:r w:rsidRPr="00396471">
              <w:rPr>
                <w:rStyle w:val="a3"/>
                <w:rFonts w:asciiTheme="minorHAnsi" w:hAnsiTheme="minorHAnsi" w:cstheme="minorHAnsi"/>
                <w:b w:val="0"/>
                <w:sz w:val="18"/>
                <w:szCs w:val="16"/>
                <w:lang w:val="en-US"/>
              </w:rPr>
              <w:t>-</w:t>
            </w:r>
          </w:p>
        </w:tc>
        <w:tc>
          <w:tcPr>
            <w:tcW w:w="1268" w:type="dxa"/>
            <w:tcBorders>
              <w:top w:val="single" w:sz="4" w:space="0" w:color="002060"/>
              <w:left w:val="single" w:sz="4" w:space="0" w:color="002060"/>
              <w:bottom w:val="single" w:sz="4" w:space="0" w:color="002060"/>
              <w:right w:val="single" w:sz="4" w:space="0" w:color="002060"/>
            </w:tcBorders>
            <w:vAlign w:val="center"/>
            <w:hideMark/>
          </w:tcPr>
          <w:p w14:paraId="10F84B58" w14:textId="77777777" w:rsidR="00E91C51" w:rsidRPr="00396471" w:rsidRDefault="008F34DE">
            <w:pPr>
              <w:tabs>
                <w:tab w:val="left" w:pos="3465"/>
              </w:tabs>
              <w:jc w:val="center"/>
              <w:rPr>
                <w:rStyle w:val="a3"/>
                <w:rFonts w:asciiTheme="minorHAnsi" w:hAnsiTheme="minorHAnsi" w:cstheme="minorHAnsi"/>
                <w:b w:val="0"/>
                <w:sz w:val="16"/>
                <w:szCs w:val="16"/>
              </w:rPr>
            </w:pPr>
            <w:r w:rsidRPr="00396471">
              <w:rPr>
                <w:rStyle w:val="a3"/>
                <w:rFonts w:asciiTheme="minorHAnsi" w:hAnsiTheme="minorHAnsi" w:cstheme="minorHAnsi"/>
                <w:b w:val="0"/>
                <w:sz w:val="16"/>
                <w:szCs w:val="16"/>
                <w:lang w:val="en-US"/>
              </w:rPr>
              <w:t>-</w:t>
            </w:r>
          </w:p>
        </w:tc>
        <w:tc>
          <w:tcPr>
            <w:tcW w:w="1209" w:type="dxa"/>
            <w:tcBorders>
              <w:top w:val="single" w:sz="4" w:space="0" w:color="002060"/>
              <w:left w:val="single" w:sz="4" w:space="0" w:color="002060"/>
              <w:bottom w:val="single" w:sz="4" w:space="0" w:color="002060"/>
              <w:right w:val="single" w:sz="4" w:space="0" w:color="002060"/>
            </w:tcBorders>
            <w:vAlign w:val="center"/>
            <w:hideMark/>
          </w:tcPr>
          <w:p w14:paraId="206F2DE9" w14:textId="77777777" w:rsidR="00E91C51" w:rsidRPr="00396471" w:rsidRDefault="008F34DE">
            <w:pPr>
              <w:tabs>
                <w:tab w:val="left" w:pos="3465"/>
              </w:tabs>
              <w:jc w:val="center"/>
              <w:rPr>
                <w:rStyle w:val="a3"/>
                <w:rFonts w:asciiTheme="minorHAnsi" w:hAnsiTheme="minorHAnsi" w:cstheme="minorHAnsi"/>
                <w:b w:val="0"/>
                <w:sz w:val="16"/>
                <w:szCs w:val="16"/>
              </w:rPr>
            </w:pPr>
            <w:r w:rsidRPr="00396471">
              <w:rPr>
                <w:rStyle w:val="a3"/>
                <w:rFonts w:asciiTheme="minorHAnsi" w:hAnsiTheme="minorHAnsi" w:cstheme="minorHAnsi"/>
                <w:b w:val="0"/>
                <w:sz w:val="16"/>
                <w:szCs w:val="16"/>
                <w:lang w:val="en-US"/>
              </w:rPr>
              <w:t>-</w:t>
            </w:r>
          </w:p>
        </w:tc>
      </w:tr>
      <w:tr w:rsidR="00E91C51" w:rsidRPr="00396471" w14:paraId="6F4ADD15" w14:textId="77777777" w:rsidTr="00E41D37">
        <w:trPr>
          <w:trHeight w:val="279"/>
          <w:jc w:val="center"/>
        </w:trPr>
        <w:tc>
          <w:tcPr>
            <w:tcW w:w="6486" w:type="dxa"/>
            <w:tcBorders>
              <w:top w:val="single" w:sz="4" w:space="0" w:color="002060"/>
              <w:left w:val="single" w:sz="4" w:space="0" w:color="002060"/>
              <w:bottom w:val="single" w:sz="4" w:space="0" w:color="002060"/>
              <w:right w:val="single" w:sz="4" w:space="0" w:color="002060"/>
            </w:tcBorders>
            <w:vAlign w:val="center"/>
            <w:hideMark/>
          </w:tcPr>
          <w:p w14:paraId="2EA80BA8" w14:textId="77777777" w:rsidR="00E91C51" w:rsidRPr="00396471" w:rsidRDefault="00E91C51">
            <w:pPr>
              <w:tabs>
                <w:tab w:val="left" w:pos="3465"/>
              </w:tabs>
              <w:rPr>
                <w:rFonts w:asciiTheme="minorHAnsi" w:hAnsiTheme="minorHAnsi" w:cstheme="minorHAnsi"/>
                <w:sz w:val="18"/>
              </w:rPr>
            </w:pPr>
          </w:p>
        </w:tc>
        <w:tc>
          <w:tcPr>
            <w:tcW w:w="1401" w:type="dxa"/>
            <w:tcBorders>
              <w:top w:val="single" w:sz="4" w:space="0" w:color="002060"/>
              <w:left w:val="single" w:sz="4" w:space="0" w:color="002060"/>
              <w:bottom w:val="single" w:sz="4" w:space="0" w:color="002060"/>
              <w:right w:val="single" w:sz="4" w:space="0" w:color="002060"/>
            </w:tcBorders>
            <w:vAlign w:val="center"/>
            <w:hideMark/>
          </w:tcPr>
          <w:p w14:paraId="7FD3E6D9" w14:textId="77777777" w:rsidR="00E91C51" w:rsidRPr="00396471" w:rsidRDefault="00E91C51">
            <w:pPr>
              <w:tabs>
                <w:tab w:val="left" w:pos="3465"/>
              </w:tabs>
              <w:jc w:val="center"/>
              <w:rPr>
                <w:rStyle w:val="a3"/>
                <w:rFonts w:asciiTheme="minorHAnsi" w:hAnsiTheme="minorHAnsi" w:cstheme="minorHAnsi"/>
                <w:b w:val="0"/>
                <w:sz w:val="18"/>
                <w:lang w:val="en-US"/>
              </w:rPr>
            </w:pPr>
          </w:p>
        </w:tc>
        <w:tc>
          <w:tcPr>
            <w:tcW w:w="1268" w:type="dxa"/>
            <w:tcBorders>
              <w:top w:val="single" w:sz="4" w:space="0" w:color="002060"/>
              <w:left w:val="single" w:sz="4" w:space="0" w:color="002060"/>
              <w:bottom w:val="single" w:sz="4" w:space="0" w:color="002060"/>
              <w:right w:val="single" w:sz="4" w:space="0" w:color="002060"/>
            </w:tcBorders>
            <w:vAlign w:val="center"/>
            <w:hideMark/>
          </w:tcPr>
          <w:p w14:paraId="7F4C0339" w14:textId="77777777" w:rsidR="00E91C51" w:rsidRPr="00396471" w:rsidRDefault="00E91C51">
            <w:pPr>
              <w:tabs>
                <w:tab w:val="left" w:pos="3465"/>
              </w:tabs>
              <w:jc w:val="center"/>
              <w:rPr>
                <w:rStyle w:val="a3"/>
                <w:rFonts w:asciiTheme="minorHAnsi" w:hAnsiTheme="minorHAnsi" w:cstheme="minorHAnsi"/>
                <w:b w:val="0"/>
                <w:sz w:val="16"/>
                <w:szCs w:val="16"/>
                <w:lang w:val="en-US"/>
              </w:rPr>
            </w:pPr>
          </w:p>
        </w:tc>
        <w:tc>
          <w:tcPr>
            <w:tcW w:w="1209" w:type="dxa"/>
            <w:tcBorders>
              <w:top w:val="single" w:sz="4" w:space="0" w:color="002060"/>
              <w:left w:val="single" w:sz="4" w:space="0" w:color="002060"/>
              <w:bottom w:val="single" w:sz="4" w:space="0" w:color="002060"/>
              <w:right w:val="single" w:sz="4" w:space="0" w:color="002060"/>
            </w:tcBorders>
            <w:vAlign w:val="center"/>
            <w:hideMark/>
          </w:tcPr>
          <w:p w14:paraId="22248D3B" w14:textId="77777777" w:rsidR="00E91C51" w:rsidRPr="00396471" w:rsidRDefault="00E91C51">
            <w:pPr>
              <w:tabs>
                <w:tab w:val="left" w:pos="3465"/>
              </w:tabs>
              <w:jc w:val="center"/>
              <w:rPr>
                <w:rStyle w:val="a3"/>
                <w:rFonts w:asciiTheme="minorHAnsi" w:hAnsiTheme="minorHAnsi" w:cstheme="minorHAnsi"/>
                <w:b w:val="0"/>
                <w:sz w:val="16"/>
                <w:szCs w:val="16"/>
                <w:lang w:val="en-US"/>
              </w:rPr>
            </w:pPr>
          </w:p>
        </w:tc>
      </w:tr>
      <w:tr w:rsidR="00E91C51" w:rsidRPr="00396471" w14:paraId="6A787EAF" w14:textId="77777777" w:rsidTr="00E41D37">
        <w:trPr>
          <w:trHeight w:hRule="exact" w:val="840"/>
          <w:jc w:val="center"/>
        </w:trPr>
        <w:tc>
          <w:tcPr>
            <w:tcW w:w="7887" w:type="dxa"/>
            <w:gridSpan w:val="2"/>
            <w:tcBorders>
              <w:top w:val="single" w:sz="4" w:space="0" w:color="002060"/>
              <w:left w:val="single" w:sz="4" w:space="0" w:color="002060"/>
              <w:bottom w:val="single" w:sz="4" w:space="0" w:color="002060"/>
              <w:right w:val="single" w:sz="4" w:space="0" w:color="002060"/>
            </w:tcBorders>
            <w:vAlign w:val="center"/>
            <w:hideMark/>
          </w:tcPr>
          <w:p w14:paraId="261067DD" w14:textId="77777777" w:rsidR="005336D6" w:rsidRPr="00396471" w:rsidRDefault="00E91C51" w:rsidP="005336D6">
            <w:pPr>
              <w:tabs>
                <w:tab w:val="left" w:pos="3465"/>
              </w:tabs>
              <w:jc w:val="center"/>
              <w:rPr>
                <w:rStyle w:val="a3"/>
                <w:rFonts w:asciiTheme="minorHAnsi" w:hAnsiTheme="minorHAnsi" w:cstheme="minorHAnsi"/>
                <w:b w:val="0"/>
                <w:sz w:val="18"/>
                <w:szCs w:val="16"/>
              </w:rPr>
            </w:pPr>
            <w:r w:rsidRPr="00396471">
              <w:rPr>
                <w:rStyle w:val="a3"/>
                <w:rFonts w:asciiTheme="minorHAnsi" w:hAnsiTheme="minorHAnsi" w:cstheme="minorHAnsi"/>
                <w:b w:val="0"/>
                <w:sz w:val="18"/>
                <w:szCs w:val="16"/>
              </w:rPr>
              <w:t>ΒΡΕΤΑΝΙΚΟ ΜΟΥΣΕΙΟ</w:t>
            </w:r>
            <w:r w:rsidRPr="00396471">
              <w:rPr>
                <w:rFonts w:asciiTheme="minorHAnsi" w:hAnsiTheme="minorHAnsi" w:cstheme="minorHAnsi"/>
                <w:sz w:val="18"/>
                <w:szCs w:val="16"/>
              </w:rPr>
              <w:t>*</w:t>
            </w:r>
            <w:r w:rsidRPr="00396471">
              <w:rPr>
                <w:rStyle w:val="a3"/>
                <w:rFonts w:asciiTheme="minorHAnsi" w:hAnsiTheme="minorHAnsi" w:cstheme="minorHAnsi"/>
                <w:b w:val="0"/>
                <w:sz w:val="18"/>
                <w:szCs w:val="16"/>
              </w:rPr>
              <w:t>, ΕΘΝΙΚΗ ΠΙΝΑΚΟΘΗΚΗ</w:t>
            </w:r>
            <w:r w:rsidRPr="00396471">
              <w:rPr>
                <w:rFonts w:asciiTheme="minorHAnsi" w:hAnsiTheme="minorHAnsi" w:cstheme="minorHAnsi"/>
                <w:sz w:val="18"/>
                <w:szCs w:val="16"/>
              </w:rPr>
              <w:t>*</w:t>
            </w:r>
            <w:r w:rsidRPr="00396471">
              <w:rPr>
                <w:rStyle w:val="a3"/>
                <w:rFonts w:asciiTheme="minorHAnsi" w:hAnsiTheme="minorHAnsi" w:cstheme="minorHAnsi"/>
                <w:b w:val="0"/>
                <w:sz w:val="18"/>
                <w:szCs w:val="16"/>
              </w:rPr>
              <w:t xml:space="preserve">, </w:t>
            </w:r>
            <w:r w:rsidR="008F34DE" w:rsidRPr="00396471">
              <w:rPr>
                <w:rStyle w:val="a3"/>
                <w:rFonts w:asciiTheme="minorHAnsi" w:hAnsiTheme="minorHAnsi" w:cstheme="minorHAnsi"/>
                <w:b w:val="0"/>
                <w:sz w:val="18"/>
                <w:szCs w:val="16"/>
              </w:rPr>
              <w:t xml:space="preserve">ΒΙΚΤΩΡΙΑΣ &amp; ΑΛΒΕΡΤΟΥ, </w:t>
            </w:r>
          </w:p>
          <w:p w14:paraId="5E6D5F3A" w14:textId="77777777" w:rsidR="00E91C51" w:rsidRPr="00396471" w:rsidRDefault="00E91C51" w:rsidP="005336D6">
            <w:pPr>
              <w:tabs>
                <w:tab w:val="left" w:pos="3465"/>
              </w:tabs>
              <w:jc w:val="center"/>
              <w:rPr>
                <w:rStyle w:val="a3"/>
                <w:rFonts w:asciiTheme="minorHAnsi" w:hAnsiTheme="minorHAnsi" w:cstheme="minorHAnsi"/>
                <w:b w:val="0"/>
                <w:bCs w:val="0"/>
                <w:sz w:val="18"/>
              </w:rPr>
            </w:pPr>
            <w:r w:rsidRPr="00396471">
              <w:rPr>
                <w:rStyle w:val="a3"/>
                <w:rFonts w:asciiTheme="minorHAnsi" w:hAnsiTheme="minorHAnsi" w:cstheme="minorHAnsi"/>
                <w:b w:val="0"/>
                <w:sz w:val="18"/>
                <w:szCs w:val="16"/>
              </w:rPr>
              <w:t>ΜΟΥΣΕΙΟ ΕΠΙΣΤΗΜΩΝ,</w:t>
            </w:r>
            <w:r w:rsidR="005336D6" w:rsidRPr="00396471">
              <w:rPr>
                <w:rStyle w:val="a3"/>
                <w:rFonts w:asciiTheme="minorHAnsi" w:hAnsiTheme="minorHAnsi" w:cstheme="minorHAnsi"/>
                <w:b w:val="0"/>
                <w:sz w:val="18"/>
                <w:szCs w:val="16"/>
              </w:rPr>
              <w:t xml:space="preserve"> </w:t>
            </w:r>
            <w:r w:rsidRPr="00396471">
              <w:rPr>
                <w:rStyle w:val="a3"/>
                <w:rFonts w:asciiTheme="minorHAnsi" w:hAnsiTheme="minorHAnsi" w:cstheme="minorHAnsi"/>
                <w:b w:val="0"/>
                <w:sz w:val="18"/>
                <w:szCs w:val="16"/>
              </w:rPr>
              <w:t>ΠΙΝΑΚΟΘΗΚΗ ΤΕΙΤ, ΠΙΝΑΚΟΘΗ</w:t>
            </w:r>
            <w:r w:rsidR="005336D6" w:rsidRPr="00396471">
              <w:rPr>
                <w:rStyle w:val="a3"/>
                <w:rFonts w:asciiTheme="minorHAnsi" w:hAnsiTheme="minorHAnsi" w:cstheme="minorHAnsi"/>
                <w:b w:val="0"/>
                <w:sz w:val="18"/>
                <w:szCs w:val="16"/>
              </w:rPr>
              <w:t>ΚΗ ΣΥΓΧΡΟΝΗΣ ΤΕΧΝΗΣ ΤΕΙΤ</w:t>
            </w:r>
          </w:p>
        </w:tc>
        <w:tc>
          <w:tcPr>
            <w:tcW w:w="2477" w:type="dxa"/>
            <w:gridSpan w:val="2"/>
            <w:tcBorders>
              <w:top w:val="single" w:sz="4" w:space="0" w:color="002060"/>
              <w:left w:val="single" w:sz="4" w:space="0" w:color="002060"/>
              <w:bottom w:val="single" w:sz="4" w:space="0" w:color="002060"/>
              <w:right w:val="single" w:sz="4" w:space="0" w:color="002060"/>
            </w:tcBorders>
            <w:vAlign w:val="center"/>
            <w:hideMark/>
          </w:tcPr>
          <w:p w14:paraId="24EB1B06" w14:textId="77777777" w:rsidR="00E91C51" w:rsidRPr="00396471" w:rsidRDefault="00E91C51">
            <w:pPr>
              <w:tabs>
                <w:tab w:val="left" w:pos="3465"/>
              </w:tabs>
              <w:jc w:val="center"/>
              <w:rPr>
                <w:rStyle w:val="a3"/>
                <w:rFonts w:asciiTheme="minorHAnsi" w:hAnsiTheme="minorHAnsi" w:cstheme="minorHAnsi"/>
                <w:sz w:val="22"/>
                <w:szCs w:val="22"/>
              </w:rPr>
            </w:pPr>
            <w:r w:rsidRPr="00396471">
              <w:rPr>
                <w:rStyle w:val="a3"/>
                <w:rFonts w:asciiTheme="minorHAnsi" w:hAnsiTheme="minorHAnsi" w:cstheme="minorHAnsi"/>
                <w:sz w:val="20"/>
                <w:szCs w:val="22"/>
              </w:rPr>
              <w:t>ΔΩΡΕΑΝ</w:t>
            </w:r>
          </w:p>
        </w:tc>
      </w:tr>
    </w:tbl>
    <w:p w14:paraId="2BA0E0AF" w14:textId="77777777" w:rsidR="00E91C51" w:rsidRPr="00396471" w:rsidRDefault="00E91C51" w:rsidP="00E91C51">
      <w:pPr>
        <w:tabs>
          <w:tab w:val="left" w:pos="284"/>
        </w:tabs>
        <w:ind w:left="284"/>
        <w:rPr>
          <w:rFonts w:asciiTheme="minorHAnsi" w:hAnsiTheme="minorHAnsi" w:cstheme="minorHAnsi"/>
          <w:sz w:val="16"/>
          <w:szCs w:val="16"/>
        </w:rPr>
      </w:pPr>
      <w:r w:rsidRPr="00396471">
        <w:rPr>
          <w:rFonts w:asciiTheme="minorHAnsi" w:hAnsiTheme="minorHAnsi" w:cstheme="minorHAnsi"/>
          <w:sz w:val="16"/>
          <w:szCs w:val="16"/>
        </w:rPr>
        <w:t xml:space="preserve"> </w:t>
      </w:r>
    </w:p>
    <w:p w14:paraId="55D85CA2" w14:textId="77777777" w:rsidR="00CC1AF2" w:rsidRPr="00396471" w:rsidRDefault="00CC1AF2" w:rsidP="00F9699E">
      <w:pPr>
        <w:pStyle w:val="Web"/>
        <w:spacing w:before="0" w:beforeAutospacing="0" w:after="0" w:afterAutospacing="0"/>
        <w:ind w:left="567" w:right="283"/>
        <w:jc w:val="center"/>
        <w:rPr>
          <w:rFonts w:asciiTheme="minorHAnsi" w:hAnsiTheme="minorHAnsi" w:cstheme="minorHAnsi"/>
          <w:b/>
          <w:bCs/>
          <w:sz w:val="28"/>
          <w:szCs w:val="28"/>
        </w:rPr>
      </w:pPr>
    </w:p>
    <w:p w14:paraId="6866A27E" w14:textId="77777777" w:rsidR="00CC1AF2" w:rsidRPr="00396471" w:rsidRDefault="00CC1AF2" w:rsidP="00F9699E">
      <w:pPr>
        <w:pStyle w:val="Web"/>
        <w:spacing w:before="0" w:beforeAutospacing="0" w:after="0" w:afterAutospacing="0"/>
        <w:ind w:left="567" w:right="283"/>
        <w:jc w:val="center"/>
        <w:rPr>
          <w:rFonts w:asciiTheme="minorHAnsi" w:hAnsiTheme="minorHAnsi" w:cstheme="minorHAnsi"/>
          <w:b/>
          <w:bCs/>
          <w:sz w:val="28"/>
          <w:szCs w:val="28"/>
        </w:rPr>
      </w:pPr>
    </w:p>
    <w:sectPr w:rsidR="00CC1AF2" w:rsidRPr="00396471" w:rsidSect="00134209">
      <w:headerReference w:type="default" r:id="rId15"/>
      <w:footerReference w:type="default" r:id="rId16"/>
      <w:pgSz w:w="11906" w:h="16838"/>
      <w:pgMar w:top="720" w:right="720" w:bottom="720" w:left="720" w:header="136"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2BB54" w14:textId="77777777" w:rsidR="00B379E4" w:rsidRDefault="00B379E4" w:rsidP="009B22A3">
      <w:r>
        <w:separator/>
      </w:r>
    </w:p>
  </w:endnote>
  <w:endnote w:type="continuationSeparator" w:id="0">
    <w:p w14:paraId="55303C2F" w14:textId="77777777" w:rsidR="00B379E4" w:rsidRDefault="00B379E4" w:rsidP="009B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2908" w14:textId="77777777" w:rsidR="001B6F28" w:rsidRPr="00050A89" w:rsidRDefault="001B6F28" w:rsidP="0060702C">
    <w:pPr>
      <w:pStyle w:val="a6"/>
      <w:jc w:val="center"/>
      <w:rPr>
        <w:rFonts w:ascii="Century Gothic" w:hAnsi="Century Gothic" w:cs="Calibri"/>
        <w:b/>
        <w:color w:val="0070C0"/>
        <w:sz w:val="20"/>
        <w:szCs w:val="20"/>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A6E0F" w14:textId="77777777" w:rsidR="00B379E4" w:rsidRDefault="00B379E4" w:rsidP="009B22A3">
      <w:r>
        <w:separator/>
      </w:r>
    </w:p>
  </w:footnote>
  <w:footnote w:type="continuationSeparator" w:id="0">
    <w:p w14:paraId="312A3ECB" w14:textId="77777777" w:rsidR="00B379E4" w:rsidRDefault="00B379E4" w:rsidP="009B2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AEB92" w14:textId="00A03799" w:rsidR="001B6F28" w:rsidRPr="0017238A" w:rsidRDefault="001B6F28" w:rsidP="002F6E4B">
    <w:pPr>
      <w:pStyle w:val="a5"/>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001"/>
    <w:multiLevelType w:val="hybridMultilevel"/>
    <w:tmpl w:val="92E49720"/>
    <w:lvl w:ilvl="0" w:tplc="0409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 w15:restartNumberingAfterBreak="0">
    <w:nsid w:val="070D3B77"/>
    <w:multiLevelType w:val="hybridMultilevel"/>
    <w:tmpl w:val="E6027D14"/>
    <w:lvl w:ilvl="0" w:tplc="0409000D">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94F4534"/>
    <w:multiLevelType w:val="hybridMultilevel"/>
    <w:tmpl w:val="347E1FAE"/>
    <w:lvl w:ilvl="0" w:tplc="F8AEC26E">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0FC5243F"/>
    <w:multiLevelType w:val="hybridMultilevel"/>
    <w:tmpl w:val="A0F20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50595"/>
    <w:multiLevelType w:val="hybridMultilevel"/>
    <w:tmpl w:val="22E40080"/>
    <w:lvl w:ilvl="0" w:tplc="69985CCA">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DA655A"/>
    <w:multiLevelType w:val="hybridMultilevel"/>
    <w:tmpl w:val="D3249E4A"/>
    <w:lvl w:ilvl="0" w:tplc="0409000D">
      <w:start w:val="1"/>
      <w:numFmt w:val="bullet"/>
      <w:lvlText w:val=""/>
      <w:lvlJc w:val="left"/>
      <w:pPr>
        <w:tabs>
          <w:tab w:val="num" w:pos="720"/>
        </w:tabs>
        <w:ind w:left="720" w:hanging="360"/>
      </w:pPr>
      <w:rPr>
        <w:rFonts w:ascii="Wingdings" w:hAnsi="Wingdings"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235FC7"/>
    <w:multiLevelType w:val="hybridMultilevel"/>
    <w:tmpl w:val="357AE98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F1C22CE"/>
    <w:multiLevelType w:val="hybridMultilevel"/>
    <w:tmpl w:val="F752C22E"/>
    <w:lvl w:ilvl="0" w:tplc="04080001">
      <w:start w:val="1"/>
      <w:numFmt w:val="bullet"/>
      <w:lvlText w:val=""/>
      <w:lvlJc w:val="left"/>
      <w:pPr>
        <w:tabs>
          <w:tab w:val="num" w:pos="1335"/>
        </w:tabs>
        <w:ind w:left="1335" w:hanging="360"/>
      </w:pPr>
      <w:rPr>
        <w:rFonts w:ascii="Symbol" w:hAnsi="Symbol" w:hint="default"/>
      </w:rPr>
    </w:lvl>
    <w:lvl w:ilvl="1" w:tplc="04080003" w:tentative="1">
      <w:start w:val="1"/>
      <w:numFmt w:val="bullet"/>
      <w:lvlText w:val="o"/>
      <w:lvlJc w:val="left"/>
      <w:pPr>
        <w:tabs>
          <w:tab w:val="num" w:pos="2055"/>
        </w:tabs>
        <w:ind w:left="2055" w:hanging="360"/>
      </w:pPr>
      <w:rPr>
        <w:rFonts w:ascii="Courier New" w:hAnsi="Courier New" w:cs="Courier New" w:hint="default"/>
      </w:rPr>
    </w:lvl>
    <w:lvl w:ilvl="2" w:tplc="04080005" w:tentative="1">
      <w:start w:val="1"/>
      <w:numFmt w:val="bullet"/>
      <w:lvlText w:val=""/>
      <w:lvlJc w:val="left"/>
      <w:pPr>
        <w:tabs>
          <w:tab w:val="num" w:pos="2775"/>
        </w:tabs>
        <w:ind w:left="2775" w:hanging="360"/>
      </w:pPr>
      <w:rPr>
        <w:rFonts w:ascii="Wingdings" w:hAnsi="Wingdings" w:hint="default"/>
      </w:rPr>
    </w:lvl>
    <w:lvl w:ilvl="3" w:tplc="04080001" w:tentative="1">
      <w:start w:val="1"/>
      <w:numFmt w:val="bullet"/>
      <w:lvlText w:val=""/>
      <w:lvlJc w:val="left"/>
      <w:pPr>
        <w:tabs>
          <w:tab w:val="num" w:pos="3495"/>
        </w:tabs>
        <w:ind w:left="3495" w:hanging="360"/>
      </w:pPr>
      <w:rPr>
        <w:rFonts w:ascii="Symbol" w:hAnsi="Symbol" w:hint="default"/>
      </w:rPr>
    </w:lvl>
    <w:lvl w:ilvl="4" w:tplc="04080003" w:tentative="1">
      <w:start w:val="1"/>
      <w:numFmt w:val="bullet"/>
      <w:lvlText w:val="o"/>
      <w:lvlJc w:val="left"/>
      <w:pPr>
        <w:tabs>
          <w:tab w:val="num" w:pos="4215"/>
        </w:tabs>
        <w:ind w:left="4215" w:hanging="360"/>
      </w:pPr>
      <w:rPr>
        <w:rFonts w:ascii="Courier New" w:hAnsi="Courier New" w:cs="Courier New" w:hint="default"/>
      </w:rPr>
    </w:lvl>
    <w:lvl w:ilvl="5" w:tplc="04080005" w:tentative="1">
      <w:start w:val="1"/>
      <w:numFmt w:val="bullet"/>
      <w:lvlText w:val=""/>
      <w:lvlJc w:val="left"/>
      <w:pPr>
        <w:tabs>
          <w:tab w:val="num" w:pos="4935"/>
        </w:tabs>
        <w:ind w:left="4935" w:hanging="360"/>
      </w:pPr>
      <w:rPr>
        <w:rFonts w:ascii="Wingdings" w:hAnsi="Wingdings" w:hint="default"/>
      </w:rPr>
    </w:lvl>
    <w:lvl w:ilvl="6" w:tplc="04080001" w:tentative="1">
      <w:start w:val="1"/>
      <w:numFmt w:val="bullet"/>
      <w:lvlText w:val=""/>
      <w:lvlJc w:val="left"/>
      <w:pPr>
        <w:tabs>
          <w:tab w:val="num" w:pos="5655"/>
        </w:tabs>
        <w:ind w:left="5655" w:hanging="360"/>
      </w:pPr>
      <w:rPr>
        <w:rFonts w:ascii="Symbol" w:hAnsi="Symbol" w:hint="default"/>
      </w:rPr>
    </w:lvl>
    <w:lvl w:ilvl="7" w:tplc="04080003" w:tentative="1">
      <w:start w:val="1"/>
      <w:numFmt w:val="bullet"/>
      <w:lvlText w:val="o"/>
      <w:lvlJc w:val="left"/>
      <w:pPr>
        <w:tabs>
          <w:tab w:val="num" w:pos="6375"/>
        </w:tabs>
        <w:ind w:left="6375" w:hanging="360"/>
      </w:pPr>
      <w:rPr>
        <w:rFonts w:ascii="Courier New" w:hAnsi="Courier New" w:cs="Courier New" w:hint="default"/>
      </w:rPr>
    </w:lvl>
    <w:lvl w:ilvl="8" w:tplc="04080005" w:tentative="1">
      <w:start w:val="1"/>
      <w:numFmt w:val="bullet"/>
      <w:lvlText w:val=""/>
      <w:lvlJc w:val="left"/>
      <w:pPr>
        <w:tabs>
          <w:tab w:val="num" w:pos="7095"/>
        </w:tabs>
        <w:ind w:left="7095" w:hanging="360"/>
      </w:pPr>
      <w:rPr>
        <w:rFonts w:ascii="Wingdings" w:hAnsi="Wingdings" w:hint="default"/>
      </w:rPr>
    </w:lvl>
  </w:abstractNum>
  <w:abstractNum w:abstractNumId="8" w15:restartNumberingAfterBreak="0">
    <w:nsid w:val="2CAF6C63"/>
    <w:multiLevelType w:val="hybridMultilevel"/>
    <w:tmpl w:val="9B6AD79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DA0D84"/>
    <w:multiLevelType w:val="hybridMultilevel"/>
    <w:tmpl w:val="FE6C1310"/>
    <w:lvl w:ilvl="0" w:tplc="1022367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DE569D"/>
    <w:multiLevelType w:val="hybridMultilevel"/>
    <w:tmpl w:val="2A22B41C"/>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4490A09"/>
    <w:multiLevelType w:val="hybridMultilevel"/>
    <w:tmpl w:val="370AE7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C9D22BB"/>
    <w:multiLevelType w:val="hybridMultilevel"/>
    <w:tmpl w:val="20780A9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3" w15:restartNumberingAfterBreak="0">
    <w:nsid w:val="6CC04E2C"/>
    <w:multiLevelType w:val="hybridMultilevel"/>
    <w:tmpl w:val="44862E9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4" w15:restartNumberingAfterBreak="0">
    <w:nsid w:val="74843EE8"/>
    <w:multiLevelType w:val="hybridMultilevel"/>
    <w:tmpl w:val="1C66C036"/>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778051D"/>
    <w:multiLevelType w:val="hybridMultilevel"/>
    <w:tmpl w:val="8F6A7F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49182830">
    <w:abstractNumId w:val="4"/>
  </w:num>
  <w:num w:numId="2" w16cid:durableId="2141878274">
    <w:abstractNumId w:val="8"/>
  </w:num>
  <w:num w:numId="3" w16cid:durableId="1195268210">
    <w:abstractNumId w:val="12"/>
  </w:num>
  <w:num w:numId="4" w16cid:durableId="1473597768">
    <w:abstractNumId w:val="8"/>
  </w:num>
  <w:num w:numId="5" w16cid:durableId="1807552681">
    <w:abstractNumId w:val="13"/>
  </w:num>
  <w:num w:numId="6" w16cid:durableId="1578781917">
    <w:abstractNumId w:val="7"/>
  </w:num>
  <w:num w:numId="7" w16cid:durableId="198402399">
    <w:abstractNumId w:val="11"/>
  </w:num>
  <w:num w:numId="8" w16cid:durableId="1390375055">
    <w:abstractNumId w:val="15"/>
  </w:num>
  <w:num w:numId="9" w16cid:durableId="1792548758">
    <w:abstractNumId w:val="2"/>
  </w:num>
  <w:num w:numId="10" w16cid:durableId="1833136352">
    <w:abstractNumId w:val="6"/>
  </w:num>
  <w:num w:numId="11" w16cid:durableId="2137748232">
    <w:abstractNumId w:val="4"/>
  </w:num>
  <w:num w:numId="12" w16cid:durableId="1099718580">
    <w:abstractNumId w:val="14"/>
  </w:num>
  <w:num w:numId="13" w16cid:durableId="1269310674">
    <w:abstractNumId w:val="10"/>
  </w:num>
  <w:num w:numId="14" w16cid:durableId="1316686313">
    <w:abstractNumId w:val="5"/>
  </w:num>
  <w:num w:numId="15" w16cid:durableId="1328629257">
    <w:abstractNumId w:val="1"/>
  </w:num>
  <w:num w:numId="16" w16cid:durableId="254484744">
    <w:abstractNumId w:val="9"/>
  </w:num>
  <w:num w:numId="17" w16cid:durableId="1472945327">
    <w:abstractNumId w:val="3"/>
  </w:num>
  <w:num w:numId="18" w16cid:durableId="2028821402">
    <w:abstractNumId w:val="6"/>
  </w:num>
  <w:num w:numId="19" w16cid:durableId="1733314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Moves/>
  <w:defaultTabStop w:val="720"/>
  <w:characterSpacingControl w:val="doNotCompress"/>
  <w:hdrShapeDefaults>
    <o:shapedefaults v:ext="edit" spidmax="2106">
      <o:colormru v:ext="edit" colors="#68d14f"/>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470A"/>
    <w:rsid w:val="000012E9"/>
    <w:rsid w:val="000014E1"/>
    <w:rsid w:val="00001DF2"/>
    <w:rsid w:val="000020EB"/>
    <w:rsid w:val="00004439"/>
    <w:rsid w:val="00005B39"/>
    <w:rsid w:val="000125FB"/>
    <w:rsid w:val="00012933"/>
    <w:rsid w:val="0001401C"/>
    <w:rsid w:val="000146C3"/>
    <w:rsid w:val="000169AE"/>
    <w:rsid w:val="00017059"/>
    <w:rsid w:val="00024943"/>
    <w:rsid w:val="0002684C"/>
    <w:rsid w:val="0003092B"/>
    <w:rsid w:val="0003387C"/>
    <w:rsid w:val="00033B37"/>
    <w:rsid w:val="000343ED"/>
    <w:rsid w:val="00035214"/>
    <w:rsid w:val="00041E19"/>
    <w:rsid w:val="000456F0"/>
    <w:rsid w:val="00045A69"/>
    <w:rsid w:val="00050A89"/>
    <w:rsid w:val="000522CB"/>
    <w:rsid w:val="00053B3F"/>
    <w:rsid w:val="00063FEC"/>
    <w:rsid w:val="000667B2"/>
    <w:rsid w:val="000667E0"/>
    <w:rsid w:val="0007012A"/>
    <w:rsid w:val="00070441"/>
    <w:rsid w:val="00070DBD"/>
    <w:rsid w:val="00072148"/>
    <w:rsid w:val="000724D7"/>
    <w:rsid w:val="00076CB2"/>
    <w:rsid w:val="00081D76"/>
    <w:rsid w:val="00082790"/>
    <w:rsid w:val="00085A9A"/>
    <w:rsid w:val="00086119"/>
    <w:rsid w:val="00087318"/>
    <w:rsid w:val="000923A7"/>
    <w:rsid w:val="00092908"/>
    <w:rsid w:val="00092EC4"/>
    <w:rsid w:val="00094D5A"/>
    <w:rsid w:val="00096BC1"/>
    <w:rsid w:val="000A1A40"/>
    <w:rsid w:val="000A2003"/>
    <w:rsid w:val="000A536B"/>
    <w:rsid w:val="000A56AB"/>
    <w:rsid w:val="000B1A6D"/>
    <w:rsid w:val="000B3522"/>
    <w:rsid w:val="000B639A"/>
    <w:rsid w:val="000B77E7"/>
    <w:rsid w:val="000C06A6"/>
    <w:rsid w:val="000C2F72"/>
    <w:rsid w:val="000C393D"/>
    <w:rsid w:val="000C3EA3"/>
    <w:rsid w:val="000C45E8"/>
    <w:rsid w:val="000C5FEB"/>
    <w:rsid w:val="000C6CF4"/>
    <w:rsid w:val="000D1461"/>
    <w:rsid w:val="000D15DA"/>
    <w:rsid w:val="000D3EFF"/>
    <w:rsid w:val="000E1985"/>
    <w:rsid w:val="000E270B"/>
    <w:rsid w:val="000E28EE"/>
    <w:rsid w:val="000E2EC3"/>
    <w:rsid w:val="000E57FD"/>
    <w:rsid w:val="000F0B7F"/>
    <w:rsid w:val="000F3618"/>
    <w:rsid w:val="000F392C"/>
    <w:rsid w:val="000F5C80"/>
    <w:rsid w:val="000F618C"/>
    <w:rsid w:val="00101F16"/>
    <w:rsid w:val="0010383D"/>
    <w:rsid w:val="00103CFE"/>
    <w:rsid w:val="001046B5"/>
    <w:rsid w:val="001048F1"/>
    <w:rsid w:val="00105DF8"/>
    <w:rsid w:val="00106237"/>
    <w:rsid w:val="00106376"/>
    <w:rsid w:val="001077C9"/>
    <w:rsid w:val="00111E6B"/>
    <w:rsid w:val="00116F8B"/>
    <w:rsid w:val="001172D2"/>
    <w:rsid w:val="001202FD"/>
    <w:rsid w:val="00121919"/>
    <w:rsid w:val="0012245C"/>
    <w:rsid w:val="001250C1"/>
    <w:rsid w:val="00125EF5"/>
    <w:rsid w:val="001306A2"/>
    <w:rsid w:val="0013348A"/>
    <w:rsid w:val="00133DCF"/>
    <w:rsid w:val="00134209"/>
    <w:rsid w:val="00136812"/>
    <w:rsid w:val="00137029"/>
    <w:rsid w:val="001413CE"/>
    <w:rsid w:val="00143099"/>
    <w:rsid w:val="00147E9B"/>
    <w:rsid w:val="00151544"/>
    <w:rsid w:val="00151BFB"/>
    <w:rsid w:val="00151FE8"/>
    <w:rsid w:val="00156008"/>
    <w:rsid w:val="00156557"/>
    <w:rsid w:val="001572D1"/>
    <w:rsid w:val="001579CC"/>
    <w:rsid w:val="001627F7"/>
    <w:rsid w:val="00164023"/>
    <w:rsid w:val="0016408E"/>
    <w:rsid w:val="00164643"/>
    <w:rsid w:val="00166B3D"/>
    <w:rsid w:val="001720B7"/>
    <w:rsid w:val="0017238A"/>
    <w:rsid w:val="00174EC5"/>
    <w:rsid w:val="00176E87"/>
    <w:rsid w:val="00177999"/>
    <w:rsid w:val="00182E25"/>
    <w:rsid w:val="0018408D"/>
    <w:rsid w:val="00184BA2"/>
    <w:rsid w:val="001856F4"/>
    <w:rsid w:val="001861D6"/>
    <w:rsid w:val="00191ADC"/>
    <w:rsid w:val="0019373A"/>
    <w:rsid w:val="00193D39"/>
    <w:rsid w:val="001968C0"/>
    <w:rsid w:val="0019738E"/>
    <w:rsid w:val="001A2074"/>
    <w:rsid w:val="001A4768"/>
    <w:rsid w:val="001A47EF"/>
    <w:rsid w:val="001A5051"/>
    <w:rsid w:val="001A62D8"/>
    <w:rsid w:val="001B119C"/>
    <w:rsid w:val="001B385B"/>
    <w:rsid w:val="001B5A75"/>
    <w:rsid w:val="001B6F28"/>
    <w:rsid w:val="001C0A44"/>
    <w:rsid w:val="001C470A"/>
    <w:rsid w:val="001D0862"/>
    <w:rsid w:val="001D2FE7"/>
    <w:rsid w:val="001D4277"/>
    <w:rsid w:val="001D55EA"/>
    <w:rsid w:val="001D5972"/>
    <w:rsid w:val="001D7092"/>
    <w:rsid w:val="001E0AA1"/>
    <w:rsid w:val="001E2A76"/>
    <w:rsid w:val="001E517B"/>
    <w:rsid w:val="001E57E5"/>
    <w:rsid w:val="001F0792"/>
    <w:rsid w:val="001F1DF8"/>
    <w:rsid w:val="001F2B97"/>
    <w:rsid w:val="001F39D0"/>
    <w:rsid w:val="001F48D9"/>
    <w:rsid w:val="001F6E55"/>
    <w:rsid w:val="001F75C0"/>
    <w:rsid w:val="002001FA"/>
    <w:rsid w:val="002023B2"/>
    <w:rsid w:val="00202D1A"/>
    <w:rsid w:val="0020516E"/>
    <w:rsid w:val="00207AC1"/>
    <w:rsid w:val="00214B01"/>
    <w:rsid w:val="0021583E"/>
    <w:rsid w:val="00216E14"/>
    <w:rsid w:val="00225E56"/>
    <w:rsid w:val="002302B6"/>
    <w:rsid w:val="002313D2"/>
    <w:rsid w:val="002324B9"/>
    <w:rsid w:val="002328B1"/>
    <w:rsid w:val="00235BF2"/>
    <w:rsid w:val="0023724D"/>
    <w:rsid w:val="00241806"/>
    <w:rsid w:val="0024277B"/>
    <w:rsid w:val="00247B25"/>
    <w:rsid w:val="00250723"/>
    <w:rsid w:val="00251BFC"/>
    <w:rsid w:val="0026273C"/>
    <w:rsid w:val="00263107"/>
    <w:rsid w:val="0026508E"/>
    <w:rsid w:val="002710B3"/>
    <w:rsid w:val="002815F1"/>
    <w:rsid w:val="00290BE2"/>
    <w:rsid w:val="00291DB6"/>
    <w:rsid w:val="00295B7E"/>
    <w:rsid w:val="00295FAC"/>
    <w:rsid w:val="002A04B9"/>
    <w:rsid w:val="002A52A8"/>
    <w:rsid w:val="002A6DB9"/>
    <w:rsid w:val="002B0529"/>
    <w:rsid w:val="002B15EE"/>
    <w:rsid w:val="002B2B05"/>
    <w:rsid w:val="002B2F71"/>
    <w:rsid w:val="002B5063"/>
    <w:rsid w:val="002C2A24"/>
    <w:rsid w:val="002C513C"/>
    <w:rsid w:val="002C79BC"/>
    <w:rsid w:val="002C7BE9"/>
    <w:rsid w:val="002D0D23"/>
    <w:rsid w:val="002E3B62"/>
    <w:rsid w:val="002F1478"/>
    <w:rsid w:val="002F2CF9"/>
    <w:rsid w:val="002F3B04"/>
    <w:rsid w:val="002F4322"/>
    <w:rsid w:val="002F556F"/>
    <w:rsid w:val="002F6E4B"/>
    <w:rsid w:val="00300686"/>
    <w:rsid w:val="00300BE1"/>
    <w:rsid w:val="00302190"/>
    <w:rsid w:val="00305683"/>
    <w:rsid w:val="00307BC0"/>
    <w:rsid w:val="0031042E"/>
    <w:rsid w:val="00312899"/>
    <w:rsid w:val="0031636B"/>
    <w:rsid w:val="00322079"/>
    <w:rsid w:val="00324201"/>
    <w:rsid w:val="0032496A"/>
    <w:rsid w:val="0032715D"/>
    <w:rsid w:val="00333B7F"/>
    <w:rsid w:val="00336EB0"/>
    <w:rsid w:val="00342297"/>
    <w:rsid w:val="0034435D"/>
    <w:rsid w:val="00351D08"/>
    <w:rsid w:val="00352A34"/>
    <w:rsid w:val="00353F83"/>
    <w:rsid w:val="0035461F"/>
    <w:rsid w:val="003555CB"/>
    <w:rsid w:val="00355D0A"/>
    <w:rsid w:val="00356D3C"/>
    <w:rsid w:val="0036008A"/>
    <w:rsid w:val="00367E4A"/>
    <w:rsid w:val="00373ABF"/>
    <w:rsid w:val="00382498"/>
    <w:rsid w:val="003854B3"/>
    <w:rsid w:val="00386AE7"/>
    <w:rsid w:val="00391098"/>
    <w:rsid w:val="00391B8B"/>
    <w:rsid w:val="0039475B"/>
    <w:rsid w:val="0039535B"/>
    <w:rsid w:val="00396471"/>
    <w:rsid w:val="00396EA2"/>
    <w:rsid w:val="003A6E46"/>
    <w:rsid w:val="003A77F6"/>
    <w:rsid w:val="003A7AA1"/>
    <w:rsid w:val="003B149E"/>
    <w:rsid w:val="003B48F1"/>
    <w:rsid w:val="003C0263"/>
    <w:rsid w:val="003C0F99"/>
    <w:rsid w:val="003C2A01"/>
    <w:rsid w:val="003C3979"/>
    <w:rsid w:val="003C3FCA"/>
    <w:rsid w:val="003D1AB7"/>
    <w:rsid w:val="003D1B02"/>
    <w:rsid w:val="003D62EB"/>
    <w:rsid w:val="003D63EC"/>
    <w:rsid w:val="003E3E1D"/>
    <w:rsid w:val="003E40C5"/>
    <w:rsid w:val="003E7CF8"/>
    <w:rsid w:val="00400058"/>
    <w:rsid w:val="004011BA"/>
    <w:rsid w:val="00401497"/>
    <w:rsid w:val="00405E98"/>
    <w:rsid w:val="0040602C"/>
    <w:rsid w:val="00406994"/>
    <w:rsid w:val="00407DB7"/>
    <w:rsid w:val="00411176"/>
    <w:rsid w:val="00413A3C"/>
    <w:rsid w:val="004160E0"/>
    <w:rsid w:val="004203A5"/>
    <w:rsid w:val="0042376B"/>
    <w:rsid w:val="00423F2E"/>
    <w:rsid w:val="004246FF"/>
    <w:rsid w:val="0042480A"/>
    <w:rsid w:val="004261C2"/>
    <w:rsid w:val="004279DE"/>
    <w:rsid w:val="00432FCE"/>
    <w:rsid w:val="0043467D"/>
    <w:rsid w:val="004359CB"/>
    <w:rsid w:val="004373E0"/>
    <w:rsid w:val="00441ED7"/>
    <w:rsid w:val="00445313"/>
    <w:rsid w:val="00453CD1"/>
    <w:rsid w:val="00454947"/>
    <w:rsid w:val="00456B85"/>
    <w:rsid w:val="00456EDE"/>
    <w:rsid w:val="004607AD"/>
    <w:rsid w:val="00461538"/>
    <w:rsid w:val="00466154"/>
    <w:rsid w:val="00466527"/>
    <w:rsid w:val="00467381"/>
    <w:rsid w:val="004674F1"/>
    <w:rsid w:val="00472B46"/>
    <w:rsid w:val="0047398C"/>
    <w:rsid w:val="00474094"/>
    <w:rsid w:val="004742C7"/>
    <w:rsid w:val="00474AB8"/>
    <w:rsid w:val="004800E1"/>
    <w:rsid w:val="00483F2E"/>
    <w:rsid w:val="00487245"/>
    <w:rsid w:val="00487D45"/>
    <w:rsid w:val="004926E9"/>
    <w:rsid w:val="00493AF8"/>
    <w:rsid w:val="0049440F"/>
    <w:rsid w:val="004951E4"/>
    <w:rsid w:val="00497879"/>
    <w:rsid w:val="004A7372"/>
    <w:rsid w:val="004B2055"/>
    <w:rsid w:val="004B301D"/>
    <w:rsid w:val="004B37CE"/>
    <w:rsid w:val="004B4E51"/>
    <w:rsid w:val="004B5725"/>
    <w:rsid w:val="004C0710"/>
    <w:rsid w:val="004C1517"/>
    <w:rsid w:val="004C248D"/>
    <w:rsid w:val="004C4420"/>
    <w:rsid w:val="004C5B6B"/>
    <w:rsid w:val="004D50F1"/>
    <w:rsid w:val="004D75F4"/>
    <w:rsid w:val="004E7282"/>
    <w:rsid w:val="004F20E5"/>
    <w:rsid w:val="004F7248"/>
    <w:rsid w:val="00500CAD"/>
    <w:rsid w:val="00501B13"/>
    <w:rsid w:val="00502443"/>
    <w:rsid w:val="0050381B"/>
    <w:rsid w:val="00505B43"/>
    <w:rsid w:val="005065F1"/>
    <w:rsid w:val="0051590C"/>
    <w:rsid w:val="005234E6"/>
    <w:rsid w:val="00523800"/>
    <w:rsid w:val="005274F2"/>
    <w:rsid w:val="00530C68"/>
    <w:rsid w:val="005336D6"/>
    <w:rsid w:val="00535421"/>
    <w:rsid w:val="00536BBC"/>
    <w:rsid w:val="00537843"/>
    <w:rsid w:val="00540423"/>
    <w:rsid w:val="00546266"/>
    <w:rsid w:val="005463AA"/>
    <w:rsid w:val="00547BD3"/>
    <w:rsid w:val="005524D7"/>
    <w:rsid w:val="0055319F"/>
    <w:rsid w:val="005537BD"/>
    <w:rsid w:val="0055590C"/>
    <w:rsid w:val="0055606F"/>
    <w:rsid w:val="00556135"/>
    <w:rsid w:val="00556232"/>
    <w:rsid w:val="00556CB3"/>
    <w:rsid w:val="00557D6D"/>
    <w:rsid w:val="00557E44"/>
    <w:rsid w:val="00561905"/>
    <w:rsid w:val="00561C68"/>
    <w:rsid w:val="00566D82"/>
    <w:rsid w:val="00567273"/>
    <w:rsid w:val="00570B35"/>
    <w:rsid w:val="00571008"/>
    <w:rsid w:val="00571C06"/>
    <w:rsid w:val="00572415"/>
    <w:rsid w:val="00577C7C"/>
    <w:rsid w:val="005836FB"/>
    <w:rsid w:val="00584C8F"/>
    <w:rsid w:val="00585664"/>
    <w:rsid w:val="005865AE"/>
    <w:rsid w:val="005A3B8B"/>
    <w:rsid w:val="005A62BB"/>
    <w:rsid w:val="005A6C70"/>
    <w:rsid w:val="005B138D"/>
    <w:rsid w:val="005B1964"/>
    <w:rsid w:val="005C12AE"/>
    <w:rsid w:val="005C3A16"/>
    <w:rsid w:val="005C3D06"/>
    <w:rsid w:val="005D1C4B"/>
    <w:rsid w:val="005D51F0"/>
    <w:rsid w:val="005D633D"/>
    <w:rsid w:val="005D7432"/>
    <w:rsid w:val="005E0CF8"/>
    <w:rsid w:val="005E321F"/>
    <w:rsid w:val="005E5CA8"/>
    <w:rsid w:val="005F0D89"/>
    <w:rsid w:val="005F101A"/>
    <w:rsid w:val="0060030D"/>
    <w:rsid w:val="00603FB8"/>
    <w:rsid w:val="00606309"/>
    <w:rsid w:val="00606B87"/>
    <w:rsid w:val="0060702C"/>
    <w:rsid w:val="006114B9"/>
    <w:rsid w:val="00614F69"/>
    <w:rsid w:val="00615F28"/>
    <w:rsid w:val="00617950"/>
    <w:rsid w:val="00620B4B"/>
    <w:rsid w:val="00622D0A"/>
    <w:rsid w:val="006239E3"/>
    <w:rsid w:val="00630ED8"/>
    <w:rsid w:val="00630F27"/>
    <w:rsid w:val="0063324C"/>
    <w:rsid w:val="00634C05"/>
    <w:rsid w:val="006362B2"/>
    <w:rsid w:val="00637327"/>
    <w:rsid w:val="00637FA9"/>
    <w:rsid w:val="00642501"/>
    <w:rsid w:val="0064632D"/>
    <w:rsid w:val="00646821"/>
    <w:rsid w:val="00650CD6"/>
    <w:rsid w:val="00653A98"/>
    <w:rsid w:val="00654ECC"/>
    <w:rsid w:val="0066045D"/>
    <w:rsid w:val="00660AE4"/>
    <w:rsid w:val="00662365"/>
    <w:rsid w:val="0066258E"/>
    <w:rsid w:val="00662771"/>
    <w:rsid w:val="00663651"/>
    <w:rsid w:val="006669B7"/>
    <w:rsid w:val="0067217F"/>
    <w:rsid w:val="00673A7C"/>
    <w:rsid w:val="00674A5C"/>
    <w:rsid w:val="006857BB"/>
    <w:rsid w:val="00685844"/>
    <w:rsid w:val="00686264"/>
    <w:rsid w:val="006872D0"/>
    <w:rsid w:val="00692776"/>
    <w:rsid w:val="00694C0C"/>
    <w:rsid w:val="006954F2"/>
    <w:rsid w:val="0069654F"/>
    <w:rsid w:val="00696DCE"/>
    <w:rsid w:val="006A2A21"/>
    <w:rsid w:val="006A320F"/>
    <w:rsid w:val="006A3BC7"/>
    <w:rsid w:val="006A4F4E"/>
    <w:rsid w:val="006A6D01"/>
    <w:rsid w:val="006B2283"/>
    <w:rsid w:val="006B3A38"/>
    <w:rsid w:val="006C09D7"/>
    <w:rsid w:val="006C5635"/>
    <w:rsid w:val="006C6607"/>
    <w:rsid w:val="006D0F73"/>
    <w:rsid w:val="006D40E5"/>
    <w:rsid w:val="006D6F96"/>
    <w:rsid w:val="006E4BF0"/>
    <w:rsid w:val="006E69B9"/>
    <w:rsid w:val="006F090F"/>
    <w:rsid w:val="006F3EAA"/>
    <w:rsid w:val="006F7839"/>
    <w:rsid w:val="00703209"/>
    <w:rsid w:val="00704737"/>
    <w:rsid w:val="00706B74"/>
    <w:rsid w:val="00710170"/>
    <w:rsid w:val="007106FF"/>
    <w:rsid w:val="0071173B"/>
    <w:rsid w:val="00711CF6"/>
    <w:rsid w:val="007173F7"/>
    <w:rsid w:val="00722C74"/>
    <w:rsid w:val="00723570"/>
    <w:rsid w:val="00725CA0"/>
    <w:rsid w:val="0073023F"/>
    <w:rsid w:val="0073048F"/>
    <w:rsid w:val="00732020"/>
    <w:rsid w:val="007324CF"/>
    <w:rsid w:val="007363DB"/>
    <w:rsid w:val="00737119"/>
    <w:rsid w:val="007465E9"/>
    <w:rsid w:val="00746F32"/>
    <w:rsid w:val="0075203B"/>
    <w:rsid w:val="00755250"/>
    <w:rsid w:val="00757FE4"/>
    <w:rsid w:val="00765082"/>
    <w:rsid w:val="00766662"/>
    <w:rsid w:val="007701AC"/>
    <w:rsid w:val="00770ABB"/>
    <w:rsid w:val="00772C42"/>
    <w:rsid w:val="0077400E"/>
    <w:rsid w:val="00782E5E"/>
    <w:rsid w:val="007852A9"/>
    <w:rsid w:val="007922D9"/>
    <w:rsid w:val="0079285E"/>
    <w:rsid w:val="00792C21"/>
    <w:rsid w:val="00793372"/>
    <w:rsid w:val="007A07A0"/>
    <w:rsid w:val="007A2118"/>
    <w:rsid w:val="007A370F"/>
    <w:rsid w:val="007A50E2"/>
    <w:rsid w:val="007A5864"/>
    <w:rsid w:val="007B0828"/>
    <w:rsid w:val="007B1D5C"/>
    <w:rsid w:val="007B27A1"/>
    <w:rsid w:val="007B6701"/>
    <w:rsid w:val="007C0318"/>
    <w:rsid w:val="007C6525"/>
    <w:rsid w:val="007D1BB7"/>
    <w:rsid w:val="007D2958"/>
    <w:rsid w:val="007D2DA8"/>
    <w:rsid w:val="007D44CE"/>
    <w:rsid w:val="007D489B"/>
    <w:rsid w:val="007D7523"/>
    <w:rsid w:val="007E1E3D"/>
    <w:rsid w:val="007E3DE7"/>
    <w:rsid w:val="007E5432"/>
    <w:rsid w:val="007E5C63"/>
    <w:rsid w:val="007E7A14"/>
    <w:rsid w:val="007F2A30"/>
    <w:rsid w:val="00802FDE"/>
    <w:rsid w:val="00805818"/>
    <w:rsid w:val="00806C56"/>
    <w:rsid w:val="00807730"/>
    <w:rsid w:val="00811632"/>
    <w:rsid w:val="00822F22"/>
    <w:rsid w:val="00824F1F"/>
    <w:rsid w:val="0082549C"/>
    <w:rsid w:val="00830FD7"/>
    <w:rsid w:val="008410F8"/>
    <w:rsid w:val="00850793"/>
    <w:rsid w:val="00853D04"/>
    <w:rsid w:val="0085467F"/>
    <w:rsid w:val="0085489B"/>
    <w:rsid w:val="00856C8E"/>
    <w:rsid w:val="00864D8E"/>
    <w:rsid w:val="00865BF9"/>
    <w:rsid w:val="00870521"/>
    <w:rsid w:val="0087190E"/>
    <w:rsid w:val="00872A9A"/>
    <w:rsid w:val="0087396D"/>
    <w:rsid w:val="00875F3D"/>
    <w:rsid w:val="00876618"/>
    <w:rsid w:val="00882B18"/>
    <w:rsid w:val="00882E39"/>
    <w:rsid w:val="00884671"/>
    <w:rsid w:val="008856E9"/>
    <w:rsid w:val="00885F1C"/>
    <w:rsid w:val="00890B12"/>
    <w:rsid w:val="00892365"/>
    <w:rsid w:val="00892D22"/>
    <w:rsid w:val="00894B46"/>
    <w:rsid w:val="00896221"/>
    <w:rsid w:val="00897641"/>
    <w:rsid w:val="008A0C11"/>
    <w:rsid w:val="008A2E63"/>
    <w:rsid w:val="008A37B1"/>
    <w:rsid w:val="008A4711"/>
    <w:rsid w:val="008B0927"/>
    <w:rsid w:val="008B3100"/>
    <w:rsid w:val="008B3760"/>
    <w:rsid w:val="008B5368"/>
    <w:rsid w:val="008B6593"/>
    <w:rsid w:val="008B6842"/>
    <w:rsid w:val="008B72CE"/>
    <w:rsid w:val="008C14F9"/>
    <w:rsid w:val="008C239D"/>
    <w:rsid w:val="008C25E1"/>
    <w:rsid w:val="008C35E8"/>
    <w:rsid w:val="008C439D"/>
    <w:rsid w:val="008D4B0B"/>
    <w:rsid w:val="008D4E9D"/>
    <w:rsid w:val="008D6CA3"/>
    <w:rsid w:val="008E0E5F"/>
    <w:rsid w:val="008E0F9A"/>
    <w:rsid w:val="008E3C7B"/>
    <w:rsid w:val="008E3D9D"/>
    <w:rsid w:val="008E7B5B"/>
    <w:rsid w:val="008E7E08"/>
    <w:rsid w:val="008F047E"/>
    <w:rsid w:val="008F0553"/>
    <w:rsid w:val="008F0E16"/>
    <w:rsid w:val="008F223B"/>
    <w:rsid w:val="008F3448"/>
    <w:rsid w:val="008F34DE"/>
    <w:rsid w:val="00901DBF"/>
    <w:rsid w:val="00902EEE"/>
    <w:rsid w:val="009068F9"/>
    <w:rsid w:val="00906EFF"/>
    <w:rsid w:val="009121F0"/>
    <w:rsid w:val="0091247A"/>
    <w:rsid w:val="0091606C"/>
    <w:rsid w:val="00921888"/>
    <w:rsid w:val="00923401"/>
    <w:rsid w:val="00930B3A"/>
    <w:rsid w:val="00932F34"/>
    <w:rsid w:val="00934D40"/>
    <w:rsid w:val="0094336E"/>
    <w:rsid w:val="00945B8E"/>
    <w:rsid w:val="00946893"/>
    <w:rsid w:val="00950C2E"/>
    <w:rsid w:val="00952917"/>
    <w:rsid w:val="00952FB8"/>
    <w:rsid w:val="009568EB"/>
    <w:rsid w:val="00962465"/>
    <w:rsid w:val="00965D8B"/>
    <w:rsid w:val="00966EA6"/>
    <w:rsid w:val="00966F50"/>
    <w:rsid w:val="0097194F"/>
    <w:rsid w:val="0097264F"/>
    <w:rsid w:val="009737DC"/>
    <w:rsid w:val="009751B6"/>
    <w:rsid w:val="00985499"/>
    <w:rsid w:val="00986AC7"/>
    <w:rsid w:val="009961EF"/>
    <w:rsid w:val="009968F1"/>
    <w:rsid w:val="009A0854"/>
    <w:rsid w:val="009A0887"/>
    <w:rsid w:val="009A6FE8"/>
    <w:rsid w:val="009B22A3"/>
    <w:rsid w:val="009B265C"/>
    <w:rsid w:val="009B4221"/>
    <w:rsid w:val="009C1D35"/>
    <w:rsid w:val="009C218D"/>
    <w:rsid w:val="009C23F9"/>
    <w:rsid w:val="009C3CA6"/>
    <w:rsid w:val="009C50EA"/>
    <w:rsid w:val="009C7765"/>
    <w:rsid w:val="009C7AF0"/>
    <w:rsid w:val="009D06A0"/>
    <w:rsid w:val="009D42E7"/>
    <w:rsid w:val="009D509E"/>
    <w:rsid w:val="009D5D0A"/>
    <w:rsid w:val="009E2491"/>
    <w:rsid w:val="009E2A4A"/>
    <w:rsid w:val="009E33A8"/>
    <w:rsid w:val="009E56FA"/>
    <w:rsid w:val="009E57C6"/>
    <w:rsid w:val="009E5BD2"/>
    <w:rsid w:val="009E6350"/>
    <w:rsid w:val="009E76C7"/>
    <w:rsid w:val="009F3555"/>
    <w:rsid w:val="009F6E1E"/>
    <w:rsid w:val="00A006A6"/>
    <w:rsid w:val="00A01DAA"/>
    <w:rsid w:val="00A1027A"/>
    <w:rsid w:val="00A16007"/>
    <w:rsid w:val="00A16315"/>
    <w:rsid w:val="00A173DD"/>
    <w:rsid w:val="00A179DF"/>
    <w:rsid w:val="00A211C8"/>
    <w:rsid w:val="00A223F9"/>
    <w:rsid w:val="00A27682"/>
    <w:rsid w:val="00A32903"/>
    <w:rsid w:val="00A343E7"/>
    <w:rsid w:val="00A345C2"/>
    <w:rsid w:val="00A35E55"/>
    <w:rsid w:val="00A37101"/>
    <w:rsid w:val="00A405C6"/>
    <w:rsid w:val="00A43B7D"/>
    <w:rsid w:val="00A44D6F"/>
    <w:rsid w:val="00A45C47"/>
    <w:rsid w:val="00A51EA3"/>
    <w:rsid w:val="00A56126"/>
    <w:rsid w:val="00A5686B"/>
    <w:rsid w:val="00A5742E"/>
    <w:rsid w:val="00A5798A"/>
    <w:rsid w:val="00A6078C"/>
    <w:rsid w:val="00A6158D"/>
    <w:rsid w:val="00A626A6"/>
    <w:rsid w:val="00A63361"/>
    <w:rsid w:val="00A6538A"/>
    <w:rsid w:val="00A665CC"/>
    <w:rsid w:val="00A72B92"/>
    <w:rsid w:val="00A72E5F"/>
    <w:rsid w:val="00A73042"/>
    <w:rsid w:val="00A731E3"/>
    <w:rsid w:val="00A80350"/>
    <w:rsid w:val="00A814D8"/>
    <w:rsid w:val="00A81F7A"/>
    <w:rsid w:val="00A8365D"/>
    <w:rsid w:val="00A83E06"/>
    <w:rsid w:val="00A858A0"/>
    <w:rsid w:val="00A900B6"/>
    <w:rsid w:val="00A905BD"/>
    <w:rsid w:val="00A91CAA"/>
    <w:rsid w:val="00A97413"/>
    <w:rsid w:val="00AA2E95"/>
    <w:rsid w:val="00AA3095"/>
    <w:rsid w:val="00AA3FC4"/>
    <w:rsid w:val="00AA7DE5"/>
    <w:rsid w:val="00AB0D39"/>
    <w:rsid w:val="00AB0F60"/>
    <w:rsid w:val="00AB2664"/>
    <w:rsid w:val="00AB374D"/>
    <w:rsid w:val="00AC055D"/>
    <w:rsid w:val="00AC225E"/>
    <w:rsid w:val="00AC7F2D"/>
    <w:rsid w:val="00AD5F6E"/>
    <w:rsid w:val="00AD74A6"/>
    <w:rsid w:val="00AD7FEB"/>
    <w:rsid w:val="00AE0CA5"/>
    <w:rsid w:val="00AE20AC"/>
    <w:rsid w:val="00AE4CAA"/>
    <w:rsid w:val="00AF0593"/>
    <w:rsid w:val="00AF29CD"/>
    <w:rsid w:val="00AF2CC9"/>
    <w:rsid w:val="00AF2F02"/>
    <w:rsid w:val="00AF306E"/>
    <w:rsid w:val="00AF6137"/>
    <w:rsid w:val="00B02190"/>
    <w:rsid w:val="00B05649"/>
    <w:rsid w:val="00B10E91"/>
    <w:rsid w:val="00B122B3"/>
    <w:rsid w:val="00B12C2B"/>
    <w:rsid w:val="00B143C6"/>
    <w:rsid w:val="00B17467"/>
    <w:rsid w:val="00B214C9"/>
    <w:rsid w:val="00B32DC9"/>
    <w:rsid w:val="00B36356"/>
    <w:rsid w:val="00B36490"/>
    <w:rsid w:val="00B379E4"/>
    <w:rsid w:val="00B41634"/>
    <w:rsid w:val="00B44799"/>
    <w:rsid w:val="00B4709C"/>
    <w:rsid w:val="00B54297"/>
    <w:rsid w:val="00B54BC6"/>
    <w:rsid w:val="00B60F34"/>
    <w:rsid w:val="00B61081"/>
    <w:rsid w:val="00B61D9F"/>
    <w:rsid w:val="00B64911"/>
    <w:rsid w:val="00B66372"/>
    <w:rsid w:val="00B72F7C"/>
    <w:rsid w:val="00B736B3"/>
    <w:rsid w:val="00B73FC5"/>
    <w:rsid w:val="00B75302"/>
    <w:rsid w:val="00B76981"/>
    <w:rsid w:val="00B76CB8"/>
    <w:rsid w:val="00B76F4C"/>
    <w:rsid w:val="00B816A5"/>
    <w:rsid w:val="00B826B4"/>
    <w:rsid w:val="00B842BD"/>
    <w:rsid w:val="00B861A0"/>
    <w:rsid w:val="00B86917"/>
    <w:rsid w:val="00B922C5"/>
    <w:rsid w:val="00B94756"/>
    <w:rsid w:val="00B9488C"/>
    <w:rsid w:val="00B96AAE"/>
    <w:rsid w:val="00B9755F"/>
    <w:rsid w:val="00BA0875"/>
    <w:rsid w:val="00BA121D"/>
    <w:rsid w:val="00BA426B"/>
    <w:rsid w:val="00BA6C4B"/>
    <w:rsid w:val="00BB1D68"/>
    <w:rsid w:val="00BB25F2"/>
    <w:rsid w:val="00BB3441"/>
    <w:rsid w:val="00BB35C6"/>
    <w:rsid w:val="00BB3987"/>
    <w:rsid w:val="00BB615B"/>
    <w:rsid w:val="00BB7607"/>
    <w:rsid w:val="00BC0CF4"/>
    <w:rsid w:val="00BC3410"/>
    <w:rsid w:val="00BC43AB"/>
    <w:rsid w:val="00BC6EE0"/>
    <w:rsid w:val="00BC6F94"/>
    <w:rsid w:val="00BD1274"/>
    <w:rsid w:val="00BD1597"/>
    <w:rsid w:val="00BD1934"/>
    <w:rsid w:val="00BD25DA"/>
    <w:rsid w:val="00BD3131"/>
    <w:rsid w:val="00BD5F7D"/>
    <w:rsid w:val="00BD5FE4"/>
    <w:rsid w:val="00BE12A9"/>
    <w:rsid w:val="00BE1A55"/>
    <w:rsid w:val="00BE43DC"/>
    <w:rsid w:val="00BE6CE9"/>
    <w:rsid w:val="00BF1CF5"/>
    <w:rsid w:val="00BF217F"/>
    <w:rsid w:val="00BF2733"/>
    <w:rsid w:val="00BF3BD8"/>
    <w:rsid w:val="00BF59C6"/>
    <w:rsid w:val="00BF62A7"/>
    <w:rsid w:val="00BF6CF9"/>
    <w:rsid w:val="00C004F9"/>
    <w:rsid w:val="00C0368F"/>
    <w:rsid w:val="00C03B3C"/>
    <w:rsid w:val="00C07A1B"/>
    <w:rsid w:val="00C216E5"/>
    <w:rsid w:val="00C262A7"/>
    <w:rsid w:val="00C263C5"/>
    <w:rsid w:val="00C310DD"/>
    <w:rsid w:val="00C32ED0"/>
    <w:rsid w:val="00C32F69"/>
    <w:rsid w:val="00C33D31"/>
    <w:rsid w:val="00C36801"/>
    <w:rsid w:val="00C43190"/>
    <w:rsid w:val="00C4542C"/>
    <w:rsid w:val="00C45DAF"/>
    <w:rsid w:val="00C46F51"/>
    <w:rsid w:val="00C47B1E"/>
    <w:rsid w:val="00C56D2F"/>
    <w:rsid w:val="00C571B7"/>
    <w:rsid w:val="00C61FCE"/>
    <w:rsid w:val="00C62B98"/>
    <w:rsid w:val="00C67F85"/>
    <w:rsid w:val="00C71FD0"/>
    <w:rsid w:val="00C72D3A"/>
    <w:rsid w:val="00C750D4"/>
    <w:rsid w:val="00C75B39"/>
    <w:rsid w:val="00C76548"/>
    <w:rsid w:val="00C76807"/>
    <w:rsid w:val="00C8340B"/>
    <w:rsid w:val="00C84851"/>
    <w:rsid w:val="00C85CBA"/>
    <w:rsid w:val="00C86D71"/>
    <w:rsid w:val="00C8743F"/>
    <w:rsid w:val="00C87547"/>
    <w:rsid w:val="00C91AFC"/>
    <w:rsid w:val="00C979C6"/>
    <w:rsid w:val="00CA1D19"/>
    <w:rsid w:val="00CA5054"/>
    <w:rsid w:val="00CA7A30"/>
    <w:rsid w:val="00CA7AB1"/>
    <w:rsid w:val="00CB41EB"/>
    <w:rsid w:val="00CC1AF2"/>
    <w:rsid w:val="00CC636D"/>
    <w:rsid w:val="00CC75FE"/>
    <w:rsid w:val="00CD4496"/>
    <w:rsid w:val="00CD509C"/>
    <w:rsid w:val="00CD62F6"/>
    <w:rsid w:val="00CD75A3"/>
    <w:rsid w:val="00CD7660"/>
    <w:rsid w:val="00CD77FC"/>
    <w:rsid w:val="00CE53F4"/>
    <w:rsid w:val="00CE6287"/>
    <w:rsid w:val="00CE7222"/>
    <w:rsid w:val="00CE74AB"/>
    <w:rsid w:val="00CF29A9"/>
    <w:rsid w:val="00CF2FC6"/>
    <w:rsid w:val="00D023A4"/>
    <w:rsid w:val="00D0273B"/>
    <w:rsid w:val="00D02DBA"/>
    <w:rsid w:val="00D032BD"/>
    <w:rsid w:val="00D05E33"/>
    <w:rsid w:val="00D07712"/>
    <w:rsid w:val="00D07E91"/>
    <w:rsid w:val="00D11FD2"/>
    <w:rsid w:val="00D142E5"/>
    <w:rsid w:val="00D147CD"/>
    <w:rsid w:val="00D16711"/>
    <w:rsid w:val="00D169C2"/>
    <w:rsid w:val="00D203BB"/>
    <w:rsid w:val="00D269DC"/>
    <w:rsid w:val="00D3181E"/>
    <w:rsid w:val="00D43BCE"/>
    <w:rsid w:val="00D4484B"/>
    <w:rsid w:val="00D47D99"/>
    <w:rsid w:val="00D47FA2"/>
    <w:rsid w:val="00D51C72"/>
    <w:rsid w:val="00D53E80"/>
    <w:rsid w:val="00D53FC4"/>
    <w:rsid w:val="00D56F5C"/>
    <w:rsid w:val="00D57BE1"/>
    <w:rsid w:val="00D63948"/>
    <w:rsid w:val="00D673EF"/>
    <w:rsid w:val="00D67472"/>
    <w:rsid w:val="00D70876"/>
    <w:rsid w:val="00D722EC"/>
    <w:rsid w:val="00D736F5"/>
    <w:rsid w:val="00D82ED4"/>
    <w:rsid w:val="00D84F29"/>
    <w:rsid w:val="00D86574"/>
    <w:rsid w:val="00D90862"/>
    <w:rsid w:val="00D92072"/>
    <w:rsid w:val="00D927F0"/>
    <w:rsid w:val="00D930EB"/>
    <w:rsid w:val="00D9524A"/>
    <w:rsid w:val="00D978CF"/>
    <w:rsid w:val="00DA16C4"/>
    <w:rsid w:val="00DA1C70"/>
    <w:rsid w:val="00DA32E9"/>
    <w:rsid w:val="00DA4999"/>
    <w:rsid w:val="00DA4AB2"/>
    <w:rsid w:val="00DB03CE"/>
    <w:rsid w:val="00DB45D3"/>
    <w:rsid w:val="00DB5F22"/>
    <w:rsid w:val="00DB68D6"/>
    <w:rsid w:val="00DC1C22"/>
    <w:rsid w:val="00DD11D9"/>
    <w:rsid w:val="00DD1A11"/>
    <w:rsid w:val="00DD341A"/>
    <w:rsid w:val="00DD4F4D"/>
    <w:rsid w:val="00DD5C13"/>
    <w:rsid w:val="00DD6658"/>
    <w:rsid w:val="00DD702B"/>
    <w:rsid w:val="00DD70DA"/>
    <w:rsid w:val="00DD7F9B"/>
    <w:rsid w:val="00DE2C06"/>
    <w:rsid w:val="00DE32CD"/>
    <w:rsid w:val="00DE40B1"/>
    <w:rsid w:val="00DE40FE"/>
    <w:rsid w:val="00DE57DA"/>
    <w:rsid w:val="00DE5B64"/>
    <w:rsid w:val="00DF1868"/>
    <w:rsid w:val="00DF1A06"/>
    <w:rsid w:val="00DF319C"/>
    <w:rsid w:val="00DF346E"/>
    <w:rsid w:val="00DF3BC0"/>
    <w:rsid w:val="00DF4275"/>
    <w:rsid w:val="00DF5316"/>
    <w:rsid w:val="00DF71F4"/>
    <w:rsid w:val="00E0340A"/>
    <w:rsid w:val="00E04D00"/>
    <w:rsid w:val="00E06B9E"/>
    <w:rsid w:val="00E106CD"/>
    <w:rsid w:val="00E14E3C"/>
    <w:rsid w:val="00E1526C"/>
    <w:rsid w:val="00E204CD"/>
    <w:rsid w:val="00E20F12"/>
    <w:rsid w:val="00E30A02"/>
    <w:rsid w:val="00E316BE"/>
    <w:rsid w:val="00E31A3C"/>
    <w:rsid w:val="00E31E24"/>
    <w:rsid w:val="00E363AE"/>
    <w:rsid w:val="00E40352"/>
    <w:rsid w:val="00E4117A"/>
    <w:rsid w:val="00E41D37"/>
    <w:rsid w:val="00E42935"/>
    <w:rsid w:val="00E47899"/>
    <w:rsid w:val="00E50817"/>
    <w:rsid w:val="00E53197"/>
    <w:rsid w:val="00E565B9"/>
    <w:rsid w:val="00E602DF"/>
    <w:rsid w:val="00E61329"/>
    <w:rsid w:val="00E712E0"/>
    <w:rsid w:val="00E76F80"/>
    <w:rsid w:val="00E81475"/>
    <w:rsid w:val="00E83A05"/>
    <w:rsid w:val="00E83E33"/>
    <w:rsid w:val="00E85164"/>
    <w:rsid w:val="00E85580"/>
    <w:rsid w:val="00E860D3"/>
    <w:rsid w:val="00E87948"/>
    <w:rsid w:val="00E9019E"/>
    <w:rsid w:val="00E90DF4"/>
    <w:rsid w:val="00E91C51"/>
    <w:rsid w:val="00E9314E"/>
    <w:rsid w:val="00E94636"/>
    <w:rsid w:val="00E97D0F"/>
    <w:rsid w:val="00EA084F"/>
    <w:rsid w:val="00EA0D8E"/>
    <w:rsid w:val="00EA28E4"/>
    <w:rsid w:val="00EA2DCB"/>
    <w:rsid w:val="00EA4E4C"/>
    <w:rsid w:val="00EA7BE4"/>
    <w:rsid w:val="00EB2505"/>
    <w:rsid w:val="00EB3A4C"/>
    <w:rsid w:val="00EB4489"/>
    <w:rsid w:val="00EB57D3"/>
    <w:rsid w:val="00EB58DE"/>
    <w:rsid w:val="00EB5FA4"/>
    <w:rsid w:val="00EC02B9"/>
    <w:rsid w:val="00EC0771"/>
    <w:rsid w:val="00EC16DE"/>
    <w:rsid w:val="00EC6359"/>
    <w:rsid w:val="00ED0ADD"/>
    <w:rsid w:val="00ED2F32"/>
    <w:rsid w:val="00ED368B"/>
    <w:rsid w:val="00EE1D58"/>
    <w:rsid w:val="00EE540C"/>
    <w:rsid w:val="00EE669A"/>
    <w:rsid w:val="00EF2873"/>
    <w:rsid w:val="00EF36AE"/>
    <w:rsid w:val="00EF375F"/>
    <w:rsid w:val="00EF4971"/>
    <w:rsid w:val="00EF561B"/>
    <w:rsid w:val="00EF5930"/>
    <w:rsid w:val="00EF67A1"/>
    <w:rsid w:val="00EF76C6"/>
    <w:rsid w:val="00F00375"/>
    <w:rsid w:val="00F0145F"/>
    <w:rsid w:val="00F02347"/>
    <w:rsid w:val="00F05E5B"/>
    <w:rsid w:val="00F10C69"/>
    <w:rsid w:val="00F123D3"/>
    <w:rsid w:val="00F12D9D"/>
    <w:rsid w:val="00F17167"/>
    <w:rsid w:val="00F1718D"/>
    <w:rsid w:val="00F17D84"/>
    <w:rsid w:val="00F2027F"/>
    <w:rsid w:val="00F27DF2"/>
    <w:rsid w:val="00F30A61"/>
    <w:rsid w:val="00F33C49"/>
    <w:rsid w:val="00F35BE6"/>
    <w:rsid w:val="00F363EC"/>
    <w:rsid w:val="00F462C7"/>
    <w:rsid w:val="00F46604"/>
    <w:rsid w:val="00F46932"/>
    <w:rsid w:val="00F4739F"/>
    <w:rsid w:val="00F525A1"/>
    <w:rsid w:val="00F5422C"/>
    <w:rsid w:val="00F57A56"/>
    <w:rsid w:val="00F61282"/>
    <w:rsid w:val="00F626BA"/>
    <w:rsid w:val="00F62C70"/>
    <w:rsid w:val="00F649CE"/>
    <w:rsid w:val="00F660C3"/>
    <w:rsid w:val="00F676CE"/>
    <w:rsid w:val="00F679A8"/>
    <w:rsid w:val="00F70E37"/>
    <w:rsid w:val="00F70F9F"/>
    <w:rsid w:val="00F715D5"/>
    <w:rsid w:val="00F7342B"/>
    <w:rsid w:val="00F73A35"/>
    <w:rsid w:val="00F776ED"/>
    <w:rsid w:val="00F81D48"/>
    <w:rsid w:val="00F83A7D"/>
    <w:rsid w:val="00F8668D"/>
    <w:rsid w:val="00F9699E"/>
    <w:rsid w:val="00FA0C8E"/>
    <w:rsid w:val="00FA3446"/>
    <w:rsid w:val="00FA3975"/>
    <w:rsid w:val="00FA68E8"/>
    <w:rsid w:val="00FB08E1"/>
    <w:rsid w:val="00FB1B3C"/>
    <w:rsid w:val="00FB379F"/>
    <w:rsid w:val="00FB47FF"/>
    <w:rsid w:val="00FC1B7C"/>
    <w:rsid w:val="00FC42D4"/>
    <w:rsid w:val="00FC4C5A"/>
    <w:rsid w:val="00FC4FA5"/>
    <w:rsid w:val="00FC778B"/>
    <w:rsid w:val="00FD080F"/>
    <w:rsid w:val="00FD1A73"/>
    <w:rsid w:val="00FD3035"/>
    <w:rsid w:val="00FD54EA"/>
    <w:rsid w:val="00FD685A"/>
    <w:rsid w:val="00FD76E4"/>
    <w:rsid w:val="00FE2568"/>
    <w:rsid w:val="00FF0564"/>
    <w:rsid w:val="00FF1A61"/>
    <w:rsid w:val="00FF1EC9"/>
    <w:rsid w:val="00FF21EA"/>
    <w:rsid w:val="00FF310F"/>
    <w:rsid w:val="00FF6F47"/>
    <w:rsid w:val="00FF7B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06">
      <o:colormru v:ext="edit" colors="#68d14f"/>
    </o:shapedefaults>
    <o:shapelayout v:ext="edit">
      <o:idmap v:ext="edit" data="2"/>
    </o:shapelayout>
  </w:shapeDefaults>
  <w:decimalSymbol w:val=","/>
  <w:listSeparator w:val=";"/>
  <w14:docId w14:val="64439514"/>
  <w15:chartTrackingRefBased/>
  <w15:docId w15:val="{7AE9F1BB-2637-4DC3-B817-E5F0A9A7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49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C470A"/>
    <w:rPr>
      <w:b/>
      <w:bCs/>
    </w:rPr>
  </w:style>
  <w:style w:type="character" w:customStyle="1" w:styleId="yiannis">
    <w:name w:val="yiannis"/>
    <w:semiHidden/>
    <w:rsid w:val="001C470A"/>
    <w:rPr>
      <w:rFonts w:ascii="Arial" w:hAnsi="Arial" w:cs="Arial"/>
      <w:color w:val="auto"/>
      <w:sz w:val="20"/>
      <w:szCs w:val="20"/>
    </w:rPr>
  </w:style>
  <w:style w:type="character" w:styleId="-">
    <w:name w:val="Hyperlink"/>
    <w:uiPriority w:val="99"/>
    <w:unhideWhenUsed/>
    <w:rsid w:val="00041E19"/>
    <w:rPr>
      <w:color w:val="0000FF"/>
      <w:u w:val="single"/>
    </w:rPr>
  </w:style>
  <w:style w:type="table" w:styleId="a4">
    <w:name w:val="Table Grid"/>
    <w:basedOn w:val="a1"/>
    <w:uiPriority w:val="39"/>
    <w:rsid w:val="00041E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9B22A3"/>
    <w:pPr>
      <w:tabs>
        <w:tab w:val="center" w:pos="4153"/>
        <w:tab w:val="right" w:pos="8306"/>
      </w:tabs>
    </w:pPr>
    <w:rPr>
      <w:lang w:val="x-none" w:eastAsia="x-none"/>
    </w:rPr>
  </w:style>
  <w:style w:type="character" w:customStyle="1" w:styleId="Char">
    <w:name w:val="Κεφαλίδα Char"/>
    <w:link w:val="a5"/>
    <w:uiPriority w:val="99"/>
    <w:rsid w:val="009B22A3"/>
    <w:rPr>
      <w:rFonts w:ascii="Times New Roman" w:eastAsia="Times New Roman" w:hAnsi="Times New Roman"/>
      <w:sz w:val="24"/>
      <w:szCs w:val="24"/>
    </w:rPr>
  </w:style>
  <w:style w:type="paragraph" w:styleId="a6">
    <w:name w:val="footer"/>
    <w:basedOn w:val="a"/>
    <w:link w:val="Char0"/>
    <w:uiPriority w:val="99"/>
    <w:unhideWhenUsed/>
    <w:rsid w:val="009B22A3"/>
    <w:pPr>
      <w:tabs>
        <w:tab w:val="center" w:pos="4153"/>
        <w:tab w:val="right" w:pos="8306"/>
      </w:tabs>
    </w:pPr>
    <w:rPr>
      <w:lang w:val="x-none" w:eastAsia="x-none"/>
    </w:rPr>
  </w:style>
  <w:style w:type="character" w:customStyle="1" w:styleId="Char0">
    <w:name w:val="Υποσέλιδο Char"/>
    <w:link w:val="a6"/>
    <w:uiPriority w:val="99"/>
    <w:rsid w:val="009B22A3"/>
    <w:rPr>
      <w:rFonts w:ascii="Times New Roman" w:eastAsia="Times New Roman" w:hAnsi="Times New Roman"/>
      <w:sz w:val="24"/>
      <w:szCs w:val="24"/>
    </w:rPr>
  </w:style>
  <w:style w:type="paragraph" w:styleId="a7">
    <w:name w:val="Body Text"/>
    <w:basedOn w:val="a"/>
    <w:link w:val="Char1"/>
    <w:rsid w:val="00F7342B"/>
    <w:pPr>
      <w:overflowPunct w:val="0"/>
      <w:autoSpaceDE w:val="0"/>
      <w:autoSpaceDN w:val="0"/>
      <w:adjustRightInd w:val="0"/>
      <w:spacing w:after="220" w:line="180" w:lineRule="atLeast"/>
      <w:ind w:right="-1068"/>
      <w:jc w:val="both"/>
      <w:textAlignment w:val="baseline"/>
    </w:pPr>
    <w:rPr>
      <w:rFonts w:ascii="Arial" w:hAnsi="Arial"/>
      <w:spacing w:val="-5"/>
      <w:sz w:val="22"/>
      <w:szCs w:val="20"/>
      <w:lang w:val="en-US" w:eastAsia="en-US"/>
    </w:rPr>
  </w:style>
  <w:style w:type="character" w:customStyle="1" w:styleId="Char1">
    <w:name w:val="Σώμα κειμένου Char"/>
    <w:link w:val="a7"/>
    <w:rsid w:val="00F7342B"/>
    <w:rPr>
      <w:rFonts w:ascii="Arial" w:eastAsia="Times New Roman" w:hAnsi="Arial"/>
      <w:spacing w:val="-5"/>
      <w:sz w:val="22"/>
      <w:lang w:val="en-US" w:eastAsia="en-US"/>
    </w:rPr>
  </w:style>
  <w:style w:type="character" w:styleId="-0">
    <w:name w:val="FollowedHyperlink"/>
    <w:uiPriority w:val="99"/>
    <w:semiHidden/>
    <w:unhideWhenUsed/>
    <w:rsid w:val="00BF6CF9"/>
    <w:rPr>
      <w:color w:val="800080"/>
      <w:u w:val="single"/>
    </w:rPr>
  </w:style>
  <w:style w:type="character" w:customStyle="1" w:styleId="longtext">
    <w:name w:val="long_text"/>
    <w:rsid w:val="00824F1F"/>
  </w:style>
  <w:style w:type="paragraph" w:styleId="Web">
    <w:name w:val="Normal (Web)"/>
    <w:basedOn w:val="a"/>
    <w:uiPriority w:val="99"/>
    <w:unhideWhenUsed/>
    <w:rsid w:val="00824F1F"/>
    <w:pPr>
      <w:spacing w:before="100" w:beforeAutospacing="1" w:after="100" w:afterAutospacing="1"/>
    </w:pPr>
  </w:style>
  <w:style w:type="character" w:customStyle="1" w:styleId="hps">
    <w:name w:val="hps"/>
    <w:rsid w:val="00824F1F"/>
  </w:style>
  <w:style w:type="paragraph" w:styleId="a8">
    <w:name w:val="Balloon Text"/>
    <w:basedOn w:val="a"/>
    <w:link w:val="Char2"/>
    <w:uiPriority w:val="99"/>
    <w:semiHidden/>
    <w:unhideWhenUsed/>
    <w:rsid w:val="00454947"/>
    <w:rPr>
      <w:rFonts w:ascii="Tahoma" w:hAnsi="Tahoma"/>
      <w:sz w:val="16"/>
      <w:szCs w:val="16"/>
      <w:lang w:val="x-none" w:eastAsia="x-none"/>
    </w:rPr>
  </w:style>
  <w:style w:type="character" w:customStyle="1" w:styleId="Char2">
    <w:name w:val="Κείμενο πλαισίου Char"/>
    <w:link w:val="a8"/>
    <w:uiPriority w:val="99"/>
    <w:semiHidden/>
    <w:rsid w:val="00454947"/>
    <w:rPr>
      <w:rFonts w:ascii="Tahoma" w:eastAsia="Times New Roman" w:hAnsi="Tahoma" w:cs="Tahoma"/>
      <w:sz w:val="16"/>
      <w:szCs w:val="16"/>
    </w:rPr>
  </w:style>
  <w:style w:type="character" w:customStyle="1" w:styleId="adress">
    <w:name w:val="adress"/>
    <w:rsid w:val="00B4709C"/>
  </w:style>
  <w:style w:type="paragraph" w:styleId="a9">
    <w:name w:val="caption"/>
    <w:basedOn w:val="a"/>
    <w:unhideWhenUsed/>
    <w:qFormat/>
    <w:rsid w:val="00C07A1B"/>
    <w:rPr>
      <w:rFonts w:eastAsia="Calibri"/>
      <w:b/>
      <w:bCs/>
      <w:sz w:val="20"/>
      <w:szCs w:val="20"/>
      <w:lang w:val="en-US" w:eastAsia="en-US"/>
    </w:rPr>
  </w:style>
  <w:style w:type="character" w:styleId="aa">
    <w:name w:val="Emphasis"/>
    <w:qFormat/>
    <w:rsid w:val="00C07A1B"/>
    <w:rPr>
      <w:i/>
      <w:iCs/>
    </w:rPr>
  </w:style>
  <w:style w:type="character" w:customStyle="1" w:styleId="1">
    <w:name w:val="Ανεπίλυτη αναφορά1"/>
    <w:uiPriority w:val="99"/>
    <w:semiHidden/>
    <w:unhideWhenUsed/>
    <w:rsid w:val="00012933"/>
    <w:rPr>
      <w:color w:val="605E5C"/>
      <w:shd w:val="clear" w:color="auto" w:fill="E1DFDD"/>
    </w:rPr>
  </w:style>
  <w:style w:type="character" w:customStyle="1" w:styleId="w8qarf">
    <w:name w:val="w8qarf"/>
    <w:basedOn w:val="a0"/>
    <w:rsid w:val="00945B8E"/>
  </w:style>
  <w:style w:type="character" w:customStyle="1" w:styleId="lrzxr">
    <w:name w:val="lrzxr"/>
    <w:basedOn w:val="a0"/>
    <w:rsid w:val="0094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4272">
      <w:bodyDiv w:val="1"/>
      <w:marLeft w:val="0"/>
      <w:marRight w:val="0"/>
      <w:marTop w:val="0"/>
      <w:marBottom w:val="0"/>
      <w:divBdr>
        <w:top w:val="none" w:sz="0" w:space="0" w:color="auto"/>
        <w:left w:val="none" w:sz="0" w:space="0" w:color="auto"/>
        <w:bottom w:val="none" w:sz="0" w:space="0" w:color="auto"/>
        <w:right w:val="none" w:sz="0" w:space="0" w:color="auto"/>
      </w:divBdr>
    </w:div>
    <w:div w:id="267471051">
      <w:bodyDiv w:val="1"/>
      <w:marLeft w:val="0"/>
      <w:marRight w:val="0"/>
      <w:marTop w:val="0"/>
      <w:marBottom w:val="0"/>
      <w:divBdr>
        <w:top w:val="none" w:sz="0" w:space="0" w:color="auto"/>
        <w:left w:val="none" w:sz="0" w:space="0" w:color="auto"/>
        <w:bottom w:val="none" w:sz="0" w:space="0" w:color="auto"/>
        <w:right w:val="none" w:sz="0" w:space="0" w:color="auto"/>
      </w:divBdr>
    </w:div>
    <w:div w:id="378283873">
      <w:bodyDiv w:val="1"/>
      <w:marLeft w:val="0"/>
      <w:marRight w:val="0"/>
      <w:marTop w:val="0"/>
      <w:marBottom w:val="0"/>
      <w:divBdr>
        <w:top w:val="none" w:sz="0" w:space="0" w:color="auto"/>
        <w:left w:val="none" w:sz="0" w:space="0" w:color="auto"/>
        <w:bottom w:val="none" w:sz="0" w:space="0" w:color="auto"/>
        <w:right w:val="none" w:sz="0" w:space="0" w:color="auto"/>
      </w:divBdr>
    </w:div>
    <w:div w:id="450628970">
      <w:bodyDiv w:val="1"/>
      <w:marLeft w:val="0"/>
      <w:marRight w:val="0"/>
      <w:marTop w:val="0"/>
      <w:marBottom w:val="0"/>
      <w:divBdr>
        <w:top w:val="none" w:sz="0" w:space="0" w:color="auto"/>
        <w:left w:val="none" w:sz="0" w:space="0" w:color="auto"/>
        <w:bottom w:val="none" w:sz="0" w:space="0" w:color="auto"/>
        <w:right w:val="none" w:sz="0" w:space="0" w:color="auto"/>
      </w:divBdr>
    </w:div>
    <w:div w:id="461191196">
      <w:bodyDiv w:val="1"/>
      <w:marLeft w:val="0"/>
      <w:marRight w:val="0"/>
      <w:marTop w:val="0"/>
      <w:marBottom w:val="0"/>
      <w:divBdr>
        <w:top w:val="none" w:sz="0" w:space="0" w:color="auto"/>
        <w:left w:val="none" w:sz="0" w:space="0" w:color="auto"/>
        <w:bottom w:val="none" w:sz="0" w:space="0" w:color="auto"/>
        <w:right w:val="none" w:sz="0" w:space="0" w:color="auto"/>
      </w:divBdr>
    </w:div>
    <w:div w:id="715394311">
      <w:bodyDiv w:val="1"/>
      <w:marLeft w:val="0"/>
      <w:marRight w:val="0"/>
      <w:marTop w:val="0"/>
      <w:marBottom w:val="0"/>
      <w:divBdr>
        <w:top w:val="none" w:sz="0" w:space="0" w:color="auto"/>
        <w:left w:val="none" w:sz="0" w:space="0" w:color="auto"/>
        <w:bottom w:val="none" w:sz="0" w:space="0" w:color="auto"/>
        <w:right w:val="none" w:sz="0" w:space="0" w:color="auto"/>
      </w:divBdr>
    </w:div>
    <w:div w:id="1190492381">
      <w:bodyDiv w:val="1"/>
      <w:marLeft w:val="0"/>
      <w:marRight w:val="0"/>
      <w:marTop w:val="0"/>
      <w:marBottom w:val="0"/>
      <w:divBdr>
        <w:top w:val="none" w:sz="0" w:space="0" w:color="auto"/>
        <w:left w:val="none" w:sz="0" w:space="0" w:color="auto"/>
        <w:bottom w:val="none" w:sz="0" w:space="0" w:color="auto"/>
        <w:right w:val="none" w:sz="0" w:space="0" w:color="auto"/>
      </w:divBdr>
    </w:div>
    <w:div w:id="1283726266">
      <w:bodyDiv w:val="1"/>
      <w:marLeft w:val="0"/>
      <w:marRight w:val="0"/>
      <w:marTop w:val="0"/>
      <w:marBottom w:val="0"/>
      <w:divBdr>
        <w:top w:val="none" w:sz="0" w:space="0" w:color="auto"/>
        <w:left w:val="none" w:sz="0" w:space="0" w:color="auto"/>
        <w:bottom w:val="none" w:sz="0" w:space="0" w:color="auto"/>
        <w:right w:val="none" w:sz="0" w:space="0" w:color="auto"/>
      </w:divBdr>
    </w:div>
    <w:div w:id="1303998976">
      <w:bodyDiv w:val="1"/>
      <w:marLeft w:val="0"/>
      <w:marRight w:val="0"/>
      <w:marTop w:val="0"/>
      <w:marBottom w:val="0"/>
      <w:divBdr>
        <w:top w:val="none" w:sz="0" w:space="0" w:color="auto"/>
        <w:left w:val="none" w:sz="0" w:space="0" w:color="auto"/>
        <w:bottom w:val="none" w:sz="0" w:space="0" w:color="auto"/>
        <w:right w:val="none" w:sz="0" w:space="0" w:color="auto"/>
      </w:divBdr>
    </w:div>
    <w:div w:id="1310330188">
      <w:bodyDiv w:val="1"/>
      <w:marLeft w:val="0"/>
      <w:marRight w:val="0"/>
      <w:marTop w:val="0"/>
      <w:marBottom w:val="0"/>
      <w:divBdr>
        <w:top w:val="none" w:sz="0" w:space="0" w:color="auto"/>
        <w:left w:val="none" w:sz="0" w:space="0" w:color="auto"/>
        <w:bottom w:val="none" w:sz="0" w:space="0" w:color="auto"/>
        <w:right w:val="none" w:sz="0" w:space="0" w:color="auto"/>
      </w:divBdr>
    </w:div>
    <w:div w:id="1347754529">
      <w:bodyDiv w:val="1"/>
      <w:marLeft w:val="0"/>
      <w:marRight w:val="0"/>
      <w:marTop w:val="0"/>
      <w:marBottom w:val="0"/>
      <w:divBdr>
        <w:top w:val="none" w:sz="0" w:space="0" w:color="auto"/>
        <w:left w:val="none" w:sz="0" w:space="0" w:color="auto"/>
        <w:bottom w:val="none" w:sz="0" w:space="0" w:color="auto"/>
        <w:right w:val="none" w:sz="0" w:space="0" w:color="auto"/>
      </w:divBdr>
    </w:div>
    <w:div w:id="1620264030">
      <w:bodyDiv w:val="1"/>
      <w:marLeft w:val="0"/>
      <w:marRight w:val="0"/>
      <w:marTop w:val="0"/>
      <w:marBottom w:val="0"/>
      <w:divBdr>
        <w:top w:val="none" w:sz="0" w:space="0" w:color="auto"/>
        <w:left w:val="none" w:sz="0" w:space="0" w:color="auto"/>
        <w:bottom w:val="none" w:sz="0" w:space="0" w:color="auto"/>
        <w:right w:val="none" w:sz="0" w:space="0" w:color="auto"/>
      </w:divBdr>
    </w:div>
    <w:div w:id="1645426924">
      <w:bodyDiv w:val="1"/>
      <w:marLeft w:val="0"/>
      <w:marRight w:val="0"/>
      <w:marTop w:val="0"/>
      <w:marBottom w:val="0"/>
      <w:divBdr>
        <w:top w:val="none" w:sz="0" w:space="0" w:color="auto"/>
        <w:left w:val="none" w:sz="0" w:space="0" w:color="auto"/>
        <w:bottom w:val="none" w:sz="0" w:space="0" w:color="auto"/>
        <w:right w:val="none" w:sz="0" w:space="0" w:color="auto"/>
      </w:divBdr>
      <w:divsChild>
        <w:div w:id="430199793">
          <w:marLeft w:val="0"/>
          <w:marRight w:val="0"/>
          <w:marTop w:val="0"/>
          <w:marBottom w:val="0"/>
          <w:divBdr>
            <w:top w:val="none" w:sz="0" w:space="0" w:color="auto"/>
            <w:left w:val="none" w:sz="0" w:space="0" w:color="auto"/>
            <w:bottom w:val="none" w:sz="0" w:space="0" w:color="auto"/>
            <w:right w:val="none" w:sz="0" w:space="0" w:color="auto"/>
          </w:divBdr>
        </w:div>
      </w:divsChild>
    </w:div>
    <w:div w:id="1943418795">
      <w:bodyDiv w:val="1"/>
      <w:marLeft w:val="0"/>
      <w:marRight w:val="0"/>
      <w:marTop w:val="0"/>
      <w:marBottom w:val="0"/>
      <w:divBdr>
        <w:top w:val="none" w:sz="0" w:space="0" w:color="auto"/>
        <w:left w:val="none" w:sz="0" w:space="0" w:color="auto"/>
        <w:bottom w:val="none" w:sz="0" w:space="0" w:color="auto"/>
        <w:right w:val="none" w:sz="0" w:space="0" w:color="auto"/>
      </w:divBdr>
    </w:div>
    <w:div w:id="1997417844">
      <w:bodyDiv w:val="1"/>
      <w:marLeft w:val="0"/>
      <w:marRight w:val="0"/>
      <w:marTop w:val="0"/>
      <w:marBottom w:val="0"/>
      <w:divBdr>
        <w:top w:val="none" w:sz="0" w:space="0" w:color="auto"/>
        <w:left w:val="none" w:sz="0" w:space="0" w:color="auto"/>
        <w:bottom w:val="none" w:sz="0" w:space="0" w:color="auto"/>
        <w:right w:val="none" w:sz="0" w:space="0" w:color="auto"/>
      </w:divBdr>
    </w:div>
    <w:div w:id="2033263260">
      <w:bodyDiv w:val="1"/>
      <w:marLeft w:val="0"/>
      <w:marRight w:val="0"/>
      <w:marTop w:val="0"/>
      <w:marBottom w:val="0"/>
      <w:divBdr>
        <w:top w:val="none" w:sz="0" w:space="0" w:color="auto"/>
        <w:left w:val="none" w:sz="0" w:space="0" w:color="auto"/>
        <w:bottom w:val="none" w:sz="0" w:space="0" w:color="auto"/>
        <w:right w:val="none" w:sz="0" w:space="0" w:color="auto"/>
      </w:divBdr>
    </w:div>
    <w:div w:id="205869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grefis.g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l.wikipedia.org/wiki/%CE%9A%CE%AC%CF%83%CF%84%CF%81%CE%BF_%CF%84%CE%BF%CF%85_%CE%9F%CF%85%CE%AF%CE%BD%CF%84%CF%83%CE%BF%CF%8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3650C5-4CA4-4207-AAA6-D9E9F8FA00DF}">
  <ds:schemaRefs>
    <ds:schemaRef ds:uri="http://schemas.openxmlformats.org/officeDocument/2006/bibliography"/>
  </ds:schemaRefs>
</ds:datastoreItem>
</file>

<file path=customXml/itemProps2.xml><?xml version="1.0" encoding="utf-8"?>
<ds:datastoreItem xmlns:ds="http://schemas.openxmlformats.org/officeDocument/2006/customXml" ds:itemID="{7ED7B45D-3493-4161-B746-A5B36E59C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90298-5B3C-4B8B-BF13-ECE1D05F1A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2054</Words>
  <Characters>11093</Characters>
  <Application>Microsoft Office Word</Application>
  <DocSecurity>0</DocSecurity>
  <Lines>92</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13121</CharactersWithSpaces>
  <SharedDoc>false</SharedDoc>
  <HLinks>
    <vt:vector size="6" baseType="variant">
      <vt:variant>
        <vt:i4>7667721</vt:i4>
      </vt:variant>
      <vt:variant>
        <vt:i4>0</vt:i4>
      </vt:variant>
      <vt:variant>
        <vt:i4>0</vt:i4>
      </vt:variant>
      <vt:variant>
        <vt:i4>5</vt:i4>
      </vt:variant>
      <vt:variant>
        <vt:lpwstr>https://el.wikipedia.org/wiki/%CE%9A%CE%AC%CF%83%CF%84%CF%81%CE%BF_%CF%84%CE%BF%CF%85_%CE%9F%CF%85%CE%AF%CE%BD%CF%84%CF%83%CE%BF%CF%81</vt:lpwstr>
      </vt:variant>
      <vt:variant>
        <vt:lpwstr>cite_note-windsor-6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Transel Holidays</dc:creator>
  <cp:keywords/>
  <cp:lastModifiedBy>Grefis One</cp:lastModifiedBy>
  <cp:revision>6</cp:revision>
  <cp:lastPrinted>2022-03-10T12:27:00Z</cp:lastPrinted>
  <dcterms:created xsi:type="dcterms:W3CDTF">2022-09-14T06:22:00Z</dcterms:created>
  <dcterms:modified xsi:type="dcterms:W3CDTF">2022-09-14T06:50:00Z</dcterms:modified>
</cp:coreProperties>
</file>