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6501" w14:textId="54F6DFDB" w:rsidR="006640F9" w:rsidRPr="00EA6AA3" w:rsidRDefault="006640F9" w:rsidP="006640F9">
      <w:pPr>
        <w:spacing w:after="0"/>
        <w:jc w:val="right"/>
        <w:rPr>
          <w:rFonts w:cs="Calibri"/>
        </w:rPr>
      </w:pPr>
      <w:r w:rsidRPr="00EA6AA3">
        <w:rPr>
          <w:noProof/>
        </w:rPr>
        <w:drawing>
          <wp:anchor distT="0" distB="0" distL="114300" distR="114300" simplePos="0" relativeHeight="251659264" behindDoc="1" locked="0" layoutInCell="1" allowOverlap="1" wp14:anchorId="17C949BB" wp14:editId="256F6DFD">
            <wp:simplePos x="0" y="0"/>
            <wp:positionH relativeFrom="page">
              <wp:posOffset>371475</wp:posOffset>
            </wp:positionH>
            <wp:positionV relativeFrom="paragraph">
              <wp:posOffset>9525</wp:posOffset>
            </wp:positionV>
            <wp:extent cx="2724150" cy="846455"/>
            <wp:effectExtent l="0" t="0" r="0" b="0"/>
            <wp:wrapTight wrapText="bothSides">
              <wp:wrapPolygon edited="0">
                <wp:start x="0" y="0"/>
                <wp:lineTo x="0" y="20903"/>
                <wp:lineTo x="21449" y="20903"/>
                <wp:lineTo x="21449" y="0"/>
                <wp:lineTo x="0" y="0"/>
              </wp:wrapPolygon>
            </wp:wrapTight>
            <wp:docPr id="2" name="Εικόνα 2" descr="LOGO GREFIS VELV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GREFIS VELVET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C24A" w14:textId="1DF6BF55" w:rsidR="006640F9" w:rsidRPr="00EA6AA3" w:rsidRDefault="00086F90" w:rsidP="006640F9">
      <w:pPr>
        <w:spacing w:after="0"/>
        <w:jc w:val="right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11D74" wp14:editId="7DEC8676">
                <wp:simplePos x="0" y="0"/>
                <wp:positionH relativeFrom="column">
                  <wp:posOffset>3171825</wp:posOffset>
                </wp:positionH>
                <wp:positionV relativeFrom="paragraph">
                  <wp:posOffset>12065</wp:posOffset>
                </wp:positionV>
                <wp:extent cx="3057525" cy="6381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D656" w14:textId="77777777" w:rsidR="00086F90" w:rsidRPr="00EA6AA3" w:rsidRDefault="00086F90" w:rsidP="00086F90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4BEF7157" w14:textId="77777777" w:rsidR="00086F90" w:rsidRPr="00EA6AA3" w:rsidRDefault="00086F90" w:rsidP="00086F90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4</w:t>
                            </w:r>
                          </w:p>
                          <w:p w14:paraId="3BDBF71D" w14:textId="77777777" w:rsidR="00086F90" w:rsidRDefault="00086F90" w:rsidP="00086F90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9" w:history="1">
                              <w:r w:rsidRPr="00F6526A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</w:rPr>
                                <w:t>@</w:t>
                              </w:r>
                              <w:proofErr w:type="spellStart"/>
                              <w:r w:rsidRPr="00F6526A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proofErr w:type="spellEnd"/>
                              <w:r w:rsidRPr="00733DC7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51505152" w14:textId="77777777" w:rsidR="00086F90" w:rsidRDefault="00086F90" w:rsidP="00086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1D74" id="Ορθογώνιο 4" o:spid="_x0000_s1026" style="position:absolute;left:0;text-align:left;margin-left:249.75pt;margin-top:.95pt;width:240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" fillcolor="white [3201]" strokecolor="black [3213]" strokeweight="1pt">
                <v:textbox>
                  <w:txbxContent>
                    <w:p w14:paraId="3F94D656" w14:textId="77777777" w:rsidR="00086F90" w:rsidRPr="00EA6AA3" w:rsidRDefault="00086F90" w:rsidP="00086F90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2B725E">
                        <w:rPr>
                          <w:rFonts w:cs="Calibri"/>
                        </w:rPr>
                        <w:t xml:space="preserve">- 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4BEF7157" w14:textId="77777777" w:rsidR="00086F90" w:rsidRPr="00EA6AA3" w:rsidRDefault="00086F90" w:rsidP="00086F90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</w:t>
                      </w:r>
                      <w:r w:rsidRPr="002B725E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4</w:t>
                      </w:r>
                    </w:p>
                    <w:p w14:paraId="3BDBF71D" w14:textId="77777777" w:rsidR="00086F90" w:rsidRDefault="00086F90" w:rsidP="00086F90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10" w:history="1">
                        <w:r w:rsidRPr="00F6526A">
                          <w:rPr>
                            <w:rStyle w:val="-"/>
                            <w:rFonts w:cs="Calibri"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-"/>
                            <w:rFonts w:cs="Calibri"/>
                            <w:color w:val="5B9BD5" w:themeColor="accent5"/>
                          </w:rPr>
                          <w:t>@</w:t>
                        </w:r>
                        <w:proofErr w:type="spellStart"/>
                        <w:r w:rsidRPr="00F6526A">
                          <w:rPr>
                            <w:rStyle w:val="-"/>
                            <w:rFonts w:cs="Calibri"/>
                            <w:color w:val="5B9BD5" w:themeColor="accent5"/>
                            <w:lang w:val="en-US"/>
                          </w:rPr>
                          <w:t>grefis</w:t>
                        </w:r>
                        <w:proofErr w:type="spellEnd"/>
                        <w:r w:rsidRPr="00733DC7">
                          <w:rPr>
                            <w:rStyle w:val="-"/>
                            <w:rFonts w:cs="Calibri"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-"/>
                            <w:rFonts w:cs="Calibri"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  <w:p w14:paraId="51505152" w14:textId="77777777" w:rsidR="00086F90" w:rsidRDefault="00086F90" w:rsidP="00086F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C0C21B" w14:textId="012125C2" w:rsidR="0082238F" w:rsidRDefault="0082238F"/>
    <w:p w14:paraId="43B2C3A9" w14:textId="72FED2C3" w:rsidR="006640F9" w:rsidRPr="006640F9" w:rsidRDefault="006640F9" w:rsidP="006640F9"/>
    <w:p w14:paraId="34E86512" w14:textId="527A4279" w:rsidR="006640F9" w:rsidRPr="006640F9" w:rsidRDefault="006640F9" w:rsidP="006640F9"/>
    <w:p w14:paraId="797DEDB4" w14:textId="71DC944F" w:rsidR="00086F90" w:rsidRPr="00086F90" w:rsidRDefault="00086F90" w:rsidP="00086F90">
      <w:pPr>
        <w:tabs>
          <w:tab w:val="left" w:pos="284"/>
        </w:tabs>
        <w:jc w:val="center"/>
        <w:rPr>
          <w:rFonts w:cstheme="minorHAnsi"/>
          <w:bCs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E1B">
        <w:rPr>
          <w:rFonts w:cstheme="minorHAnsi"/>
          <w:bCs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ΜΟΝΟΗΜΕΡΗ ΕΚΔΡΟΜΗ </w:t>
      </w:r>
    </w:p>
    <w:p w14:paraId="5A4D6C81" w14:textId="249157F9" w:rsidR="00655825" w:rsidRPr="00655825" w:rsidRDefault="00086F90" w:rsidP="00655825">
      <w:pPr>
        <w:jc w:val="center"/>
        <w:rPr>
          <w:b/>
          <w:bCs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ΛΙΧΑΔΟΝΗΣΙΑ </w:t>
      </w:r>
      <w:r w:rsidRPr="00655825">
        <w:rPr>
          <w:rFonts w:cstheme="minorHAnsi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“ΣΕΫΧΕΛΛΕΣ ΤΗΣ ΕΛΛΑΔΑΣ”</w:t>
      </w:r>
    </w:p>
    <w:p w14:paraId="7753ADCC" w14:textId="4EADA112" w:rsidR="0001335C" w:rsidRPr="00442E61" w:rsidRDefault="0001335C" w:rsidP="00655825">
      <w:pPr>
        <w:tabs>
          <w:tab w:val="left" w:pos="0"/>
        </w:tabs>
        <w:rPr>
          <w:b/>
          <w:bCs/>
        </w:rPr>
      </w:pPr>
      <w:r w:rsidRPr="00442E61">
        <w:rPr>
          <w:b/>
          <w:bCs/>
        </w:rPr>
        <w:t xml:space="preserve">Αναχωρήσεις : </w:t>
      </w:r>
      <w:r w:rsidR="00442E61" w:rsidRPr="00442E61">
        <w:rPr>
          <w:b/>
          <w:bCs/>
        </w:rPr>
        <w:t xml:space="preserve">Τρίτη , Σάββατο &amp; Κυριακή </w:t>
      </w:r>
    </w:p>
    <w:p w14:paraId="75E3289D" w14:textId="547B904B" w:rsidR="0001335C" w:rsidRPr="00442E61" w:rsidRDefault="0001335C" w:rsidP="00655825">
      <w:pPr>
        <w:tabs>
          <w:tab w:val="left" w:pos="0"/>
        </w:tabs>
        <w:rPr>
          <w:b/>
          <w:bCs/>
        </w:rPr>
      </w:pPr>
      <w:r w:rsidRPr="00442E61">
        <w:rPr>
          <w:b/>
          <w:bCs/>
        </w:rPr>
        <w:t xml:space="preserve">Τιμή κατ’ άτομο : </w:t>
      </w:r>
      <w:r w:rsidR="00442E61" w:rsidRPr="00442E61">
        <w:rPr>
          <w:b/>
          <w:bCs/>
        </w:rPr>
        <w:t xml:space="preserve">30,00€ </w:t>
      </w:r>
    </w:p>
    <w:p w14:paraId="0D219625" w14:textId="7717B82D" w:rsidR="0001335C" w:rsidRPr="001C1551" w:rsidRDefault="0001335C" w:rsidP="008F5B5D">
      <w:pPr>
        <w:tabs>
          <w:tab w:val="left" w:pos="2715"/>
        </w:tabs>
        <w:jc w:val="both"/>
      </w:pPr>
      <w:r w:rsidRPr="001C1551">
        <w:t xml:space="preserve">Αναχώρηση νωρίς το πρωί από το Σύνταγμα, με προορισμό μας τα καμένα Βούρλα και με </w:t>
      </w:r>
      <w:r w:rsidR="004F2BA5" w:rsidRPr="001C1551">
        <w:t xml:space="preserve">τελικό προορισμό τα </w:t>
      </w:r>
      <w:proofErr w:type="spellStart"/>
      <w:r w:rsidR="004F2BA5" w:rsidRPr="001C1551">
        <w:t>Λιχαδονήσια</w:t>
      </w:r>
      <w:proofErr w:type="spellEnd"/>
      <w:r w:rsidR="004F2BA5" w:rsidRPr="001C1551">
        <w:t xml:space="preserve"> </w:t>
      </w:r>
      <w:r w:rsidR="001C1551">
        <w:t xml:space="preserve">με μια </w:t>
      </w:r>
      <w:r w:rsidR="00750878" w:rsidRPr="001C1551">
        <w:t xml:space="preserve"> σύντομη </w:t>
      </w:r>
      <w:r w:rsidRPr="001C1551">
        <w:t xml:space="preserve"> στάσ</w:t>
      </w:r>
      <w:r w:rsidR="00750878" w:rsidRPr="001C1551">
        <w:t>η</w:t>
      </w:r>
      <w:r w:rsidRPr="001C1551">
        <w:t xml:space="preserve"> για ξεκούραση και καφέ</w:t>
      </w:r>
      <w:r w:rsidR="008F5B5D">
        <w:t>.</w:t>
      </w:r>
    </w:p>
    <w:p w14:paraId="797A0E67" w14:textId="691425BA" w:rsidR="00C566B9" w:rsidRPr="008F5B5D" w:rsidRDefault="008F5B5D" w:rsidP="008F5B5D">
      <w:pPr>
        <w:shd w:val="clear" w:color="auto" w:fill="FEFEFE"/>
        <w:spacing w:after="0" w:line="240" w:lineRule="auto"/>
        <w:jc w:val="both"/>
        <w:rPr>
          <w:rFonts w:eastAsia="Times New Roman" w:cs="Times New Roman"/>
          <w:lang w:eastAsia="el-G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8183243" wp14:editId="331A1A29">
            <wp:simplePos x="0" y="0"/>
            <wp:positionH relativeFrom="page">
              <wp:posOffset>4017010</wp:posOffset>
            </wp:positionH>
            <wp:positionV relativeFrom="paragraph">
              <wp:posOffset>2826385</wp:posOffset>
            </wp:positionV>
            <wp:extent cx="3390900" cy="2315210"/>
            <wp:effectExtent l="0" t="0" r="0" b="8890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7" name="Εικόνα 7" descr="Λιχαδονήσια: Οι Μπαχάμες της Εύβοιας που θα σε ξετρελάνουν! (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ιχαδονήσια: Οι Μπαχάμες της Εύβοιας που θα σε ξετρελάνουν! (Vide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A36ED5E" wp14:editId="472A0BF9">
            <wp:simplePos x="0" y="0"/>
            <wp:positionH relativeFrom="column">
              <wp:posOffset>-416560</wp:posOffset>
            </wp:positionH>
            <wp:positionV relativeFrom="paragraph">
              <wp:posOffset>2839720</wp:posOffset>
            </wp:positionV>
            <wp:extent cx="3726815" cy="2305050"/>
            <wp:effectExtent l="0" t="0" r="6985" b="0"/>
            <wp:wrapTight wrapText="bothSides">
              <wp:wrapPolygon edited="0">
                <wp:start x="0" y="0"/>
                <wp:lineTo x="0" y="21421"/>
                <wp:lineTo x="21530" y="21421"/>
                <wp:lineTo x="21530" y="0"/>
                <wp:lineTo x="0" y="0"/>
              </wp:wrapPolygon>
            </wp:wrapTight>
            <wp:docPr id="5" name="Εικόνα 5" descr="Να γιατί τα Λιχαδονήσια είναι οι «Σεϋχέλλες» της Εύβοιας – Newsb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α γιατί τα Λιχαδονήσια είναι οι «Σεϋχέλλες» της Εύβοιας – Newsbe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A5" w:rsidRPr="004F2BA5">
        <w:rPr>
          <w:rFonts w:eastAsia="Times New Roman" w:cs="Times New Roman"/>
          <w:lang w:eastAsia="el-GR"/>
        </w:rPr>
        <w:t xml:space="preserve">Τα </w:t>
      </w:r>
      <w:hyperlink r:id="rId13" w:tgtFrame="_blank" w:history="1">
        <w:proofErr w:type="spellStart"/>
        <w:r w:rsidR="004F2BA5" w:rsidRPr="004F2BA5">
          <w:rPr>
            <w:rFonts w:eastAsia="Times New Roman" w:cs="Times New Roman"/>
            <w:lang w:eastAsia="el-GR"/>
          </w:rPr>
          <w:t>Λιχαδονήσια</w:t>
        </w:r>
        <w:proofErr w:type="spellEnd"/>
      </w:hyperlink>
      <w:r w:rsidR="004F2BA5" w:rsidRPr="004F2BA5">
        <w:rPr>
          <w:rFonts w:eastAsia="Times New Roman" w:cs="Times New Roman"/>
          <w:lang w:eastAsia="el-GR"/>
        </w:rPr>
        <w:t>,  βρίσκονται μια ανάσα από τη Λιχάδα της Βόρειας </w:t>
      </w:r>
      <w:hyperlink r:id="rId14" w:tgtFrame="_blank" w:history="1">
        <w:r w:rsidR="004F2BA5" w:rsidRPr="004F2BA5">
          <w:rPr>
            <w:rFonts w:eastAsia="Times New Roman" w:cs="Times New Roman"/>
            <w:lang w:eastAsia="el-GR"/>
          </w:rPr>
          <w:t>Εύβοιας</w:t>
        </w:r>
        <w:r w:rsidR="004F2BA5" w:rsidRPr="004F2BA5">
          <w:rPr>
            <w:rFonts w:eastAsia="Times New Roman" w:cs="Times New Roman"/>
            <w:u w:val="single"/>
            <w:lang w:eastAsia="el-GR"/>
          </w:rPr>
          <w:t> </w:t>
        </w:r>
      </w:hyperlink>
      <w:r w:rsidR="004F2BA5" w:rsidRPr="004F2BA5">
        <w:rPr>
          <w:rFonts w:eastAsia="Times New Roman" w:cs="Times New Roman"/>
          <w:lang w:eastAsia="el-GR"/>
        </w:rPr>
        <w:t>και απέναντι από τα </w:t>
      </w:r>
      <w:hyperlink r:id="rId15" w:tgtFrame="_blank" w:history="1">
        <w:r w:rsidR="004F2BA5" w:rsidRPr="004F2BA5">
          <w:rPr>
            <w:rFonts w:eastAsia="Times New Roman" w:cs="Times New Roman"/>
            <w:lang w:eastAsia="el-GR"/>
          </w:rPr>
          <w:t>Καμένα Βούρλα.</w:t>
        </w:r>
      </w:hyperlink>
      <w:r w:rsidR="004F2BA5" w:rsidRPr="004F2BA5">
        <w:rPr>
          <w:rFonts w:eastAsia="Times New Roman" w:cs="Times New Roman"/>
          <w:lang w:eastAsia="el-GR"/>
        </w:rPr>
        <w:t> Τα κατάφυτα νησάκια, με το απέραντο γαλάζιο, είναι το πολύτιμο μυστικό της περιοχής</w:t>
      </w:r>
      <w:r>
        <w:rPr>
          <w:rFonts w:eastAsia="Times New Roman" w:cs="Times New Roman"/>
          <w:lang w:eastAsia="el-GR"/>
        </w:rPr>
        <w:t xml:space="preserve">. </w:t>
      </w:r>
      <w:proofErr w:type="spellStart"/>
      <w:r w:rsidR="004F2BA5" w:rsidRPr="004F2BA5">
        <w:rPr>
          <w:rFonts w:eastAsia="Times New Roman" w:cs="Times New Roman"/>
          <w:lang w:eastAsia="el-GR"/>
        </w:rPr>
        <w:t>To</w:t>
      </w:r>
      <w:proofErr w:type="spellEnd"/>
      <w:r w:rsidR="004F2BA5" w:rsidRPr="004F2BA5">
        <w:rPr>
          <w:rFonts w:eastAsia="Times New Roman" w:cs="Times New Roman"/>
          <w:lang w:eastAsia="el-GR"/>
        </w:rPr>
        <w:t xml:space="preserve"> σύμπλεγμα των επτά νησιών είναι δημιούργημα ηφαιστειώδους ενέργειας, που τοποθετείται στο 426 </w:t>
      </w:r>
      <w:proofErr w:type="spellStart"/>
      <w:r w:rsidR="004F2BA5" w:rsidRPr="004F2BA5">
        <w:rPr>
          <w:rFonts w:eastAsia="Times New Roman" w:cs="Times New Roman"/>
          <w:lang w:eastAsia="el-GR"/>
        </w:rPr>
        <w:t>π</w:t>
      </w:r>
      <w:r w:rsidR="003D582D">
        <w:rPr>
          <w:rFonts w:eastAsia="Times New Roman" w:cs="Times New Roman"/>
          <w:lang w:eastAsia="el-GR"/>
        </w:rPr>
        <w:t>.</w:t>
      </w:r>
      <w:r w:rsidR="004F2BA5" w:rsidRPr="004F2BA5">
        <w:rPr>
          <w:rFonts w:eastAsia="Times New Roman" w:cs="Times New Roman"/>
          <w:lang w:eastAsia="el-GR"/>
        </w:rPr>
        <w:t>Χ</w:t>
      </w:r>
      <w:proofErr w:type="spellEnd"/>
      <w:r w:rsidR="004F2BA5" w:rsidRPr="004F2BA5">
        <w:rPr>
          <w:rFonts w:eastAsia="Times New Roman" w:cs="Times New Roman"/>
          <w:lang w:eastAsia="el-GR"/>
        </w:rPr>
        <w:t xml:space="preserve"> και αποτελεί έναν ενιαίο ηφαιστειακό σχηματισμό. </w:t>
      </w:r>
      <w:r w:rsidR="004F2BA5" w:rsidRPr="004F2BA5">
        <w:t>Τα παλαιοτέρα χρόνια κατοικούνταν, σήμερα όμως είναι ακατοίκητα και αποτελούν προστατε</w:t>
      </w:r>
      <w:r w:rsidR="003D582D">
        <w:t>υόμενο</w:t>
      </w:r>
      <w:r w:rsidR="004F2BA5" w:rsidRPr="004F2BA5">
        <w:t xml:space="preserve"> οικολογικ</w:t>
      </w:r>
      <w:r w:rsidR="003D582D">
        <w:t>ό</w:t>
      </w:r>
      <w:r w:rsidR="004F2BA5" w:rsidRPr="004F2BA5">
        <w:t xml:space="preserve"> χώρο. Αποτελούν εξαιρετικό προορισμό για μονοήμερες θαλάσσιες εκδρομές και εξερευνήσεις</w:t>
      </w:r>
      <w:r>
        <w:t>.</w:t>
      </w:r>
      <w:r>
        <w:rPr>
          <w:rFonts w:eastAsia="Times New Roman" w:cs="Times New Roman"/>
          <w:lang w:eastAsia="el-GR"/>
        </w:rPr>
        <w:t xml:space="preserve"> </w:t>
      </w:r>
      <w:r w:rsidR="004F2BA5" w:rsidRPr="004F2BA5">
        <w:t>Τα μεγαλύτερα από τα νησάκια αυτά είναι η Στρογγυλή και η Μανόλια</w:t>
      </w:r>
      <w:r w:rsidR="00B13370">
        <w:rPr>
          <w:lang w:val="en-US"/>
        </w:rPr>
        <w:t xml:space="preserve"> </w:t>
      </w:r>
      <w:r w:rsidR="00B13370">
        <w:t>και τα μακρότερά τους</w:t>
      </w:r>
      <w:r w:rsidR="004F2BA5" w:rsidRPr="004F2BA5">
        <w:t xml:space="preserve"> </w:t>
      </w:r>
      <w:r w:rsidR="00B13370">
        <w:t>τ</w:t>
      </w:r>
      <w:r w:rsidR="004F2BA5" w:rsidRPr="004F2BA5">
        <w:t xml:space="preserve">η Μικρή Στρογγυλή, το </w:t>
      </w:r>
      <w:r w:rsidR="00B13370">
        <w:t>Σ</w:t>
      </w:r>
      <w:r w:rsidR="004F2BA5" w:rsidRPr="004F2BA5">
        <w:t>τενό</w:t>
      </w:r>
      <w:r w:rsidR="00B13370">
        <w:t>, η</w:t>
      </w:r>
      <w:r w:rsidR="004F2BA5" w:rsidRPr="004F2BA5">
        <w:t xml:space="preserve"> Βάγια</w:t>
      </w:r>
      <w:r w:rsidR="003D582D">
        <w:t xml:space="preserve">. </w:t>
      </w:r>
      <w:r w:rsidR="004F2BA5" w:rsidRPr="004F2BA5">
        <w:t xml:space="preserve">Ο βυθός της Λιχάδας και των </w:t>
      </w:r>
      <w:proofErr w:type="spellStart"/>
      <w:r w:rsidR="004F2BA5" w:rsidRPr="004F2BA5">
        <w:t>Λιχαδονήσων</w:t>
      </w:r>
      <w:proofErr w:type="spellEnd"/>
      <w:r w:rsidR="004F2BA5" w:rsidRPr="004F2BA5">
        <w:t xml:space="preserve"> είναι εξαιρετικά πλούσιος και υπάρχουν αρκετά παλιά ναυάγια τα οποία κεντρίζουν το ενδιαφέρον των καταδυτών.</w:t>
      </w:r>
      <w:r>
        <w:rPr>
          <w:rFonts w:eastAsia="Times New Roman" w:cs="Times New Roman"/>
          <w:lang w:eastAsia="el-GR"/>
        </w:rPr>
        <w:t xml:space="preserve"> </w:t>
      </w:r>
      <w:r w:rsidR="00750878" w:rsidRPr="001C1551">
        <w:t>Φτάνοντ</w:t>
      </w:r>
      <w:r>
        <w:t>α</w:t>
      </w:r>
      <w:r w:rsidR="00750878" w:rsidRPr="001C1551">
        <w:t xml:space="preserve">ς στα Καμένα Βούρλα επιβιβαζόμαστε στα καραβάκια για την μετάβαση μας στην παράλια των </w:t>
      </w:r>
      <w:proofErr w:type="spellStart"/>
      <w:r w:rsidR="00750878" w:rsidRPr="001C1551">
        <w:t>Λιχαδονησίων</w:t>
      </w:r>
      <w:proofErr w:type="spellEnd"/>
      <w:r>
        <w:t>.</w:t>
      </w:r>
      <w:r>
        <w:rPr>
          <w:rFonts w:eastAsia="Times New Roman" w:cs="Times New Roman"/>
          <w:lang w:eastAsia="el-GR"/>
        </w:rPr>
        <w:t xml:space="preserve"> </w:t>
      </w:r>
      <w:r w:rsidR="00750878" w:rsidRPr="001C1551">
        <w:t xml:space="preserve">Η διαδρομή της μετάβασης  διαρκεί 1 ώρα γιατί περιλαμβάνει ένα κύκλο γύρο από τα νησάκια με πλήρη </w:t>
      </w:r>
      <w:r w:rsidR="00C566B9" w:rsidRPr="001C1551">
        <w:t>ξενάγηση</w:t>
      </w:r>
      <w:r w:rsidR="00750878" w:rsidRPr="001C1551">
        <w:t xml:space="preserve"> από τον καπετάνιο , και στάση σε ένα υπέροχο ναυάγιο,  ενώ η επιστροφή μόλις μισή ώρα</w:t>
      </w:r>
      <w:r>
        <w:t>.</w:t>
      </w:r>
      <w:r>
        <w:rPr>
          <w:rFonts w:eastAsia="Times New Roman" w:cs="Times New Roman"/>
          <w:lang w:eastAsia="el-GR"/>
        </w:rPr>
        <w:t xml:space="preserve"> </w:t>
      </w:r>
      <w:r w:rsidR="00750878" w:rsidRPr="001C1551">
        <w:t xml:space="preserve">Στην </w:t>
      </w:r>
      <w:r w:rsidR="00C566B9" w:rsidRPr="001C1551">
        <w:t>παράλια</w:t>
      </w:r>
      <w:r w:rsidR="00750878" w:rsidRPr="001C1551">
        <w:t xml:space="preserve"> θα έχ</w:t>
      </w:r>
      <w:r w:rsidR="00C566B9" w:rsidRPr="001C1551">
        <w:t xml:space="preserve">ετε </w:t>
      </w:r>
      <w:r w:rsidR="00750878" w:rsidRPr="001C1551">
        <w:t xml:space="preserve"> </w:t>
      </w:r>
      <w:r w:rsidR="00C566B9" w:rsidRPr="001C1551">
        <w:t>αρκετή ώρα</w:t>
      </w:r>
      <w:r w:rsidR="00750878" w:rsidRPr="001C1551">
        <w:t xml:space="preserve"> παραμονή</w:t>
      </w:r>
      <w:r w:rsidR="00C566B9" w:rsidRPr="001C1551">
        <w:t>ς ώστε να απολαύσ</w:t>
      </w:r>
      <w:r w:rsidR="001C1551">
        <w:t xml:space="preserve">ετε </w:t>
      </w:r>
      <w:r w:rsidR="00C566B9" w:rsidRPr="001C1551">
        <w:t>την εξωτική ομορφιά της , με δωρεάν ξαπλώστρες και ομπρέλες !</w:t>
      </w:r>
      <w:r w:rsidR="00750878" w:rsidRPr="001C1551">
        <w:t xml:space="preserve"> </w:t>
      </w:r>
      <w:r w:rsidR="00C566B9" w:rsidRPr="001C1551">
        <w:t>Θα βρείτε επίσης ένα μικρό μαγαζάκι</w:t>
      </w:r>
      <w:r>
        <w:t>,</w:t>
      </w:r>
      <w:r w:rsidR="00C566B9" w:rsidRPr="001C1551">
        <w:t xml:space="preserve"> όπου προσφέρει πρόχειρο φαγητό, καφέδες, αναψυκτικά, αλλά και για όποιον επιθυμεί κανονική κουζίνα με σουβλάκια, ψαράκια και σαλάτες</w:t>
      </w:r>
      <w:r>
        <w:t>.</w:t>
      </w:r>
      <w:r>
        <w:rPr>
          <w:rFonts w:eastAsia="Times New Roman" w:cs="Times New Roman"/>
          <w:lang w:eastAsia="el-GR"/>
        </w:rPr>
        <w:t xml:space="preserve"> </w:t>
      </w:r>
      <w:r w:rsidR="00C566B9" w:rsidRPr="001C1551">
        <w:t xml:space="preserve">Αναχώρηση από την παραλία στις 17:00 για τα Καμένα Βούρλα , επιβίβαση στο λεωφορείο μας και επιστροφή στην </w:t>
      </w:r>
      <w:proofErr w:type="spellStart"/>
      <w:r w:rsidR="00C566B9" w:rsidRPr="001C1551">
        <w:t>Αθηνα</w:t>
      </w:r>
      <w:proofErr w:type="spellEnd"/>
      <w:r w:rsidR="00C566B9" w:rsidRPr="001C1551">
        <w:t xml:space="preserve"> με σύντομη στάση </w:t>
      </w:r>
      <w:r w:rsidR="001C1551">
        <w:t xml:space="preserve"> για ξεκούραση και άφιξη </w:t>
      </w:r>
      <w:r w:rsidR="00C566B9" w:rsidRPr="001C1551">
        <w:t>νωρίς το βραδάκι</w:t>
      </w:r>
      <w:r w:rsidR="001C1551">
        <w:t xml:space="preserve"> στο Σύνταγμα</w:t>
      </w:r>
      <w:r w:rsidR="00C566B9" w:rsidRPr="001C1551">
        <w:t>!</w:t>
      </w:r>
    </w:p>
    <w:p w14:paraId="5AF0A9E9" w14:textId="2B1E47E2" w:rsidR="00655825" w:rsidRDefault="00655825" w:rsidP="00655825">
      <w:pPr>
        <w:pStyle w:val="ListParagraph"/>
        <w:tabs>
          <w:tab w:val="left" w:pos="284"/>
        </w:tabs>
        <w:ind w:left="0"/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</w:pPr>
    </w:p>
    <w:p w14:paraId="3FA6F090" w14:textId="127BA76A" w:rsidR="00655825" w:rsidRDefault="00655825" w:rsidP="00655825">
      <w:pPr>
        <w:pStyle w:val="ListParagraph"/>
        <w:tabs>
          <w:tab w:val="left" w:pos="284"/>
        </w:tabs>
        <w:ind w:left="0"/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</w:pPr>
    </w:p>
    <w:p w14:paraId="58E3B59A" w14:textId="703D81C5" w:rsidR="00655825" w:rsidRDefault="00655825" w:rsidP="00655825">
      <w:pPr>
        <w:pStyle w:val="ListParagraph"/>
        <w:tabs>
          <w:tab w:val="left" w:pos="284"/>
        </w:tabs>
        <w:ind w:left="0"/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</w:pPr>
    </w:p>
    <w:p w14:paraId="52E9E856" w14:textId="5D06A7B7" w:rsidR="00655825" w:rsidRPr="007A51F4" w:rsidRDefault="00655825" w:rsidP="00655825">
      <w:pPr>
        <w:pStyle w:val="ListParagraph"/>
        <w:tabs>
          <w:tab w:val="left" w:pos="284"/>
        </w:tabs>
        <w:ind w:left="0"/>
        <w:rPr>
          <w:rFonts w:cstheme="minorHAnsi"/>
          <w:color w:val="000000"/>
          <w:spacing w:val="15"/>
          <w:shd w:val="clear" w:color="auto" w:fill="FFFFFF"/>
        </w:rPr>
      </w:pPr>
      <w:r w:rsidRPr="007A51F4">
        <w:rPr>
          <w:rFonts w:cstheme="minorHAnsi"/>
          <w:b/>
          <w:bCs/>
          <w:color w:val="000000"/>
          <w:spacing w:val="15"/>
          <w:u w:val="single"/>
          <w:shd w:val="clear" w:color="auto" w:fill="FFFFFF"/>
        </w:rPr>
        <w:t xml:space="preserve">Στην τιμή περιλαμβάνονται </w:t>
      </w:r>
      <w:r w:rsidRPr="007A51F4">
        <w:rPr>
          <w:rFonts w:cstheme="minorHAnsi"/>
          <w:color w:val="000000"/>
          <w:spacing w:val="15"/>
          <w:u w:val="single"/>
          <w:shd w:val="clear" w:color="auto" w:fill="FFFFFF"/>
        </w:rPr>
        <w:t xml:space="preserve"> </w:t>
      </w:r>
      <w:r w:rsidRPr="007A51F4">
        <w:rPr>
          <w:rFonts w:cstheme="minorHAnsi"/>
          <w:color w:val="000000"/>
          <w:spacing w:val="15"/>
          <w:u w:val="single"/>
          <w:shd w:val="clear" w:color="auto" w:fill="FFFFFF"/>
          <w:lang w:val="en-US"/>
        </w:rPr>
        <w:t>:</w:t>
      </w:r>
      <w:r w:rsidRPr="007A51F4">
        <w:rPr>
          <w:rFonts w:cstheme="minorHAnsi"/>
          <w:color w:val="000000"/>
          <w:spacing w:val="15"/>
          <w:shd w:val="clear" w:color="auto" w:fill="FFFFFF"/>
          <w:lang w:val="en-US"/>
        </w:rPr>
        <w:t xml:space="preserve"> </w:t>
      </w:r>
    </w:p>
    <w:p w14:paraId="72831DA8" w14:textId="54A311D6" w:rsidR="00655825" w:rsidRPr="00177E50" w:rsidRDefault="00655825" w:rsidP="00655825">
      <w:pPr>
        <w:pStyle w:val="ListParagraph"/>
        <w:tabs>
          <w:tab w:val="left" w:pos="284"/>
        </w:tabs>
        <w:ind w:left="0"/>
        <w:rPr>
          <w:rFonts w:cstheme="minorHAnsi"/>
          <w:color w:val="000000"/>
          <w:spacing w:val="15"/>
          <w:sz w:val="24"/>
          <w:szCs w:val="24"/>
          <w:shd w:val="clear" w:color="auto" w:fill="FFFFFF"/>
        </w:rPr>
      </w:pPr>
    </w:p>
    <w:p w14:paraId="2B159DE2" w14:textId="77777777" w:rsidR="00655825" w:rsidRPr="00177E50" w:rsidRDefault="00655825" w:rsidP="0065582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noProof/>
        </w:rPr>
        <w:t xml:space="preserve">Μεταφορες και περιηγησεις με ιδιόκτητο λεωφορείο τελευταιας 5 ετιας με όλα τα απαραιτητα εγγραφα       </w:t>
      </w:r>
    </w:p>
    <w:p w14:paraId="7756B7A5" w14:textId="77777777" w:rsidR="00655825" w:rsidRPr="00177E50" w:rsidRDefault="00655825" w:rsidP="00655825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noProof/>
        </w:rPr>
        <w:t xml:space="preserve">      καταλληλοτητας .</w:t>
      </w:r>
    </w:p>
    <w:p w14:paraId="54D03F42" w14:textId="77777777" w:rsidR="00655825" w:rsidRPr="00177E50" w:rsidRDefault="00655825" w:rsidP="00655825">
      <w:pPr>
        <w:pStyle w:val="paragraph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77E50">
        <w:rPr>
          <w:rStyle w:val="normaltextrun"/>
          <w:rFonts w:asciiTheme="minorHAnsi" w:hAnsiTheme="minorHAnsi" w:cstheme="minorHAnsi"/>
        </w:rPr>
        <w:t xml:space="preserve">Πραγματοποιούνται με υπερσύγχρονο στόλο λεωφορείων </w:t>
      </w:r>
      <w:r w:rsidRPr="00177E50">
        <w:rPr>
          <w:rStyle w:val="normaltextrun"/>
          <w:rFonts w:asciiTheme="minorHAnsi" w:hAnsiTheme="minorHAnsi" w:cstheme="minorHAnsi"/>
          <w:lang w:val="en-US"/>
        </w:rPr>
        <w:t>EURO</w:t>
      </w:r>
      <w:r w:rsidRPr="00177E50">
        <w:rPr>
          <w:rStyle w:val="normaltextrun"/>
          <w:rFonts w:asciiTheme="minorHAnsi" w:hAnsiTheme="minorHAnsi" w:cstheme="minorHAnsi"/>
        </w:rPr>
        <w:t xml:space="preserve"> 6, ο μοναδικός που διαθέτει ειδική   </w:t>
      </w:r>
    </w:p>
    <w:p w14:paraId="5417ACCE" w14:textId="77777777" w:rsidR="00655825" w:rsidRPr="00177E50" w:rsidRDefault="00655825" w:rsidP="0065582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77E50">
        <w:rPr>
          <w:rStyle w:val="normaltextrun"/>
          <w:rFonts w:asciiTheme="minorHAnsi" w:hAnsiTheme="minorHAnsi" w:cstheme="minorHAnsi"/>
        </w:rPr>
        <w:t xml:space="preserve">      κλιματιστική μονάδα με φυσικό ψυχικό αέρα και φίλτρα ενεργού άνθρακα εντός της καμπίνας,  </w:t>
      </w:r>
    </w:p>
    <w:p w14:paraId="2B4D2EE8" w14:textId="77777777" w:rsidR="00655825" w:rsidRPr="00177E50" w:rsidRDefault="00655825" w:rsidP="0065582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77E50">
        <w:rPr>
          <w:rStyle w:val="normaltextrun"/>
          <w:rFonts w:asciiTheme="minorHAnsi" w:hAnsiTheme="minorHAnsi" w:cstheme="minorHAnsi"/>
        </w:rPr>
        <w:lastRenderedPageBreak/>
        <w:t xml:space="preserve">      εξασφαλίζοντας όλα τα υγειονομικά πρωτόκολλα και φυσικά, την ασφάλειά σας κατά την αναχώρηση μας  </w:t>
      </w:r>
    </w:p>
    <w:p w14:paraId="26D3F67B" w14:textId="2CA39AD6" w:rsidR="00442E61" w:rsidRDefault="00655825" w:rsidP="0065582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177E50">
        <w:rPr>
          <w:rStyle w:val="normaltextrun"/>
          <w:rFonts w:asciiTheme="minorHAnsi" w:hAnsiTheme="minorHAnsi" w:cstheme="minorHAnsi"/>
        </w:rPr>
        <w:t xml:space="preserve">      από Αθ</w:t>
      </w:r>
      <w:r>
        <w:rPr>
          <w:rStyle w:val="normaltextrun"/>
          <w:rFonts w:asciiTheme="minorHAnsi" w:hAnsiTheme="minorHAnsi" w:cstheme="minorHAnsi"/>
        </w:rPr>
        <w:t>ή</w:t>
      </w:r>
      <w:r w:rsidRPr="00177E50">
        <w:rPr>
          <w:rStyle w:val="normaltextrun"/>
          <w:rFonts w:asciiTheme="minorHAnsi" w:hAnsiTheme="minorHAnsi" w:cstheme="minorHAnsi"/>
        </w:rPr>
        <w:t>ν</w:t>
      </w:r>
      <w:r>
        <w:rPr>
          <w:rStyle w:val="normaltextrun"/>
          <w:rFonts w:asciiTheme="minorHAnsi" w:hAnsiTheme="minorHAnsi" w:cstheme="minorHAnsi"/>
        </w:rPr>
        <w:t xml:space="preserve">α </w:t>
      </w:r>
      <w:r w:rsidRPr="00177E50">
        <w:rPr>
          <w:rStyle w:val="normaltextrun"/>
          <w:rFonts w:asciiTheme="minorHAnsi" w:hAnsiTheme="minorHAnsi" w:cstheme="minorHAnsi"/>
        </w:rPr>
        <w:t xml:space="preserve">αλλά κατά την επιστροφή μας. </w:t>
      </w:r>
    </w:p>
    <w:p w14:paraId="583BC820" w14:textId="77777777" w:rsidR="00655825" w:rsidRDefault="00655825" w:rsidP="0065582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8794B5F" w14:textId="16F561B1" w:rsidR="00655825" w:rsidRDefault="00655825" w:rsidP="00655825">
      <w:pPr>
        <w:pStyle w:val="paragraph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Αρχηγός συνοδός του γραφείου μας καθ’ όλη τη διάρκεια της εκδρομής .</w:t>
      </w:r>
    </w:p>
    <w:p w14:paraId="5EB1707C" w14:textId="77777777" w:rsidR="00442E61" w:rsidRDefault="00442E61" w:rsidP="00442E61">
      <w:pPr>
        <w:pStyle w:val="paragraph"/>
        <w:tabs>
          <w:tab w:val="left" w:pos="284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D54B324" w14:textId="7F19765A" w:rsidR="00442E61" w:rsidRPr="00177E50" w:rsidRDefault="00442E61" w:rsidP="00655825">
      <w:pPr>
        <w:pStyle w:val="paragraph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hanging="72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Εισιτήρια για το καραβάκι (από Καμένα Βούρλα).  </w:t>
      </w:r>
    </w:p>
    <w:p w14:paraId="304D2386" w14:textId="77777777" w:rsidR="00655825" w:rsidRPr="00E65E1B" w:rsidRDefault="00655825" w:rsidP="0065582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Batang"/>
          <w:b/>
        </w:rPr>
      </w:pPr>
    </w:p>
    <w:p w14:paraId="1A58A55F" w14:textId="77777777" w:rsidR="00655825" w:rsidRPr="00E65E1B" w:rsidRDefault="00655825" w:rsidP="006558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Batang"/>
          <w:b/>
        </w:rPr>
      </w:pPr>
      <w:r w:rsidRPr="00E65E1B">
        <w:rPr>
          <w:rFonts w:ascii="Calibri" w:hAnsi="Calibri" w:cs="Tahoma"/>
        </w:rPr>
        <w:t>Ασφαλιστική κάλυψη αστικής ευθύνης .</w:t>
      </w:r>
    </w:p>
    <w:p w14:paraId="55CCF13F" w14:textId="77777777" w:rsidR="00655825" w:rsidRPr="00E65E1B" w:rsidRDefault="00655825" w:rsidP="00655825">
      <w:pPr>
        <w:pStyle w:val="ListParagraph"/>
        <w:tabs>
          <w:tab w:val="left" w:pos="284"/>
        </w:tabs>
        <w:ind w:left="0"/>
        <w:jc w:val="both"/>
        <w:rPr>
          <w:rFonts w:cstheme="minorHAnsi"/>
          <w:spacing w:val="15"/>
          <w:shd w:val="clear" w:color="auto" w:fill="FFFFFF"/>
        </w:rPr>
      </w:pPr>
    </w:p>
    <w:p w14:paraId="324FDF85" w14:textId="77777777" w:rsidR="00655825" w:rsidRPr="00E65E1B" w:rsidRDefault="00655825" w:rsidP="0065582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spacing w:val="15"/>
          <w:shd w:val="clear" w:color="auto" w:fill="FFFFFF"/>
        </w:rPr>
      </w:pPr>
      <w:r w:rsidRPr="00E65E1B">
        <w:rPr>
          <w:rFonts w:cstheme="minorHAnsi"/>
          <w:spacing w:val="15"/>
          <w:shd w:val="clear" w:color="auto" w:fill="FFFFFF"/>
        </w:rPr>
        <w:t>Διόδια αυτοκινητοδρόμων .</w:t>
      </w:r>
    </w:p>
    <w:p w14:paraId="3D3EBECB" w14:textId="77777777" w:rsidR="00655825" w:rsidRPr="00177E50" w:rsidRDefault="00655825" w:rsidP="00655825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</w:p>
    <w:p w14:paraId="2B2A448B" w14:textId="6DD38A46" w:rsidR="00655825" w:rsidRDefault="00655825" w:rsidP="0065582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color w:val="000000"/>
          <w:spacing w:val="15"/>
          <w:shd w:val="clear" w:color="auto" w:fill="FFFFFF"/>
        </w:rPr>
      </w:pPr>
      <w:r w:rsidRPr="00177E50">
        <w:rPr>
          <w:rFonts w:cstheme="minorHAnsi"/>
          <w:color w:val="000000"/>
          <w:spacing w:val="15"/>
          <w:shd w:val="clear" w:color="auto" w:fill="FFFFFF"/>
        </w:rPr>
        <w:t>ΦΠΑ</w:t>
      </w:r>
      <w:r>
        <w:rPr>
          <w:rFonts w:cstheme="minorHAnsi"/>
          <w:color w:val="000000"/>
          <w:spacing w:val="15"/>
          <w:shd w:val="clear" w:color="auto" w:fill="FFFFFF"/>
        </w:rPr>
        <w:t>.</w:t>
      </w:r>
      <w:r w:rsidRPr="00177E50">
        <w:rPr>
          <w:rFonts w:cstheme="minorHAnsi"/>
          <w:color w:val="000000"/>
          <w:spacing w:val="15"/>
          <w:shd w:val="clear" w:color="auto" w:fill="FFFFFF"/>
        </w:rPr>
        <w:t xml:space="preserve">  </w:t>
      </w:r>
    </w:p>
    <w:p w14:paraId="676C9FA1" w14:textId="77777777" w:rsidR="00655825" w:rsidRPr="00177E50" w:rsidRDefault="00655825" w:rsidP="00442E61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/>
          <w:spacing w:val="15"/>
          <w:shd w:val="clear" w:color="auto" w:fill="FFFFFF"/>
        </w:rPr>
      </w:pPr>
    </w:p>
    <w:p w14:paraId="0F945753" w14:textId="77777777" w:rsidR="00655825" w:rsidRPr="007A51F4" w:rsidRDefault="00655825" w:rsidP="00655825">
      <w:pPr>
        <w:tabs>
          <w:tab w:val="left" w:pos="2205"/>
        </w:tabs>
        <w:rPr>
          <w:rFonts w:cstheme="minorHAnsi"/>
          <w:b/>
          <w:bCs/>
          <w:sz w:val="24"/>
          <w:szCs w:val="24"/>
          <w:u w:val="single"/>
        </w:rPr>
      </w:pPr>
      <w:r w:rsidRPr="007A51F4">
        <w:rPr>
          <w:rFonts w:cstheme="minorHAnsi"/>
          <w:b/>
          <w:bCs/>
          <w:sz w:val="24"/>
          <w:szCs w:val="24"/>
          <w:u w:val="single"/>
        </w:rPr>
        <w:t>Σημαντικές σημειώσεις :</w:t>
      </w:r>
    </w:p>
    <w:p w14:paraId="48E6C1ED" w14:textId="41895936" w:rsidR="00655825" w:rsidRPr="007A51F4" w:rsidRDefault="00655825" w:rsidP="00655825">
      <w:pPr>
        <w:pStyle w:val="ListParagraph"/>
        <w:numPr>
          <w:ilvl w:val="0"/>
          <w:numId w:val="4"/>
        </w:numPr>
        <w:tabs>
          <w:tab w:val="left" w:pos="2205"/>
        </w:tabs>
        <w:rPr>
          <w:rStyle w:val="Strong"/>
          <w:rFonts w:cstheme="minorHAnsi"/>
          <w:color w:val="000000"/>
          <w:bdr w:val="none" w:sz="0" w:space="0" w:color="auto" w:frame="1"/>
        </w:rPr>
      </w:pPr>
      <w:r w:rsidRPr="007A51F4">
        <w:rPr>
          <w:rStyle w:val="Strong"/>
          <w:rFonts w:cstheme="minorHAnsi"/>
          <w:color w:val="000000"/>
          <w:bdr w:val="none" w:sz="0" w:space="0" w:color="auto" w:frame="1"/>
        </w:rPr>
        <w:t xml:space="preserve">Παιδική τιμή για έως 08 ετών : Δωρεάν συμμετοχή </w:t>
      </w:r>
      <w:r w:rsidR="00D726D6" w:rsidRPr="00D726D6">
        <w:rPr>
          <w:rStyle w:val="Strong"/>
          <w:rFonts w:cstheme="minorHAnsi"/>
          <w:color w:val="000000"/>
          <w:bdr w:val="none" w:sz="0" w:space="0" w:color="auto" w:frame="1"/>
        </w:rPr>
        <w:t>(</w:t>
      </w:r>
      <w:r w:rsidR="00D726D6">
        <w:rPr>
          <w:rStyle w:val="Strong"/>
          <w:rFonts w:cstheme="minorHAnsi"/>
          <w:color w:val="000000"/>
          <w:bdr w:val="none" w:sz="0" w:space="0" w:color="auto" w:frame="1"/>
        </w:rPr>
        <w:t xml:space="preserve">χρέωση μόνο ακτοπλοϊκού εισιτηρίου .) </w:t>
      </w:r>
    </w:p>
    <w:p w14:paraId="40F64979" w14:textId="77777777" w:rsidR="00655825" w:rsidRPr="00C67E47" w:rsidRDefault="00655825" w:rsidP="00655825">
      <w:pPr>
        <w:pStyle w:val="ListParagraph"/>
        <w:numPr>
          <w:ilvl w:val="0"/>
          <w:numId w:val="4"/>
        </w:numPr>
        <w:tabs>
          <w:tab w:val="left" w:pos="2205"/>
        </w:tabs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Δεν περιλαμβάνονται πρωινά ,  γεύματα &amp; οτιδήποτε δεν αναφέρεται στο πρόγραμμα ή αναφέρεται ως προαιρετικό ή προτεινόμενο. </w:t>
      </w:r>
    </w:p>
    <w:p w14:paraId="436D85AB" w14:textId="77777777" w:rsidR="00655825" w:rsidRPr="007A51F4" w:rsidRDefault="00655825" w:rsidP="00655825">
      <w:pPr>
        <w:pStyle w:val="ListParagraph"/>
        <w:numPr>
          <w:ilvl w:val="0"/>
          <w:numId w:val="4"/>
        </w:numPr>
        <w:tabs>
          <w:tab w:val="left" w:pos="2205"/>
        </w:tabs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Διαφοροποίηση στη ροή - σειρά των επισκέψεων του προγράμματος , ενδέχεται </w:t>
      </w:r>
      <w:r w:rsidRPr="007A51F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να γίνουν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, χωρίς να παραλειφθεί καμία υπηρεσία .</w:t>
      </w:r>
      <w:r w:rsidRPr="007A51F4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1205E6B" w14:textId="77777777" w:rsidR="00655825" w:rsidRDefault="00655825" w:rsidP="00655825">
      <w:pPr>
        <w:tabs>
          <w:tab w:val="left" w:pos="2205"/>
        </w:tabs>
        <w:rPr>
          <w:rFonts w:ascii="Helvetica" w:hAnsi="Helvetica" w:cs="Helvetica"/>
          <w:sz w:val="23"/>
          <w:szCs w:val="23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6BD7D" wp14:editId="44F03841">
                <wp:simplePos x="0" y="0"/>
                <wp:positionH relativeFrom="margin">
                  <wp:align>left</wp:align>
                </wp:positionH>
                <wp:positionV relativeFrom="paragraph">
                  <wp:posOffset>1819275</wp:posOffset>
                </wp:positionV>
                <wp:extent cx="6391275" cy="0"/>
                <wp:effectExtent l="0" t="0" r="0" b="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B830" id="Ευθεία γραμμή σύνδεσης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3.25pt" to="503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65E1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AF944" wp14:editId="102995E0">
                <wp:simplePos x="0" y="0"/>
                <wp:positionH relativeFrom="column">
                  <wp:posOffset>3305175</wp:posOffset>
                </wp:positionH>
                <wp:positionV relativeFrom="paragraph">
                  <wp:posOffset>688340</wp:posOffset>
                </wp:positionV>
                <wp:extent cx="3019425" cy="6667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2CCD0" w14:textId="77777777" w:rsidR="00655825" w:rsidRPr="00EA6AA3" w:rsidRDefault="00655825" w:rsidP="00655825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EA6AA3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EA6AA3">
                              <w:rPr>
                                <w:rFonts w:cs="Calibri"/>
                              </w:rPr>
                              <w:t>όρ. )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- 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Αθήνα 105 63</w:t>
                            </w:r>
                          </w:p>
                          <w:p w14:paraId="3FB7EEE6" w14:textId="77777777" w:rsidR="00655825" w:rsidRPr="00EA6AA3" w:rsidRDefault="00655825" w:rsidP="00655825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EA6AA3">
                              <w:rPr>
                                <w:rFonts w:cs="Calibri"/>
                              </w:rPr>
                              <w:t>Τηλέφωνο: 210 3315621</w:t>
                            </w:r>
                            <w:r w:rsidRPr="00177E50">
                              <w:rPr>
                                <w:rFonts w:cs="Calibri"/>
                              </w:rPr>
                              <w:t xml:space="preserve"> / </w:t>
                            </w:r>
                            <w:r w:rsidRPr="00EA6AA3">
                              <w:rPr>
                                <w:rFonts w:cs="Calibri"/>
                              </w:rPr>
                              <w:t>Φαξ: 210 3315623 –</w:t>
                            </w:r>
                            <w:r w:rsidRPr="002B725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A6AA3">
                              <w:rPr>
                                <w:rFonts w:cs="Calibri"/>
                              </w:rPr>
                              <w:t>4</w:t>
                            </w:r>
                          </w:p>
                          <w:p w14:paraId="0E54D542" w14:textId="77777777" w:rsidR="00655825" w:rsidRDefault="00655825" w:rsidP="00655825">
                            <w:r w:rsidRPr="00F6526A"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16" w:history="1">
                              <w:r w:rsidRPr="00F6526A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  <w:lang w:val="en-US"/>
                                </w:rPr>
                                <w:t>info</w:t>
                              </w:r>
                              <w:r w:rsidRPr="00733DC7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</w:rPr>
                                <w:t>@</w:t>
                              </w:r>
                              <w:proofErr w:type="spellStart"/>
                              <w:r w:rsidRPr="00F6526A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  <w:lang w:val="en-US"/>
                                </w:rPr>
                                <w:t>grefis</w:t>
                              </w:r>
                              <w:proofErr w:type="spellEnd"/>
                              <w:r w:rsidRPr="00733DC7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Hyperlink"/>
                                  <w:rFonts w:cs="Calibri"/>
                                  <w:color w:val="5B9BD5" w:themeColor="accent5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F944" id="Ορθογώνιο 11" o:spid="_x0000_s1027" style="position:absolute;margin-left:260.25pt;margin-top:54.2pt;width:237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" fillcolor="window" strokecolor="windowText" strokeweight="1pt">
                <v:textbox>
                  <w:txbxContent>
                    <w:p w14:paraId="0A42CCD0" w14:textId="77777777" w:rsidR="00655825" w:rsidRPr="00EA6AA3" w:rsidRDefault="00655825" w:rsidP="00655825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Μητροπόλεως26-28, (8</w:t>
                      </w:r>
                      <w:r w:rsidRPr="00EA6AA3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EA6AA3">
                        <w:rPr>
                          <w:rFonts w:cs="Calibri"/>
                        </w:rPr>
                        <w:t>όρ. )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2B725E">
                        <w:rPr>
                          <w:rFonts w:cs="Calibri"/>
                        </w:rPr>
                        <w:t xml:space="preserve">- </w:t>
                      </w:r>
                      <w:r w:rsidRPr="00177E50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Αθήνα 105 63</w:t>
                      </w:r>
                    </w:p>
                    <w:p w14:paraId="3FB7EEE6" w14:textId="77777777" w:rsidR="00655825" w:rsidRPr="00EA6AA3" w:rsidRDefault="00655825" w:rsidP="00655825">
                      <w:pPr>
                        <w:spacing w:after="0"/>
                        <w:rPr>
                          <w:rFonts w:cs="Calibri"/>
                        </w:rPr>
                      </w:pPr>
                      <w:r w:rsidRPr="00EA6AA3">
                        <w:rPr>
                          <w:rFonts w:cs="Calibri"/>
                        </w:rPr>
                        <w:t>Τηλέφωνο: 210 3315621</w:t>
                      </w:r>
                      <w:r w:rsidRPr="00177E50">
                        <w:rPr>
                          <w:rFonts w:cs="Calibri"/>
                        </w:rPr>
                        <w:t xml:space="preserve"> / </w:t>
                      </w:r>
                      <w:r w:rsidRPr="00EA6AA3">
                        <w:rPr>
                          <w:rFonts w:cs="Calibri"/>
                        </w:rPr>
                        <w:t>Φαξ: 210 3315623 –</w:t>
                      </w:r>
                      <w:r w:rsidRPr="002B725E">
                        <w:rPr>
                          <w:rFonts w:cs="Calibri"/>
                        </w:rPr>
                        <w:t xml:space="preserve"> </w:t>
                      </w:r>
                      <w:r w:rsidRPr="00EA6AA3">
                        <w:rPr>
                          <w:rFonts w:cs="Calibri"/>
                        </w:rPr>
                        <w:t>4</w:t>
                      </w:r>
                    </w:p>
                    <w:p w14:paraId="0E54D542" w14:textId="77777777" w:rsidR="00655825" w:rsidRDefault="00655825" w:rsidP="00655825">
                      <w:r w:rsidRPr="00F6526A">
                        <w:rPr>
                          <w:rFonts w:cs="Calibri"/>
                          <w:lang w:val="en-US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17" w:history="1">
                        <w:r w:rsidRPr="00F6526A">
                          <w:rPr>
                            <w:rStyle w:val="-"/>
                            <w:rFonts w:cs="Calibri"/>
                            <w:color w:val="5B9BD5" w:themeColor="accent5"/>
                            <w:lang w:val="en-US"/>
                          </w:rPr>
                          <w:t>info</w:t>
                        </w:r>
                        <w:r w:rsidRPr="00733DC7">
                          <w:rPr>
                            <w:rStyle w:val="-"/>
                            <w:rFonts w:cs="Calibri"/>
                            <w:color w:val="5B9BD5" w:themeColor="accent5"/>
                          </w:rPr>
                          <w:t>@</w:t>
                        </w:r>
                        <w:proofErr w:type="spellStart"/>
                        <w:r w:rsidRPr="00F6526A">
                          <w:rPr>
                            <w:rStyle w:val="-"/>
                            <w:rFonts w:cs="Calibri"/>
                            <w:color w:val="5B9BD5" w:themeColor="accent5"/>
                            <w:lang w:val="en-US"/>
                          </w:rPr>
                          <w:t>grefis</w:t>
                        </w:r>
                        <w:proofErr w:type="spellEnd"/>
                        <w:r w:rsidRPr="00733DC7">
                          <w:rPr>
                            <w:rStyle w:val="-"/>
                            <w:rFonts w:cs="Calibri"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-"/>
                            <w:rFonts w:cs="Calibri"/>
                            <w:color w:val="5B9BD5" w:themeColor="accent5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w:drawing>
          <wp:anchor distT="0" distB="0" distL="114300" distR="114300" simplePos="0" relativeHeight="251670528" behindDoc="1" locked="0" layoutInCell="1" allowOverlap="1" wp14:anchorId="266762A1" wp14:editId="673F936D">
            <wp:simplePos x="0" y="0"/>
            <wp:positionH relativeFrom="column">
              <wp:posOffset>-164465</wp:posOffset>
            </wp:positionH>
            <wp:positionV relativeFrom="paragraph">
              <wp:posOffset>279400</wp:posOffset>
            </wp:positionV>
            <wp:extent cx="2981325" cy="1024255"/>
            <wp:effectExtent l="0" t="0" r="9525" b="4445"/>
            <wp:wrapTight wrapText="bothSides">
              <wp:wrapPolygon edited="0">
                <wp:start x="0" y="0"/>
                <wp:lineTo x="0" y="21292"/>
                <wp:lineTo x="21531" y="21292"/>
                <wp:lineTo x="21531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3"/>
          <w:szCs w:val="23"/>
        </w:rPr>
        <w:tab/>
      </w:r>
    </w:p>
    <w:sectPr w:rsidR="00655825" w:rsidSect="00655825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F87"/>
      </v:shape>
    </w:pict>
  </w:numPicBullet>
  <w:abstractNum w:abstractNumId="0" w15:restartNumberingAfterBreak="0">
    <w:nsid w:val="23716597"/>
    <w:multiLevelType w:val="hybridMultilevel"/>
    <w:tmpl w:val="4816FF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51F"/>
    <w:multiLevelType w:val="hybridMultilevel"/>
    <w:tmpl w:val="9466787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605D2"/>
    <w:multiLevelType w:val="hybridMultilevel"/>
    <w:tmpl w:val="D52A6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171C"/>
    <w:multiLevelType w:val="hybridMultilevel"/>
    <w:tmpl w:val="AAAC2B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3"/>
    <w:rsid w:val="0001335C"/>
    <w:rsid w:val="00086F90"/>
    <w:rsid w:val="00101DD9"/>
    <w:rsid w:val="001C1551"/>
    <w:rsid w:val="00375302"/>
    <w:rsid w:val="003D582D"/>
    <w:rsid w:val="00442E61"/>
    <w:rsid w:val="004F2BA5"/>
    <w:rsid w:val="005260A4"/>
    <w:rsid w:val="00655825"/>
    <w:rsid w:val="006640F9"/>
    <w:rsid w:val="00750878"/>
    <w:rsid w:val="0082238F"/>
    <w:rsid w:val="008B6FD0"/>
    <w:rsid w:val="008F5B5D"/>
    <w:rsid w:val="00B13370"/>
    <w:rsid w:val="00C566B9"/>
    <w:rsid w:val="00D726D6"/>
    <w:rsid w:val="00DD2E7B"/>
    <w:rsid w:val="00E32E03"/>
    <w:rsid w:val="00E705B2"/>
    <w:rsid w:val="00EF7E3F"/>
    <w:rsid w:val="00F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7E06"/>
  <w15:chartTrackingRefBased/>
  <w15:docId w15:val="{565D27BC-0F7B-4BFE-9504-00253DA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0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878"/>
    <w:rPr>
      <w:b/>
      <w:bCs/>
    </w:rPr>
  </w:style>
  <w:style w:type="character" w:styleId="Emphasis">
    <w:name w:val="Emphasis"/>
    <w:basedOn w:val="DefaultParagraphFont"/>
    <w:uiPriority w:val="20"/>
    <w:qFormat/>
    <w:rsid w:val="00750878"/>
    <w:rPr>
      <w:i/>
      <w:iCs/>
    </w:rPr>
  </w:style>
  <w:style w:type="paragraph" w:styleId="ListParagraph">
    <w:name w:val="List Paragraph"/>
    <w:basedOn w:val="Normal"/>
    <w:uiPriority w:val="34"/>
    <w:qFormat/>
    <w:rsid w:val="008B6FD0"/>
    <w:pPr>
      <w:ind w:left="720"/>
      <w:contextualSpacing/>
    </w:pPr>
  </w:style>
  <w:style w:type="paragraph" w:customStyle="1" w:styleId="paragraph">
    <w:name w:val="paragraph"/>
    <w:basedOn w:val="Normal"/>
    <w:rsid w:val="008B6FD0"/>
    <w:pPr>
      <w:spacing w:before="100" w:beforeAutospacing="1" w:after="100" w:afterAutospacing="1" w:line="240" w:lineRule="auto"/>
    </w:pPr>
    <w:rPr>
      <w:rFonts w:ascii="Calibri" w:hAnsi="Calibri" w:cs="Times New Roman"/>
      <w:lang w:eastAsia="el-GR"/>
    </w:rPr>
  </w:style>
  <w:style w:type="character" w:customStyle="1" w:styleId="normaltextrun">
    <w:name w:val="normaltextrun"/>
    <w:basedOn w:val="DefaultParagraphFont"/>
    <w:rsid w:val="008B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nn.gr/eidhseis/tag/60062/lixadonhsia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info@grefis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grefis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www.cnn.gr/eidhseis/tag/51945/kamena-voyrla" TargetMode="External"/><Relationship Id="rId10" Type="http://schemas.openxmlformats.org/officeDocument/2006/relationships/hyperlink" Target="mailto:info@grefis.g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grefis.gr" TargetMode="External"/><Relationship Id="rId14" Type="http://schemas.openxmlformats.org/officeDocument/2006/relationships/hyperlink" Target="https://www.cnn.gr/eidhseis/tag/915/eyvo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69AE7-4453-4722-81ED-227C7D14F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8B81A-830F-48E9-BC6C-14FBB785C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1F8FB-BD07-41A9-9153-3C717810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Grefis Two</dc:creator>
  <cp:keywords/>
  <dc:description/>
  <cp:lastModifiedBy>Grefis One</cp:lastModifiedBy>
  <cp:revision>2</cp:revision>
  <dcterms:created xsi:type="dcterms:W3CDTF">2020-06-15T08:58:00Z</dcterms:created>
  <dcterms:modified xsi:type="dcterms:W3CDTF">2020-06-15T08:58:00Z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