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7"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8"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9F317A"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lang w:val="en-US"/>
        </w:rPr>
        <w:t>M</w:t>
      </w:r>
      <w:r w:rsidRPr="009F317A">
        <w:rPr>
          <w:rFonts w:cstheme="minorHAnsi"/>
          <w:b/>
          <w:color w:val="000000" w:themeColor="text1"/>
          <w:sz w:val="72"/>
          <w:szCs w:val="72"/>
        </w:rPr>
        <w:t xml:space="preserve">ε τον Ολυμπιακό </w:t>
      </w:r>
    </w:p>
    <w:p w:rsidR="0005397D" w:rsidRPr="00506DC0"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rPr>
        <w:t xml:space="preserve">στο </w:t>
      </w:r>
      <w:r w:rsidR="00726297">
        <w:rPr>
          <w:rFonts w:cstheme="minorHAnsi"/>
          <w:b/>
          <w:color w:val="000000" w:themeColor="text1"/>
          <w:sz w:val="72"/>
          <w:szCs w:val="72"/>
        </w:rPr>
        <w:t xml:space="preserve">ΛΟΝΔΙΝΟ </w:t>
      </w:r>
      <w:r w:rsidR="00EC06DA" w:rsidRPr="00506DC0">
        <w:rPr>
          <w:rFonts w:cstheme="minorHAnsi"/>
          <w:b/>
          <w:color w:val="000000" w:themeColor="text1"/>
          <w:sz w:val="72"/>
          <w:szCs w:val="72"/>
        </w:rPr>
        <w:t>3</w:t>
      </w:r>
      <w:r>
        <w:rPr>
          <w:rFonts w:cstheme="minorHAnsi"/>
          <w:b/>
          <w:color w:val="000000" w:themeColor="text1"/>
          <w:sz w:val="72"/>
          <w:szCs w:val="72"/>
        </w:rPr>
        <w:t>ημ.</w:t>
      </w:r>
    </w:p>
    <w:p w:rsidR="00506DC0" w:rsidRPr="00AE1B88" w:rsidRDefault="00506DC0" w:rsidP="00792043">
      <w:pPr>
        <w:spacing w:after="0"/>
        <w:jc w:val="center"/>
        <w:rPr>
          <w:rFonts w:cstheme="minorHAnsi"/>
          <w:b/>
          <w:color w:val="000000" w:themeColor="text1"/>
          <w:sz w:val="36"/>
          <w:szCs w:val="36"/>
        </w:rPr>
      </w:pPr>
      <w:r>
        <w:rPr>
          <w:rFonts w:cstheme="minorHAnsi"/>
          <w:b/>
          <w:color w:val="000000" w:themeColor="text1"/>
          <w:sz w:val="36"/>
          <w:szCs w:val="36"/>
        </w:rPr>
        <w:t xml:space="preserve">με την </w:t>
      </w:r>
      <w:r w:rsidR="003A4339">
        <w:rPr>
          <w:rFonts w:cstheme="minorHAnsi"/>
          <w:b/>
          <w:color w:val="000000" w:themeColor="text1"/>
          <w:sz w:val="36"/>
          <w:szCs w:val="36"/>
          <w:lang w:val="en-US"/>
        </w:rPr>
        <w:t>Lufthansa</w:t>
      </w:r>
    </w:p>
    <w:p w:rsidR="001E1A15" w:rsidRPr="005D79CE" w:rsidRDefault="007E7E9E" w:rsidP="00792043">
      <w:pPr>
        <w:spacing w:after="0"/>
        <w:jc w:val="center"/>
        <w:rPr>
          <w:rFonts w:cstheme="minorHAnsi"/>
          <w:b/>
          <w:color w:val="000000" w:themeColor="text1"/>
          <w:sz w:val="44"/>
          <w:szCs w:val="44"/>
        </w:rPr>
      </w:pPr>
      <w:r>
        <w:rPr>
          <w:rFonts w:cstheme="minorHAnsi"/>
          <w:b/>
          <w:color w:val="000000" w:themeColor="text1"/>
          <w:sz w:val="44"/>
          <w:szCs w:val="44"/>
        </w:rPr>
        <w:t>2</w:t>
      </w:r>
      <w:r w:rsidR="004B42E9" w:rsidRPr="007A2879">
        <w:rPr>
          <w:rFonts w:cstheme="minorHAnsi"/>
          <w:b/>
          <w:color w:val="000000" w:themeColor="text1"/>
          <w:sz w:val="44"/>
          <w:szCs w:val="44"/>
        </w:rPr>
        <w:t>7</w:t>
      </w:r>
      <w:r w:rsidR="005D79CE" w:rsidRPr="005D79CE">
        <w:rPr>
          <w:rFonts w:cstheme="minorHAnsi"/>
          <w:b/>
          <w:color w:val="000000" w:themeColor="text1"/>
          <w:sz w:val="44"/>
          <w:szCs w:val="44"/>
        </w:rPr>
        <w:t>/</w:t>
      </w:r>
      <w:r w:rsidR="00F92FC3">
        <w:rPr>
          <w:rFonts w:cstheme="minorHAnsi"/>
          <w:b/>
          <w:color w:val="000000" w:themeColor="text1"/>
          <w:sz w:val="44"/>
          <w:szCs w:val="44"/>
        </w:rPr>
        <w:t>2</w:t>
      </w:r>
      <w:r w:rsidR="005D79CE">
        <w:rPr>
          <w:rFonts w:cstheme="minorHAnsi"/>
          <w:b/>
          <w:color w:val="000000" w:themeColor="text1"/>
          <w:sz w:val="44"/>
          <w:szCs w:val="44"/>
        </w:rPr>
        <w:t xml:space="preserve"> </w:t>
      </w:r>
      <w:r w:rsidR="005D79CE" w:rsidRPr="005D79CE">
        <w:rPr>
          <w:rFonts w:cstheme="minorHAnsi"/>
          <w:b/>
          <w:color w:val="000000" w:themeColor="text1"/>
          <w:sz w:val="44"/>
          <w:szCs w:val="44"/>
        </w:rPr>
        <w:t>-</w:t>
      </w:r>
      <w:r w:rsidR="005D79CE">
        <w:rPr>
          <w:rFonts w:cstheme="minorHAnsi"/>
          <w:b/>
          <w:color w:val="000000" w:themeColor="text1"/>
          <w:sz w:val="44"/>
          <w:szCs w:val="44"/>
        </w:rPr>
        <w:t xml:space="preserve"> </w:t>
      </w:r>
      <w:r w:rsidR="00726297">
        <w:rPr>
          <w:rFonts w:cstheme="minorHAnsi"/>
          <w:b/>
          <w:color w:val="000000" w:themeColor="text1"/>
          <w:sz w:val="44"/>
          <w:szCs w:val="44"/>
        </w:rPr>
        <w:t>2</w:t>
      </w:r>
      <w:r w:rsidR="004B42E9" w:rsidRPr="007A2879">
        <w:rPr>
          <w:rFonts w:cstheme="minorHAnsi"/>
          <w:b/>
          <w:color w:val="000000" w:themeColor="text1"/>
          <w:sz w:val="44"/>
          <w:szCs w:val="44"/>
        </w:rPr>
        <w:t>9</w:t>
      </w:r>
      <w:r w:rsidR="005D79CE" w:rsidRPr="005D79CE">
        <w:rPr>
          <w:rFonts w:cstheme="minorHAnsi"/>
          <w:b/>
          <w:color w:val="000000" w:themeColor="text1"/>
          <w:sz w:val="44"/>
          <w:szCs w:val="44"/>
        </w:rPr>
        <w:t>/</w:t>
      </w:r>
      <w:r w:rsidR="00F92FC3">
        <w:rPr>
          <w:rFonts w:cstheme="minorHAnsi"/>
          <w:b/>
          <w:color w:val="000000" w:themeColor="text1"/>
          <w:sz w:val="44"/>
          <w:szCs w:val="44"/>
        </w:rPr>
        <w:t>2</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7E7E9E">
        <w:rPr>
          <w:rFonts w:ascii="Calibri" w:hAnsi="Calibri" w:cs="Tahoma"/>
          <w:b/>
        </w:rPr>
        <w:t>2</w:t>
      </w:r>
      <w:r w:rsidR="004B42E9" w:rsidRPr="004B42E9">
        <w:rPr>
          <w:rFonts w:ascii="Calibri" w:hAnsi="Calibri" w:cs="Tahoma"/>
          <w:b/>
        </w:rPr>
        <w:t>7</w:t>
      </w:r>
      <w:r w:rsidR="005D79CE">
        <w:rPr>
          <w:rFonts w:ascii="Calibri" w:hAnsi="Calibri" w:cs="Tahoma"/>
          <w:b/>
        </w:rPr>
        <w:t xml:space="preserve"> </w:t>
      </w:r>
      <w:r w:rsidR="00F92FC3">
        <w:rPr>
          <w:rFonts w:ascii="Calibri" w:hAnsi="Calibri" w:cs="Tahoma"/>
          <w:b/>
        </w:rPr>
        <w:t>Φεβρουαρίου</w:t>
      </w:r>
      <w:r>
        <w:rPr>
          <w:rFonts w:ascii="Calibri" w:hAnsi="Calibri" w:cs="Tahoma"/>
          <w:b/>
        </w:rPr>
        <w:t xml:space="preserve"> ’</w:t>
      </w:r>
      <w:r w:rsidR="00F92FC3">
        <w:rPr>
          <w:rFonts w:ascii="Calibri" w:hAnsi="Calibri" w:cs="Tahoma"/>
          <w:b/>
        </w:rPr>
        <w:t>20</w:t>
      </w:r>
      <w:r>
        <w:rPr>
          <w:rFonts w:ascii="Calibri" w:hAnsi="Calibri" w:cs="Tahoma"/>
          <w:b/>
        </w:rPr>
        <w:t xml:space="preserve"> </w:t>
      </w:r>
    </w:p>
    <w:p w:rsidR="0005397D" w:rsidRDefault="0005397D" w:rsidP="0005397D">
      <w:pPr>
        <w:spacing w:after="0"/>
        <w:rPr>
          <w:rFonts w:cstheme="minorHAnsi"/>
          <w:b/>
          <w:color w:val="000000" w:themeColor="text1"/>
        </w:rPr>
      </w:pPr>
    </w:p>
    <w:p w:rsidR="002E3344" w:rsidRPr="007E7E9E" w:rsidRDefault="004D5841" w:rsidP="0005397D">
      <w:pPr>
        <w:spacing w:after="0"/>
        <w:rPr>
          <w:rFonts w:cstheme="minorHAnsi"/>
          <w:b/>
          <w:color w:val="FF0000"/>
        </w:rPr>
      </w:pPr>
      <w:r w:rsidRPr="004D5E1E">
        <w:rPr>
          <w:rFonts w:cstheme="minorHAnsi"/>
          <w:b/>
          <w:color w:val="FF0000"/>
        </w:rPr>
        <w:t>1</w:t>
      </w:r>
      <w:r w:rsidRPr="004D5E1E">
        <w:rPr>
          <w:rFonts w:cstheme="minorHAnsi"/>
          <w:b/>
          <w:color w:val="FF0000"/>
          <w:vertAlign w:val="superscript"/>
        </w:rPr>
        <w:t>η</w:t>
      </w:r>
      <w:r w:rsidRPr="004D5E1E">
        <w:rPr>
          <w:rFonts w:cstheme="minorHAnsi"/>
          <w:b/>
          <w:color w:val="FF0000"/>
        </w:rPr>
        <w:t xml:space="preserve"> ημέρα</w:t>
      </w:r>
      <w:r w:rsidR="003D3399" w:rsidRPr="004D5E1E">
        <w:rPr>
          <w:rFonts w:cstheme="minorHAnsi"/>
          <w:b/>
          <w:color w:val="FF0000"/>
        </w:rPr>
        <w:t>:</w:t>
      </w:r>
      <w:r w:rsidR="00A770EF">
        <w:rPr>
          <w:rFonts w:cstheme="minorHAnsi"/>
          <w:b/>
          <w:color w:val="FF0000"/>
        </w:rPr>
        <w:t xml:space="preserve"> 2</w:t>
      </w:r>
      <w:r w:rsidR="004B42E9" w:rsidRPr="004B42E9">
        <w:rPr>
          <w:rFonts w:cstheme="minorHAnsi"/>
          <w:b/>
          <w:color w:val="FF0000"/>
        </w:rPr>
        <w:t>7</w:t>
      </w:r>
      <w:r w:rsidR="00F92FC3">
        <w:rPr>
          <w:rFonts w:cstheme="minorHAnsi"/>
          <w:b/>
          <w:color w:val="FF0000"/>
        </w:rPr>
        <w:t>/02</w:t>
      </w:r>
      <w:r w:rsidRPr="004D5E1E">
        <w:rPr>
          <w:rFonts w:cstheme="minorHAnsi"/>
          <w:b/>
          <w:color w:val="FF0000"/>
        </w:rPr>
        <w:t xml:space="preserve"> ΑΘΗΝΑ – </w:t>
      </w:r>
      <w:r w:rsidR="005D79CE" w:rsidRPr="004D5E1E">
        <w:rPr>
          <w:rFonts w:cstheme="minorHAnsi"/>
          <w:b/>
          <w:color w:val="FF0000"/>
        </w:rPr>
        <w:t>ΛΟΝΔΙΝΟ</w:t>
      </w:r>
      <w:r w:rsidR="00357917">
        <w:rPr>
          <w:rFonts w:cstheme="minorHAnsi"/>
          <w:b/>
          <w:color w:val="FF0000"/>
        </w:rPr>
        <w:t xml:space="preserve"> </w:t>
      </w:r>
      <w:r w:rsidR="00F83C4E">
        <w:rPr>
          <w:rFonts w:cstheme="minorHAnsi"/>
          <w:b/>
          <w:color w:val="FF0000"/>
        </w:rPr>
        <w:t>(Αγώνας ΑΡΣΕΝΑΛ-ΟΛΥΜΠΙΑΚΟΣ)</w:t>
      </w:r>
    </w:p>
    <w:p w:rsidR="004B42E9" w:rsidRDefault="00EC06DA" w:rsidP="004B42E9">
      <w:r>
        <w:rPr>
          <w:rFonts w:ascii="Tahoma" w:eastAsiaTheme="minorHAnsi" w:hAnsi="Tahoma" w:cs="Tahoma"/>
          <w:b/>
          <w:bCs/>
          <w:sz w:val="18"/>
          <w:szCs w:val="18"/>
        </w:rPr>
        <w:t>Συγκέντρωση στο αεροδρόμιο Ελ. Βενιζέλος στις 0</w:t>
      </w:r>
      <w:r w:rsidR="004B42E9" w:rsidRPr="004B42E9">
        <w:rPr>
          <w:rFonts w:ascii="Tahoma" w:eastAsiaTheme="minorHAnsi" w:hAnsi="Tahoma" w:cs="Tahoma"/>
          <w:b/>
          <w:bCs/>
          <w:sz w:val="18"/>
          <w:szCs w:val="18"/>
        </w:rPr>
        <w:t>4</w:t>
      </w:r>
      <w:r>
        <w:rPr>
          <w:rFonts w:ascii="Tahoma" w:eastAsiaTheme="minorHAnsi" w:hAnsi="Tahoma" w:cs="Tahoma"/>
          <w:b/>
          <w:bCs/>
          <w:sz w:val="18"/>
          <w:szCs w:val="18"/>
        </w:rPr>
        <w:t xml:space="preserve">.00 και αναχώρηση για Λονδίνο με πτήση της </w:t>
      </w:r>
      <w:r w:rsidR="003A4339">
        <w:rPr>
          <w:rFonts w:ascii="Tahoma" w:eastAsiaTheme="minorHAnsi" w:hAnsi="Tahoma" w:cs="Tahoma"/>
          <w:b/>
          <w:bCs/>
          <w:sz w:val="18"/>
          <w:szCs w:val="18"/>
          <w:lang w:val="en-US"/>
        </w:rPr>
        <w:t>LUFTHANSA</w:t>
      </w:r>
      <w:r w:rsidR="003A4339" w:rsidRPr="003A4339">
        <w:rPr>
          <w:rFonts w:ascii="Tahoma" w:eastAsiaTheme="minorHAnsi" w:hAnsi="Tahoma" w:cs="Tahoma"/>
          <w:b/>
          <w:bCs/>
          <w:sz w:val="18"/>
          <w:szCs w:val="18"/>
        </w:rPr>
        <w:t xml:space="preserve"> </w:t>
      </w:r>
      <w:r w:rsidR="003A4339">
        <w:rPr>
          <w:rFonts w:ascii="Tahoma" w:eastAsiaTheme="minorHAnsi" w:hAnsi="Tahoma" w:cs="Tahoma"/>
          <w:b/>
          <w:bCs/>
          <w:sz w:val="18"/>
          <w:szCs w:val="18"/>
          <w:lang w:val="en-US"/>
        </w:rPr>
        <w:t>LH</w:t>
      </w:r>
      <w:r w:rsidR="004B42E9">
        <w:rPr>
          <w:rFonts w:ascii="Tahoma" w:eastAsiaTheme="minorHAnsi" w:hAnsi="Tahoma" w:cs="Tahoma"/>
          <w:b/>
          <w:bCs/>
          <w:sz w:val="18"/>
          <w:szCs w:val="18"/>
        </w:rPr>
        <w:t>1</w:t>
      </w:r>
      <w:r w:rsidR="004B42E9" w:rsidRPr="004B42E9">
        <w:rPr>
          <w:rFonts w:ascii="Tahoma" w:eastAsiaTheme="minorHAnsi" w:hAnsi="Tahoma" w:cs="Tahoma"/>
          <w:b/>
          <w:bCs/>
          <w:sz w:val="18"/>
          <w:szCs w:val="18"/>
        </w:rPr>
        <w:t>75</w:t>
      </w:r>
      <w:r w:rsidR="00F92FC3" w:rsidRPr="00F92FC3">
        <w:rPr>
          <w:rFonts w:ascii="Tahoma" w:eastAsiaTheme="minorHAnsi" w:hAnsi="Tahoma" w:cs="Tahoma"/>
          <w:b/>
          <w:bCs/>
          <w:sz w:val="18"/>
          <w:szCs w:val="18"/>
        </w:rPr>
        <w:t>5</w:t>
      </w:r>
      <w:r w:rsidR="003A4339">
        <w:rPr>
          <w:rFonts w:ascii="Tahoma" w:eastAsiaTheme="minorHAnsi" w:hAnsi="Tahoma" w:cs="Tahoma"/>
          <w:b/>
          <w:bCs/>
          <w:sz w:val="18"/>
          <w:szCs w:val="18"/>
        </w:rPr>
        <w:t xml:space="preserve"> στις 0</w:t>
      </w:r>
      <w:r w:rsidR="004B42E9" w:rsidRPr="004B42E9">
        <w:rPr>
          <w:rFonts w:ascii="Tahoma" w:eastAsiaTheme="minorHAnsi" w:hAnsi="Tahoma" w:cs="Tahoma"/>
          <w:b/>
          <w:bCs/>
          <w:sz w:val="18"/>
          <w:szCs w:val="18"/>
        </w:rPr>
        <w:t>6</w:t>
      </w:r>
      <w:r w:rsidR="003A4339">
        <w:rPr>
          <w:rFonts w:ascii="Tahoma" w:eastAsiaTheme="minorHAnsi" w:hAnsi="Tahoma" w:cs="Tahoma"/>
          <w:b/>
          <w:bCs/>
          <w:sz w:val="18"/>
          <w:szCs w:val="18"/>
        </w:rPr>
        <w:t>:</w:t>
      </w:r>
      <w:r w:rsidR="004B42E9" w:rsidRPr="004B42E9">
        <w:rPr>
          <w:rFonts w:ascii="Tahoma" w:eastAsiaTheme="minorHAnsi" w:hAnsi="Tahoma" w:cs="Tahoma"/>
          <w:b/>
          <w:bCs/>
          <w:sz w:val="18"/>
          <w:szCs w:val="18"/>
        </w:rPr>
        <w:t>10</w:t>
      </w:r>
      <w:r>
        <w:rPr>
          <w:rFonts w:ascii="Tahoma" w:eastAsiaTheme="minorHAnsi" w:hAnsi="Tahoma" w:cs="Tahoma"/>
          <w:b/>
          <w:bCs/>
          <w:sz w:val="18"/>
          <w:szCs w:val="18"/>
        </w:rPr>
        <w:t xml:space="preserve"> μέσω </w:t>
      </w:r>
      <w:r w:rsidR="004B42E9">
        <w:rPr>
          <w:rFonts w:ascii="Tahoma" w:eastAsiaTheme="minorHAnsi" w:hAnsi="Tahoma" w:cs="Tahoma"/>
          <w:b/>
          <w:bCs/>
          <w:sz w:val="18"/>
          <w:szCs w:val="18"/>
        </w:rPr>
        <w:t>Μονάχου</w:t>
      </w:r>
      <w:r>
        <w:rPr>
          <w:rFonts w:ascii="Tahoma" w:eastAsiaTheme="minorHAnsi" w:hAnsi="Tahoma" w:cs="Tahoma"/>
          <w:b/>
          <w:bCs/>
          <w:sz w:val="18"/>
          <w:szCs w:val="18"/>
        </w:rPr>
        <w:t>. Άφιξη στο Λονδίνο (</w:t>
      </w:r>
      <w:r>
        <w:rPr>
          <w:rFonts w:ascii="Tahoma" w:eastAsiaTheme="minorHAnsi" w:hAnsi="Tahoma" w:cs="Tahoma"/>
          <w:b/>
          <w:bCs/>
          <w:sz w:val="18"/>
          <w:szCs w:val="18"/>
          <w:lang w:val="en-US"/>
        </w:rPr>
        <w:t>LHR</w:t>
      </w:r>
      <w:r>
        <w:rPr>
          <w:rFonts w:ascii="Tahoma" w:eastAsiaTheme="minorHAnsi" w:hAnsi="Tahoma" w:cs="Tahoma"/>
          <w:b/>
          <w:bCs/>
          <w:sz w:val="18"/>
          <w:szCs w:val="18"/>
        </w:rPr>
        <w:t>) στις 1</w:t>
      </w:r>
      <w:r w:rsidR="003A4339">
        <w:rPr>
          <w:rFonts w:ascii="Tahoma" w:eastAsiaTheme="minorHAnsi" w:hAnsi="Tahoma" w:cs="Tahoma"/>
          <w:b/>
          <w:bCs/>
          <w:sz w:val="18"/>
          <w:szCs w:val="18"/>
        </w:rPr>
        <w:t>0</w:t>
      </w:r>
      <w:r>
        <w:rPr>
          <w:rFonts w:ascii="Tahoma" w:eastAsiaTheme="minorHAnsi" w:hAnsi="Tahoma" w:cs="Tahoma"/>
          <w:b/>
          <w:bCs/>
          <w:sz w:val="18"/>
          <w:szCs w:val="18"/>
        </w:rPr>
        <w:t>:</w:t>
      </w:r>
      <w:r w:rsidR="004B42E9">
        <w:rPr>
          <w:rFonts w:ascii="Tahoma" w:eastAsiaTheme="minorHAnsi" w:hAnsi="Tahoma" w:cs="Tahoma"/>
          <w:b/>
          <w:bCs/>
          <w:sz w:val="18"/>
          <w:szCs w:val="18"/>
        </w:rPr>
        <w:t>2</w:t>
      </w:r>
      <w:r w:rsidR="00F92FC3">
        <w:rPr>
          <w:rFonts w:ascii="Tahoma" w:eastAsiaTheme="minorHAnsi" w:hAnsi="Tahoma" w:cs="Tahoma"/>
          <w:b/>
          <w:bCs/>
          <w:sz w:val="18"/>
          <w:szCs w:val="18"/>
        </w:rPr>
        <w:t>5</w:t>
      </w:r>
      <w:r w:rsidR="004B42E9">
        <w:rPr>
          <w:rFonts w:ascii="Tahoma" w:eastAsiaTheme="minorHAnsi" w:hAnsi="Tahoma" w:cs="Tahoma"/>
          <w:b/>
          <w:bCs/>
          <w:sz w:val="18"/>
          <w:szCs w:val="18"/>
        </w:rPr>
        <w:t xml:space="preserve"> και </w:t>
      </w:r>
      <w:r w:rsidR="00F83C4E">
        <w:rPr>
          <w:rFonts w:ascii="Tahoma" w:eastAsiaTheme="minorHAnsi" w:hAnsi="Tahoma" w:cs="Tahoma"/>
          <w:b/>
          <w:bCs/>
          <w:sz w:val="18"/>
          <w:szCs w:val="18"/>
        </w:rPr>
        <w:t>σύντομη περιήγηση της πόλης. Άφιξη στο ξενοδοχείο και τακτοποίηση στα δωμάτια.</w:t>
      </w:r>
    </w:p>
    <w:p w:rsidR="00EC06DA" w:rsidRDefault="00EC06DA" w:rsidP="00EC06DA">
      <w:pPr>
        <w:rPr>
          <w:rFonts w:ascii="Tahoma" w:eastAsiaTheme="minorHAnsi" w:hAnsi="Tahoma" w:cs="Tahoma"/>
          <w:i/>
          <w:iCs/>
          <w:sz w:val="18"/>
          <w:szCs w:val="18"/>
          <w:lang w:eastAsia="en-US"/>
        </w:rPr>
      </w:pPr>
      <w:r>
        <w:rPr>
          <w:rFonts w:ascii="Tahoma" w:eastAsiaTheme="minorHAnsi" w:hAnsi="Tahoma" w:cs="Tahoma"/>
          <w:i/>
          <w:iCs/>
          <w:sz w:val="18"/>
          <w:szCs w:val="18"/>
        </w:rPr>
        <w:t xml:space="preserve">Ο ελληνόφωνος ξεναγός θα μας οδηγήσει στα σημαντικότερα αξιοθέατα του Λονδίνου περνώντας από το μνημείο του Αλβέρτου και το </w:t>
      </w:r>
      <w:proofErr w:type="spellStart"/>
      <w:r>
        <w:rPr>
          <w:rFonts w:ascii="Tahoma" w:eastAsiaTheme="minorHAnsi" w:hAnsi="Tahoma" w:cs="Tahoma"/>
          <w:i/>
          <w:iCs/>
          <w:sz w:val="18"/>
          <w:szCs w:val="18"/>
        </w:rPr>
        <w:t>Ρόγιαλ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Άλμπερτ</w:t>
      </w:r>
      <w:proofErr w:type="spellEnd"/>
      <w:r>
        <w:rPr>
          <w:rFonts w:ascii="Tahoma" w:eastAsiaTheme="minorHAnsi" w:hAnsi="Tahoma" w:cs="Tahoma"/>
          <w:i/>
          <w:iCs/>
          <w:sz w:val="18"/>
          <w:szCs w:val="18"/>
        </w:rPr>
        <w:t xml:space="preserve"> Χολ, από το φημισμένο Χάιντ Παρκ με τα ανάκτορα του </w:t>
      </w:r>
      <w:proofErr w:type="spellStart"/>
      <w:r>
        <w:rPr>
          <w:rFonts w:ascii="Tahoma" w:eastAsiaTheme="minorHAnsi" w:hAnsi="Tahoma" w:cs="Tahoma"/>
          <w:i/>
          <w:iCs/>
          <w:sz w:val="18"/>
          <w:szCs w:val="18"/>
        </w:rPr>
        <w:t>Κένσινκτον</w:t>
      </w:r>
      <w:proofErr w:type="spellEnd"/>
      <w:r>
        <w:rPr>
          <w:rFonts w:ascii="Tahoma" w:eastAsiaTheme="minorHAnsi" w:hAnsi="Tahoma" w:cs="Tahoma"/>
          <w:i/>
          <w:iCs/>
          <w:sz w:val="18"/>
          <w:szCs w:val="18"/>
        </w:rPr>
        <w:t xml:space="preserve">, στη συνέχεια από την </w:t>
      </w:r>
      <w:proofErr w:type="spellStart"/>
      <w:r>
        <w:rPr>
          <w:rFonts w:ascii="Tahoma" w:eastAsiaTheme="minorHAnsi" w:hAnsi="Tahoma" w:cs="Tahoma"/>
          <w:i/>
          <w:iCs/>
          <w:sz w:val="18"/>
          <w:szCs w:val="18"/>
        </w:rPr>
        <w:t>Μαρμπλ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Αρτς</w:t>
      </w:r>
      <w:proofErr w:type="spellEnd"/>
      <w:r>
        <w:rPr>
          <w:rFonts w:ascii="Tahoma" w:eastAsiaTheme="minorHAnsi" w:hAnsi="Tahoma" w:cs="Tahoma"/>
          <w:i/>
          <w:iCs/>
          <w:sz w:val="18"/>
          <w:szCs w:val="18"/>
        </w:rPr>
        <w:t xml:space="preserve"> ( μαρμάρινη αψίδα ) το μοναδικό μαρμάρινο μνημείο στο Λονδίνο, όπως και από την πλατεία Τραφάλγκαρ, τον ομφαλό του Λονδίνου, από όπου θα διακρίνουμε και τα ανάκτορα του Μπάκιγχαμ όπου και διαμένει η Βασίλισσα Ελισάβετ Β’. Συνεχίζουμε την πανοραμική ξενάγηση περνώντας από το περίφημο κτίριο του Κοινοβουλίου που στεγάζει τη Βουλή των Κοινοτήτων και τη Βουλή των Λόρδων και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αριστούργημα του </w:t>
      </w:r>
      <w:proofErr w:type="spellStart"/>
      <w:r>
        <w:rPr>
          <w:rFonts w:ascii="Tahoma" w:eastAsiaTheme="minorHAnsi" w:hAnsi="Tahoma" w:cs="Tahoma"/>
          <w:i/>
          <w:iCs/>
          <w:sz w:val="18"/>
          <w:szCs w:val="18"/>
        </w:rPr>
        <w:t>Κρίστοφερ</w:t>
      </w:r>
      <w:proofErr w:type="spellEnd"/>
      <w:r>
        <w:rPr>
          <w:rFonts w:ascii="Tahoma" w:eastAsiaTheme="minorHAnsi" w:hAnsi="Tahoma" w:cs="Tahoma"/>
          <w:i/>
          <w:iCs/>
          <w:sz w:val="18"/>
          <w:szCs w:val="18"/>
        </w:rPr>
        <w:t xml:space="preserve"> Ρεν. Η ξενάγησή μας τελειώνει με την επίσκεψη στο Βρετανικό Μουσείο. Η Ελληνική πτέρυγα με τα περίφημα Μάρμαρα του Παρθενώνα θα αποτελέσουν τον λόγο της επίσκεψης μας.</w:t>
      </w:r>
      <w:r>
        <w:rPr>
          <w:rFonts w:ascii="Tahoma" w:eastAsiaTheme="minorHAnsi" w:hAnsi="Tahoma" w:cs="Tahoma"/>
          <w:i/>
          <w:iCs/>
          <w:sz w:val="18"/>
          <w:szCs w:val="18"/>
          <w:lang w:eastAsia="en-US"/>
        </w:rPr>
        <w:t xml:space="preserve"> </w:t>
      </w:r>
    </w:p>
    <w:p w:rsidR="004B42E9" w:rsidRDefault="004B42E9" w:rsidP="004B42E9">
      <w:r>
        <w:rPr>
          <w:rStyle w:val="a4"/>
          <w:rFonts w:ascii="Tahoma" w:eastAsiaTheme="minorHAnsi" w:hAnsi="Tahoma" w:cs="Tahoma"/>
          <w:sz w:val="18"/>
          <w:szCs w:val="18"/>
        </w:rPr>
        <w:t xml:space="preserve">Στις </w:t>
      </w:r>
      <w:r>
        <w:rPr>
          <w:rFonts w:ascii="Tahoma" w:eastAsiaTheme="minorHAnsi" w:hAnsi="Tahoma" w:cs="Tahoma"/>
          <w:b/>
          <w:bCs/>
          <w:sz w:val="18"/>
          <w:szCs w:val="18"/>
        </w:rPr>
        <w:t>1</w:t>
      </w:r>
      <w:r w:rsidRPr="004426EF">
        <w:rPr>
          <w:rFonts w:ascii="Tahoma" w:eastAsiaTheme="minorHAnsi" w:hAnsi="Tahoma" w:cs="Tahoma"/>
          <w:b/>
          <w:bCs/>
          <w:sz w:val="18"/>
          <w:szCs w:val="18"/>
        </w:rPr>
        <w:t>6</w:t>
      </w:r>
      <w:r>
        <w:rPr>
          <w:rFonts w:ascii="Tahoma" w:eastAsiaTheme="minorHAnsi" w:hAnsi="Tahoma" w:cs="Tahoma"/>
          <w:b/>
          <w:bCs/>
          <w:sz w:val="18"/>
          <w:szCs w:val="18"/>
        </w:rPr>
        <w:t xml:space="preserve">.30 και σε συνεννόηση με τις τοπικές αρχές, αναχώρηση με πούλμαν για το στάδιο </w:t>
      </w:r>
      <w:r>
        <w:rPr>
          <w:rFonts w:ascii="Tahoma" w:eastAsiaTheme="minorHAnsi" w:hAnsi="Tahoma" w:cs="Tahoma"/>
          <w:b/>
          <w:bCs/>
          <w:sz w:val="18"/>
          <w:szCs w:val="18"/>
          <w:shd w:val="clear" w:color="auto" w:fill="FFFFFF"/>
          <w:lang w:val="en-US"/>
        </w:rPr>
        <w:t>Emirates</w:t>
      </w:r>
      <w:r w:rsidRPr="004426EF">
        <w:rPr>
          <w:rFonts w:ascii="Tahoma" w:eastAsiaTheme="minorHAnsi" w:hAnsi="Tahoma" w:cs="Tahoma"/>
          <w:b/>
          <w:bCs/>
          <w:sz w:val="18"/>
          <w:szCs w:val="18"/>
          <w:shd w:val="clear" w:color="auto" w:fill="FFFFFF"/>
        </w:rPr>
        <w:t xml:space="preserve"> </w:t>
      </w:r>
      <w:r>
        <w:rPr>
          <w:rFonts w:ascii="Tahoma" w:eastAsiaTheme="minorHAnsi" w:hAnsi="Tahoma" w:cs="Tahoma"/>
          <w:b/>
          <w:bCs/>
          <w:sz w:val="18"/>
          <w:szCs w:val="18"/>
          <w:shd w:val="clear" w:color="auto" w:fill="FFFFFF"/>
          <w:lang w:val="en-US"/>
        </w:rPr>
        <w:t>Stadium</w:t>
      </w:r>
      <w:r>
        <w:rPr>
          <w:rFonts w:ascii="Tahoma" w:eastAsiaTheme="minorHAnsi" w:hAnsi="Tahoma" w:cs="Tahoma"/>
          <w:b/>
          <w:bCs/>
          <w:sz w:val="18"/>
          <w:szCs w:val="18"/>
        </w:rPr>
        <w:t xml:space="preserve"> και τον αγώνα </w:t>
      </w:r>
      <w:r>
        <w:rPr>
          <w:rFonts w:ascii="Tahoma" w:eastAsiaTheme="minorHAnsi" w:hAnsi="Tahoma" w:cs="Tahoma"/>
          <w:b/>
          <w:bCs/>
          <w:sz w:val="18"/>
          <w:szCs w:val="18"/>
          <w:shd w:val="clear" w:color="auto" w:fill="FFFFFF"/>
          <w:lang w:val="en-US"/>
        </w:rPr>
        <w:t>Arsenal</w:t>
      </w:r>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rPr>
        <w:t>vs</w:t>
      </w:r>
      <w:proofErr w:type="spellEnd"/>
      <w:r>
        <w:rPr>
          <w:rFonts w:ascii="Tahoma" w:eastAsiaTheme="minorHAnsi" w:hAnsi="Tahoma" w:cs="Tahoma"/>
          <w:b/>
          <w:bCs/>
          <w:sz w:val="18"/>
          <w:szCs w:val="18"/>
        </w:rPr>
        <w:t xml:space="preserve"> Ολυμπιακός που παίρνει μέρος στις 20:00 τοπική. Μετά τον αγώνα επιστροφή στο ξενοδοχείο</w:t>
      </w:r>
      <w:r w:rsidRPr="004426EF">
        <w:rPr>
          <w:rFonts w:ascii="Tahoma" w:eastAsiaTheme="minorHAnsi" w:hAnsi="Tahoma" w:cs="Tahoma"/>
          <w:b/>
          <w:bCs/>
          <w:sz w:val="18"/>
          <w:szCs w:val="18"/>
        </w:rPr>
        <w:t xml:space="preserve"> </w:t>
      </w:r>
      <w:r>
        <w:rPr>
          <w:rFonts w:ascii="Tahoma" w:eastAsiaTheme="minorHAnsi" w:hAnsi="Tahoma" w:cs="Tahoma"/>
          <w:b/>
          <w:bCs/>
          <w:sz w:val="18"/>
          <w:szCs w:val="18"/>
        </w:rPr>
        <w:t>και διανυκτέρευση.</w:t>
      </w:r>
    </w:p>
    <w:p w:rsidR="00726297" w:rsidRPr="00726297" w:rsidRDefault="00726297" w:rsidP="0005397D">
      <w:pPr>
        <w:spacing w:after="0"/>
        <w:rPr>
          <w:rFonts w:cstheme="minorHAnsi"/>
          <w:b/>
          <w:color w:val="FF0000"/>
        </w:rPr>
      </w:pPr>
    </w:p>
    <w:p w:rsidR="00F40413" w:rsidRPr="004426EF" w:rsidRDefault="004D5841" w:rsidP="0005397D">
      <w:pPr>
        <w:spacing w:after="0"/>
        <w:rPr>
          <w:rFonts w:cstheme="minorHAnsi"/>
          <w:b/>
          <w:color w:val="FF0000"/>
        </w:rPr>
      </w:pPr>
      <w:r w:rsidRPr="005D79CE">
        <w:rPr>
          <w:rFonts w:cstheme="minorHAnsi"/>
          <w:b/>
          <w:color w:val="FF0000"/>
        </w:rPr>
        <w:t>2</w:t>
      </w:r>
      <w:r w:rsidRPr="005D79CE">
        <w:rPr>
          <w:rFonts w:cstheme="minorHAnsi"/>
          <w:b/>
          <w:color w:val="FF0000"/>
          <w:vertAlign w:val="superscript"/>
        </w:rPr>
        <w:t>η</w:t>
      </w:r>
      <w:r w:rsidRPr="005D79CE">
        <w:rPr>
          <w:rFonts w:cstheme="minorHAnsi"/>
          <w:b/>
          <w:color w:val="FF0000"/>
        </w:rPr>
        <w:t xml:space="preserve"> ημέρα</w:t>
      </w:r>
      <w:r w:rsidR="003D3399" w:rsidRPr="005D79CE">
        <w:rPr>
          <w:rFonts w:cstheme="minorHAnsi"/>
          <w:b/>
          <w:color w:val="FF0000"/>
        </w:rPr>
        <w:t>:</w:t>
      </w:r>
      <w:r w:rsidR="00A770EF">
        <w:rPr>
          <w:rFonts w:cstheme="minorHAnsi"/>
          <w:b/>
          <w:color w:val="FF0000"/>
        </w:rPr>
        <w:t xml:space="preserve"> 2</w:t>
      </w:r>
      <w:r w:rsidR="00B02152">
        <w:rPr>
          <w:rFonts w:cstheme="minorHAnsi"/>
          <w:b/>
          <w:color w:val="FF0000"/>
        </w:rPr>
        <w:t>8</w:t>
      </w:r>
      <w:r w:rsidR="005D79CE" w:rsidRPr="005D79CE">
        <w:rPr>
          <w:rFonts w:cstheme="minorHAnsi"/>
          <w:b/>
          <w:color w:val="FF0000"/>
        </w:rPr>
        <w:t>/</w:t>
      </w:r>
      <w:r w:rsidR="004426EF">
        <w:rPr>
          <w:rFonts w:cstheme="minorHAnsi"/>
          <w:b/>
          <w:color w:val="FF0000"/>
        </w:rPr>
        <w:t>02</w:t>
      </w:r>
      <w:r w:rsidRPr="005D79CE">
        <w:rPr>
          <w:rFonts w:cstheme="minorHAnsi"/>
          <w:b/>
          <w:color w:val="FF0000"/>
        </w:rPr>
        <w:t xml:space="preserve"> </w:t>
      </w:r>
      <w:r w:rsidR="005D79CE">
        <w:rPr>
          <w:rFonts w:cstheme="minorHAnsi"/>
          <w:b/>
          <w:color w:val="FF0000"/>
        </w:rPr>
        <w:t>ΛΟΝΔΙΝΟ</w:t>
      </w:r>
    </w:p>
    <w:p w:rsidR="00B02152" w:rsidRDefault="00EC06DA" w:rsidP="00B02152">
      <w:pPr>
        <w:rPr>
          <w:rFonts w:ascii="Tahoma" w:eastAsiaTheme="minorHAnsi" w:hAnsi="Tahoma" w:cs="Tahoma"/>
          <w:i/>
          <w:iCs/>
          <w:sz w:val="18"/>
          <w:szCs w:val="18"/>
          <w:lang w:eastAsia="en-US"/>
        </w:rPr>
      </w:pPr>
      <w:r>
        <w:rPr>
          <w:rFonts w:ascii="Tahoma" w:eastAsiaTheme="minorHAnsi" w:hAnsi="Tahoma" w:cs="Tahoma"/>
          <w:b/>
          <w:bCs/>
          <w:sz w:val="18"/>
          <w:szCs w:val="18"/>
        </w:rPr>
        <w:t xml:space="preserve">Πρωινό και </w:t>
      </w:r>
      <w:r w:rsidR="00B02152">
        <w:rPr>
          <w:rFonts w:ascii="Tahoma" w:eastAsiaTheme="minorHAnsi" w:hAnsi="Tahoma" w:cs="Tahoma"/>
          <w:b/>
          <w:bCs/>
          <w:sz w:val="18"/>
          <w:szCs w:val="18"/>
        </w:rPr>
        <w:t>ξενάγηση πόλης</w:t>
      </w:r>
      <w:r>
        <w:rPr>
          <w:rFonts w:ascii="Tahoma" w:eastAsiaTheme="minorHAnsi" w:hAnsi="Tahoma" w:cs="Tahoma"/>
          <w:b/>
          <w:bCs/>
          <w:i/>
          <w:iCs/>
          <w:sz w:val="18"/>
          <w:szCs w:val="18"/>
        </w:rPr>
        <w:t>.</w:t>
      </w:r>
      <w:r>
        <w:rPr>
          <w:rFonts w:ascii="Tahoma" w:eastAsiaTheme="minorHAnsi" w:hAnsi="Tahoma" w:cs="Tahoma"/>
          <w:i/>
          <w:iCs/>
          <w:sz w:val="18"/>
          <w:szCs w:val="18"/>
        </w:rPr>
        <w:t xml:space="preserve"> </w:t>
      </w:r>
      <w:r w:rsidR="00B02152">
        <w:rPr>
          <w:rFonts w:ascii="Tahoma" w:eastAsiaTheme="minorHAnsi" w:hAnsi="Tahoma" w:cs="Tahoma"/>
          <w:i/>
          <w:iCs/>
          <w:sz w:val="18"/>
          <w:szCs w:val="18"/>
        </w:rPr>
        <w:t xml:space="preserve">Ο ελληνόφωνος ξεναγός θα μας οδηγήσει στα σημαντικότερα αξιοθέατα του Λονδίνου περνώντας από το μνημείο του Αλβέρτου και το </w:t>
      </w:r>
      <w:proofErr w:type="spellStart"/>
      <w:r w:rsidR="00B02152">
        <w:rPr>
          <w:rFonts w:ascii="Tahoma" w:eastAsiaTheme="minorHAnsi" w:hAnsi="Tahoma" w:cs="Tahoma"/>
          <w:i/>
          <w:iCs/>
          <w:sz w:val="18"/>
          <w:szCs w:val="18"/>
        </w:rPr>
        <w:t>Ρόγιαλ</w:t>
      </w:r>
      <w:proofErr w:type="spellEnd"/>
      <w:r w:rsidR="00B02152">
        <w:rPr>
          <w:rFonts w:ascii="Tahoma" w:eastAsiaTheme="minorHAnsi" w:hAnsi="Tahoma" w:cs="Tahoma"/>
          <w:i/>
          <w:iCs/>
          <w:sz w:val="18"/>
          <w:szCs w:val="18"/>
        </w:rPr>
        <w:t xml:space="preserve"> </w:t>
      </w:r>
      <w:proofErr w:type="spellStart"/>
      <w:r w:rsidR="00B02152">
        <w:rPr>
          <w:rFonts w:ascii="Tahoma" w:eastAsiaTheme="minorHAnsi" w:hAnsi="Tahoma" w:cs="Tahoma"/>
          <w:i/>
          <w:iCs/>
          <w:sz w:val="18"/>
          <w:szCs w:val="18"/>
        </w:rPr>
        <w:t>Άλμπερτ</w:t>
      </w:r>
      <w:proofErr w:type="spellEnd"/>
      <w:r w:rsidR="00B02152">
        <w:rPr>
          <w:rFonts w:ascii="Tahoma" w:eastAsiaTheme="minorHAnsi" w:hAnsi="Tahoma" w:cs="Tahoma"/>
          <w:i/>
          <w:iCs/>
          <w:sz w:val="18"/>
          <w:szCs w:val="18"/>
        </w:rPr>
        <w:t xml:space="preserve"> Χολ, από το φημισμένο Χάιντ Παρκ με τα ανάκτορα του </w:t>
      </w:r>
      <w:proofErr w:type="spellStart"/>
      <w:r w:rsidR="00B02152">
        <w:rPr>
          <w:rFonts w:ascii="Tahoma" w:eastAsiaTheme="minorHAnsi" w:hAnsi="Tahoma" w:cs="Tahoma"/>
          <w:i/>
          <w:iCs/>
          <w:sz w:val="18"/>
          <w:szCs w:val="18"/>
        </w:rPr>
        <w:t>Κένσινκτον</w:t>
      </w:r>
      <w:proofErr w:type="spellEnd"/>
      <w:r w:rsidR="00B02152">
        <w:rPr>
          <w:rFonts w:ascii="Tahoma" w:eastAsiaTheme="minorHAnsi" w:hAnsi="Tahoma" w:cs="Tahoma"/>
          <w:i/>
          <w:iCs/>
          <w:sz w:val="18"/>
          <w:szCs w:val="18"/>
        </w:rPr>
        <w:t xml:space="preserve">, στη συνέχεια από την </w:t>
      </w:r>
      <w:proofErr w:type="spellStart"/>
      <w:r w:rsidR="00B02152">
        <w:rPr>
          <w:rFonts w:ascii="Tahoma" w:eastAsiaTheme="minorHAnsi" w:hAnsi="Tahoma" w:cs="Tahoma"/>
          <w:i/>
          <w:iCs/>
          <w:sz w:val="18"/>
          <w:szCs w:val="18"/>
        </w:rPr>
        <w:t>Μαρμπλ</w:t>
      </w:r>
      <w:proofErr w:type="spellEnd"/>
      <w:r w:rsidR="00B02152">
        <w:rPr>
          <w:rFonts w:ascii="Tahoma" w:eastAsiaTheme="minorHAnsi" w:hAnsi="Tahoma" w:cs="Tahoma"/>
          <w:i/>
          <w:iCs/>
          <w:sz w:val="18"/>
          <w:szCs w:val="18"/>
        </w:rPr>
        <w:t xml:space="preserve"> </w:t>
      </w:r>
      <w:proofErr w:type="spellStart"/>
      <w:r w:rsidR="00B02152">
        <w:rPr>
          <w:rFonts w:ascii="Tahoma" w:eastAsiaTheme="minorHAnsi" w:hAnsi="Tahoma" w:cs="Tahoma"/>
          <w:i/>
          <w:iCs/>
          <w:sz w:val="18"/>
          <w:szCs w:val="18"/>
        </w:rPr>
        <w:t>Αρτς</w:t>
      </w:r>
      <w:proofErr w:type="spellEnd"/>
      <w:r w:rsidR="00B02152">
        <w:rPr>
          <w:rFonts w:ascii="Tahoma" w:eastAsiaTheme="minorHAnsi" w:hAnsi="Tahoma" w:cs="Tahoma"/>
          <w:i/>
          <w:iCs/>
          <w:sz w:val="18"/>
          <w:szCs w:val="18"/>
        </w:rPr>
        <w:t xml:space="preserve"> ( μαρμάρινη αψίδα ) το μοναδικό μαρμάρινο μνημείο στο Λονδίνο, όπως και από την πλατεία </w:t>
      </w:r>
      <w:r w:rsidR="00B02152">
        <w:rPr>
          <w:rFonts w:ascii="Tahoma" w:eastAsiaTheme="minorHAnsi" w:hAnsi="Tahoma" w:cs="Tahoma"/>
          <w:i/>
          <w:iCs/>
          <w:sz w:val="18"/>
          <w:szCs w:val="18"/>
        </w:rPr>
        <w:lastRenderedPageBreak/>
        <w:t xml:space="preserve">Τραφάλγκαρ, τον ομφαλό του Λονδίνου, από όπου θα διακρίνουμε και τα ανάκτορα του Μπάκιγχαμ όπου και διαμένει η Βασίλισσα Ελισάβετ Β’. Συνεχίζουμε την πανοραμική ξενάγηση περνώντας από το περίφημο κτίριο του Κοινοβουλίου που στεγάζει τη Βουλή των Κοινοτήτων και τη Βουλή των Λόρδων και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αριστούργημα του </w:t>
      </w:r>
      <w:proofErr w:type="spellStart"/>
      <w:r w:rsidR="00B02152">
        <w:rPr>
          <w:rFonts w:ascii="Tahoma" w:eastAsiaTheme="minorHAnsi" w:hAnsi="Tahoma" w:cs="Tahoma"/>
          <w:i/>
          <w:iCs/>
          <w:sz w:val="18"/>
          <w:szCs w:val="18"/>
        </w:rPr>
        <w:t>Κρίστοφερ</w:t>
      </w:r>
      <w:proofErr w:type="spellEnd"/>
      <w:r w:rsidR="00B02152">
        <w:rPr>
          <w:rFonts w:ascii="Tahoma" w:eastAsiaTheme="minorHAnsi" w:hAnsi="Tahoma" w:cs="Tahoma"/>
          <w:i/>
          <w:iCs/>
          <w:sz w:val="18"/>
          <w:szCs w:val="18"/>
        </w:rPr>
        <w:t xml:space="preserve"> Ρεν. Η ξενάγησή μας τελειώνει με την επίσκεψη στο Βρετανικό Μουσείο. Η Ελληνική πτέρυγα με τα περίφημα Μάρμαρα του Παρθενώνα θα αποτελέσουν τον λόγο της επίσκεψης μας.</w:t>
      </w:r>
      <w:r w:rsidR="00B02152">
        <w:rPr>
          <w:rFonts w:ascii="Tahoma" w:eastAsiaTheme="minorHAnsi" w:hAnsi="Tahoma" w:cs="Tahoma"/>
          <w:i/>
          <w:iCs/>
          <w:sz w:val="18"/>
          <w:szCs w:val="18"/>
          <w:lang w:eastAsia="en-US"/>
        </w:rPr>
        <w:t xml:space="preserve"> </w:t>
      </w:r>
      <w:r w:rsidR="0001545A">
        <w:rPr>
          <w:rFonts w:ascii="Tahoma" w:eastAsiaTheme="minorHAnsi" w:hAnsi="Tahoma" w:cs="Tahoma"/>
          <w:i/>
          <w:iCs/>
          <w:sz w:val="18"/>
          <w:szCs w:val="18"/>
          <w:lang w:eastAsia="en-US"/>
        </w:rPr>
        <w:t>Ελεύθερος χρόνος. Διανυκτέρευση.</w:t>
      </w:r>
    </w:p>
    <w:p w:rsidR="004B42E9" w:rsidRDefault="004B42E9" w:rsidP="00EC06DA">
      <w:pPr>
        <w:rPr>
          <w:rStyle w:val="a4"/>
          <w:rFonts w:ascii="Tahoma" w:eastAsiaTheme="minorHAnsi" w:hAnsi="Tahoma" w:cs="Tahoma"/>
          <w:b w:val="0"/>
          <w:bCs w:val="0"/>
          <w:sz w:val="18"/>
          <w:szCs w:val="18"/>
        </w:rPr>
      </w:pPr>
    </w:p>
    <w:p w:rsidR="004B42E9" w:rsidRDefault="004B42E9" w:rsidP="004B42E9">
      <w:pPr>
        <w:rPr>
          <w:rFonts w:ascii="Calibri" w:eastAsiaTheme="minorHAnsi" w:hAnsi="Calibri" w:cs="Calibri"/>
          <w:color w:val="1F497D"/>
        </w:rPr>
      </w:pPr>
      <w:r>
        <w:rPr>
          <w:rFonts w:ascii="Tahoma" w:eastAsiaTheme="minorHAnsi" w:hAnsi="Tahoma" w:cs="Tahoma"/>
          <w:i/>
          <w:iCs/>
          <w:sz w:val="18"/>
          <w:szCs w:val="18"/>
        </w:rPr>
        <w:t xml:space="preserve">Το βράδυ γίνεται προαιρετικά (έξοδα ατομικά) νυκτερινός γύρος της πόλης όπου θα μπορέσουμε να απολαύσουμε την πόλη, τα αξιοθέατα της και τις περίφημες γέφυρες του Τάμεση φωταγωγημένα. Με αφετηρία την περίφημη πλατεία </w:t>
      </w:r>
      <w:proofErr w:type="spellStart"/>
      <w:r>
        <w:rPr>
          <w:rFonts w:ascii="Tahoma" w:eastAsiaTheme="minorHAnsi" w:hAnsi="Tahoma" w:cs="Tahoma"/>
          <w:i/>
          <w:iCs/>
          <w:sz w:val="18"/>
          <w:szCs w:val="18"/>
        </w:rPr>
        <w:t>Πικαντίλι</w:t>
      </w:r>
      <w:proofErr w:type="spellEnd"/>
      <w:r>
        <w:rPr>
          <w:rFonts w:ascii="Tahoma" w:eastAsiaTheme="minorHAnsi" w:hAnsi="Tahoma" w:cs="Tahoma"/>
          <w:i/>
          <w:iCs/>
          <w:sz w:val="18"/>
          <w:szCs w:val="18"/>
        </w:rPr>
        <w:t xml:space="preserve"> με το άγαλμα του Έρωτα (γιος της Αφροδίτης) στο κέντρο της, ξεκινάμε τη βόλτα μας για να γνωρίσουμε την πλατεία </w:t>
      </w:r>
      <w:proofErr w:type="spellStart"/>
      <w:r>
        <w:rPr>
          <w:rFonts w:ascii="Tahoma" w:eastAsiaTheme="minorHAnsi" w:hAnsi="Tahoma" w:cs="Tahoma"/>
          <w:i/>
          <w:iCs/>
          <w:sz w:val="18"/>
          <w:szCs w:val="18"/>
        </w:rPr>
        <w:t>Λέστερ</w:t>
      </w:r>
      <w:proofErr w:type="spellEnd"/>
      <w:r>
        <w:rPr>
          <w:rFonts w:ascii="Tahoma" w:eastAsiaTheme="minorHAnsi" w:hAnsi="Tahoma" w:cs="Tahoma"/>
          <w:i/>
          <w:iCs/>
          <w:sz w:val="18"/>
          <w:szCs w:val="18"/>
        </w:rPr>
        <w:t xml:space="preserve">, το κέντρο της νυκτερινής διασκέδασης του Λονδίνου. Συνεχίζουμε διασχίζοντας το </w:t>
      </w:r>
      <w:proofErr w:type="spellStart"/>
      <w:r>
        <w:rPr>
          <w:rFonts w:ascii="Tahoma" w:eastAsiaTheme="minorHAnsi" w:hAnsi="Tahoma" w:cs="Tahoma"/>
          <w:i/>
          <w:iCs/>
          <w:sz w:val="18"/>
          <w:szCs w:val="18"/>
        </w:rPr>
        <w:t>Σόχο</w:t>
      </w:r>
      <w:proofErr w:type="spellEnd"/>
      <w:r>
        <w:rPr>
          <w:rFonts w:ascii="Tahoma" w:eastAsiaTheme="minorHAnsi" w:hAnsi="Tahoma" w:cs="Tahoma"/>
          <w:i/>
          <w:iCs/>
          <w:sz w:val="18"/>
          <w:szCs w:val="18"/>
        </w:rPr>
        <w:t xml:space="preserve"> και την κινέζικη συνοικία. Τέλος θα επισκεφθούμε την πλατεία </w:t>
      </w:r>
      <w:proofErr w:type="spellStart"/>
      <w:r>
        <w:rPr>
          <w:rFonts w:ascii="Tahoma" w:eastAsiaTheme="minorHAnsi" w:hAnsi="Tahoma" w:cs="Tahoma"/>
          <w:i/>
          <w:iCs/>
          <w:sz w:val="18"/>
          <w:szCs w:val="18"/>
        </w:rPr>
        <w:t>Κόβεν</w:t>
      </w:r>
      <w:proofErr w:type="spellEnd"/>
      <w:r>
        <w:rPr>
          <w:rFonts w:ascii="Tahoma" w:eastAsiaTheme="minorHAnsi" w:hAnsi="Tahoma" w:cs="Tahoma"/>
          <w:i/>
          <w:iCs/>
          <w:sz w:val="18"/>
          <w:szCs w:val="18"/>
        </w:rPr>
        <w:t xml:space="preserve"> Γκάρντεν με τη Βασιλική Όπερα του Λονδίνου και τους πλανόδιους μουσικούς και τα διάφορα θεάματα που προσφέρουν οι μίμοι. Εκεί μπορούμε να δειπνήσουμε σε κάποιο από τα πολυάριθμα εστιατόρια και παμπ της πλατείας. Επιστροφή στο ξενοδοχείο.</w:t>
      </w:r>
      <w:r w:rsidR="0001545A">
        <w:rPr>
          <w:rFonts w:ascii="Tahoma" w:eastAsiaTheme="minorHAnsi" w:hAnsi="Tahoma" w:cs="Tahoma"/>
          <w:i/>
          <w:iCs/>
          <w:sz w:val="18"/>
          <w:szCs w:val="18"/>
        </w:rPr>
        <w:t xml:space="preserve"> </w:t>
      </w:r>
    </w:p>
    <w:p w:rsidR="004B42E9" w:rsidRDefault="004B42E9" w:rsidP="00EC06DA">
      <w:pPr>
        <w:rPr>
          <w:rStyle w:val="a4"/>
          <w:rFonts w:eastAsiaTheme="minorHAnsi"/>
        </w:rPr>
      </w:pPr>
    </w:p>
    <w:p w:rsidR="00A770EF" w:rsidRPr="00506DC0" w:rsidRDefault="00A770EF" w:rsidP="00A770EF">
      <w:pPr>
        <w:spacing w:after="0"/>
        <w:rPr>
          <w:rFonts w:cstheme="minorHAnsi"/>
          <w:b/>
          <w:color w:val="FF0000"/>
        </w:rPr>
      </w:pPr>
      <w:r>
        <w:rPr>
          <w:rFonts w:cstheme="minorHAnsi"/>
          <w:b/>
          <w:color w:val="FF0000"/>
        </w:rPr>
        <w:t>3</w:t>
      </w:r>
      <w:r w:rsidRPr="005D79CE">
        <w:rPr>
          <w:rFonts w:cstheme="minorHAnsi"/>
          <w:b/>
          <w:color w:val="FF0000"/>
          <w:vertAlign w:val="superscript"/>
        </w:rPr>
        <w:t>η</w:t>
      </w:r>
      <w:r w:rsidRPr="005D79CE">
        <w:rPr>
          <w:rFonts w:cstheme="minorHAnsi"/>
          <w:b/>
          <w:color w:val="FF0000"/>
        </w:rPr>
        <w:t xml:space="preserve"> ημέρα:</w:t>
      </w:r>
      <w:r>
        <w:rPr>
          <w:rFonts w:cstheme="minorHAnsi"/>
          <w:b/>
          <w:color w:val="FF0000"/>
        </w:rPr>
        <w:t xml:space="preserve"> 2</w:t>
      </w:r>
      <w:r w:rsidR="00B02152">
        <w:rPr>
          <w:rFonts w:cstheme="minorHAnsi"/>
          <w:b/>
          <w:color w:val="FF0000"/>
        </w:rPr>
        <w:t>9</w:t>
      </w:r>
      <w:r w:rsidRPr="005D79CE">
        <w:rPr>
          <w:rFonts w:cstheme="minorHAnsi"/>
          <w:b/>
          <w:color w:val="FF0000"/>
        </w:rPr>
        <w:t>/</w:t>
      </w:r>
      <w:r w:rsidR="004426EF">
        <w:rPr>
          <w:rFonts w:cstheme="minorHAnsi"/>
          <w:b/>
          <w:color w:val="FF0000"/>
        </w:rPr>
        <w:t>02</w:t>
      </w:r>
      <w:r w:rsidRPr="005D79CE">
        <w:rPr>
          <w:rFonts w:cstheme="minorHAnsi"/>
          <w:b/>
          <w:color w:val="FF0000"/>
        </w:rPr>
        <w:t xml:space="preserve"> </w:t>
      </w:r>
      <w:r>
        <w:rPr>
          <w:rFonts w:cstheme="minorHAnsi"/>
          <w:b/>
          <w:color w:val="FF0000"/>
        </w:rPr>
        <w:t>ΛΟΝΔΙΝΟ</w:t>
      </w:r>
      <w:r w:rsidRPr="005D79CE">
        <w:rPr>
          <w:rFonts w:cstheme="minorHAnsi"/>
          <w:b/>
          <w:color w:val="FF0000"/>
        </w:rPr>
        <w:t xml:space="preserve"> </w:t>
      </w:r>
      <w:r w:rsidR="00506DC0" w:rsidRPr="00AE1B88">
        <w:rPr>
          <w:rFonts w:cstheme="minorHAnsi"/>
          <w:b/>
          <w:color w:val="FF0000"/>
        </w:rPr>
        <w:t>-</w:t>
      </w:r>
      <w:r w:rsidR="00506DC0">
        <w:rPr>
          <w:rFonts w:cstheme="minorHAnsi"/>
          <w:b/>
          <w:color w:val="FF0000"/>
        </w:rPr>
        <w:t>ΑΘΗΝΑ</w:t>
      </w:r>
    </w:p>
    <w:p w:rsidR="00EC06DA" w:rsidRPr="001B7B9C" w:rsidRDefault="00EC06DA" w:rsidP="00EC06DA">
      <w:pPr>
        <w:rPr>
          <w:rFonts w:ascii="Tahoma" w:eastAsiaTheme="minorHAnsi" w:hAnsi="Tahoma" w:cs="Tahoma"/>
          <w:i/>
          <w:iCs/>
          <w:sz w:val="18"/>
          <w:szCs w:val="18"/>
          <w:lang w:eastAsia="en-US"/>
        </w:rPr>
      </w:pPr>
      <w:r>
        <w:rPr>
          <w:rFonts w:ascii="Tahoma" w:eastAsiaTheme="minorHAnsi" w:hAnsi="Tahoma" w:cs="Tahoma"/>
          <w:b/>
          <w:bCs/>
          <w:sz w:val="18"/>
          <w:szCs w:val="18"/>
        </w:rPr>
        <w:t xml:space="preserve">Πρωινό </w:t>
      </w:r>
      <w:r w:rsidR="001B7B9C">
        <w:rPr>
          <w:rFonts w:ascii="Tahoma" w:eastAsiaTheme="minorHAnsi" w:hAnsi="Tahoma" w:cs="Tahoma"/>
          <w:b/>
          <w:bCs/>
          <w:sz w:val="18"/>
          <w:szCs w:val="18"/>
        </w:rPr>
        <w:t>και χρόνος ελεύθερος έως</w:t>
      </w:r>
      <w:r>
        <w:rPr>
          <w:rFonts w:ascii="Tahoma" w:eastAsiaTheme="minorHAnsi" w:hAnsi="Tahoma" w:cs="Tahoma"/>
          <w:b/>
          <w:bCs/>
          <w:sz w:val="18"/>
          <w:szCs w:val="18"/>
        </w:rPr>
        <w:t xml:space="preserve"> στις </w:t>
      </w:r>
      <w:r w:rsidR="003A4339">
        <w:rPr>
          <w:rFonts w:ascii="Tahoma" w:eastAsiaTheme="minorHAnsi" w:hAnsi="Tahoma" w:cs="Tahoma"/>
          <w:b/>
          <w:bCs/>
          <w:sz w:val="18"/>
          <w:szCs w:val="18"/>
        </w:rPr>
        <w:t>1</w:t>
      </w:r>
      <w:r w:rsidR="001B7B9C">
        <w:rPr>
          <w:rFonts w:ascii="Tahoma" w:eastAsiaTheme="minorHAnsi" w:hAnsi="Tahoma" w:cs="Tahoma"/>
          <w:b/>
          <w:bCs/>
          <w:sz w:val="18"/>
          <w:szCs w:val="18"/>
        </w:rPr>
        <w:t>4</w:t>
      </w:r>
      <w:r w:rsidR="003A4339">
        <w:rPr>
          <w:rFonts w:ascii="Tahoma" w:eastAsiaTheme="minorHAnsi" w:hAnsi="Tahoma" w:cs="Tahoma"/>
          <w:b/>
          <w:bCs/>
          <w:sz w:val="18"/>
          <w:szCs w:val="18"/>
        </w:rPr>
        <w:t>.</w:t>
      </w:r>
      <w:r w:rsidR="001B7B9C">
        <w:rPr>
          <w:rFonts w:ascii="Tahoma" w:eastAsiaTheme="minorHAnsi" w:hAnsi="Tahoma" w:cs="Tahoma"/>
          <w:b/>
          <w:bCs/>
          <w:sz w:val="18"/>
          <w:szCs w:val="18"/>
        </w:rPr>
        <w:t>00 όπου θα συγκεντρωθούμε στο λόμπι του ξενοδοχείου</w:t>
      </w:r>
      <w:r>
        <w:rPr>
          <w:rFonts w:ascii="Tahoma" w:eastAsiaTheme="minorHAnsi" w:hAnsi="Tahoma" w:cs="Tahoma"/>
          <w:b/>
          <w:bCs/>
          <w:sz w:val="18"/>
          <w:szCs w:val="18"/>
        </w:rPr>
        <w:t xml:space="preserve"> </w:t>
      </w:r>
      <w:r w:rsidR="001B7B9C">
        <w:rPr>
          <w:rFonts w:ascii="Tahoma" w:eastAsiaTheme="minorHAnsi" w:hAnsi="Tahoma" w:cs="Tahoma"/>
          <w:b/>
          <w:bCs/>
          <w:sz w:val="18"/>
          <w:szCs w:val="18"/>
        </w:rPr>
        <w:t xml:space="preserve">για την </w:t>
      </w:r>
      <w:r>
        <w:rPr>
          <w:rFonts w:ascii="Tahoma" w:eastAsiaTheme="minorHAnsi" w:hAnsi="Tahoma" w:cs="Tahoma"/>
          <w:b/>
          <w:bCs/>
          <w:sz w:val="18"/>
          <w:szCs w:val="18"/>
        </w:rPr>
        <w:t>αναχώρηση για το αεροδρόμιο και την πτήση επιστροφής.</w:t>
      </w:r>
      <w:r w:rsidR="001B7B9C">
        <w:rPr>
          <w:rFonts w:ascii="Tahoma" w:eastAsiaTheme="minorHAnsi" w:hAnsi="Tahoma" w:cs="Tahoma"/>
          <w:i/>
          <w:iCs/>
          <w:sz w:val="18"/>
          <w:szCs w:val="18"/>
          <w:lang w:eastAsia="en-US"/>
        </w:rPr>
        <w:t xml:space="preserve"> </w:t>
      </w:r>
      <w:r w:rsidR="003A4339">
        <w:rPr>
          <w:rFonts w:ascii="Tahoma" w:eastAsiaTheme="minorHAnsi" w:hAnsi="Tahoma" w:cs="Tahoma"/>
          <w:b/>
          <w:bCs/>
          <w:sz w:val="18"/>
          <w:szCs w:val="18"/>
        </w:rPr>
        <w:t>Στις 1</w:t>
      </w:r>
      <w:r w:rsidR="001B7B9C">
        <w:rPr>
          <w:rFonts w:ascii="Tahoma" w:eastAsiaTheme="minorHAnsi" w:hAnsi="Tahoma" w:cs="Tahoma"/>
          <w:b/>
          <w:bCs/>
          <w:sz w:val="18"/>
          <w:szCs w:val="18"/>
        </w:rPr>
        <w:t>5</w:t>
      </w:r>
      <w:r w:rsidR="003A4339">
        <w:rPr>
          <w:rFonts w:ascii="Tahoma" w:eastAsiaTheme="minorHAnsi" w:hAnsi="Tahoma" w:cs="Tahoma"/>
          <w:b/>
          <w:bCs/>
          <w:sz w:val="18"/>
          <w:szCs w:val="18"/>
        </w:rPr>
        <w:t>:</w:t>
      </w:r>
      <w:r w:rsidR="001B7B9C">
        <w:rPr>
          <w:rFonts w:ascii="Tahoma" w:eastAsiaTheme="minorHAnsi" w:hAnsi="Tahoma" w:cs="Tahoma"/>
          <w:b/>
          <w:bCs/>
          <w:sz w:val="18"/>
          <w:szCs w:val="18"/>
        </w:rPr>
        <w:t>3</w:t>
      </w:r>
      <w:r>
        <w:rPr>
          <w:rFonts w:ascii="Tahoma" w:eastAsiaTheme="minorHAnsi" w:hAnsi="Tahoma" w:cs="Tahoma"/>
          <w:b/>
          <w:bCs/>
          <w:sz w:val="18"/>
          <w:szCs w:val="18"/>
        </w:rPr>
        <w:t>0</w:t>
      </w:r>
      <w:r w:rsidR="001B7B9C">
        <w:rPr>
          <w:rFonts w:ascii="Tahoma" w:eastAsiaTheme="minorHAnsi" w:hAnsi="Tahoma" w:cs="Tahoma"/>
          <w:b/>
          <w:bCs/>
          <w:sz w:val="18"/>
          <w:szCs w:val="18"/>
        </w:rPr>
        <w:t xml:space="preserve"> περίπου,</w:t>
      </w:r>
      <w:r>
        <w:rPr>
          <w:rFonts w:ascii="Tahoma" w:eastAsiaTheme="minorHAnsi" w:hAnsi="Tahoma" w:cs="Tahoma"/>
          <w:b/>
          <w:bCs/>
          <w:sz w:val="18"/>
          <w:szCs w:val="18"/>
        </w:rPr>
        <w:t xml:space="preserve"> άφιξη στο αεροδρόμιο του Λονδίνου (</w:t>
      </w:r>
      <w:r>
        <w:rPr>
          <w:rFonts w:ascii="Tahoma" w:eastAsiaTheme="minorHAnsi" w:hAnsi="Tahoma" w:cs="Tahoma"/>
          <w:b/>
          <w:bCs/>
          <w:sz w:val="18"/>
          <w:szCs w:val="18"/>
          <w:lang w:val="en-US"/>
        </w:rPr>
        <w:t>LHR</w:t>
      </w:r>
      <w:r>
        <w:rPr>
          <w:rFonts w:ascii="Tahoma" w:eastAsiaTheme="minorHAnsi" w:hAnsi="Tahoma" w:cs="Tahoma"/>
          <w:b/>
          <w:bCs/>
          <w:sz w:val="18"/>
          <w:szCs w:val="18"/>
        </w:rPr>
        <w:t xml:space="preserve">) για την πτήση επιστροφής της </w:t>
      </w:r>
      <w:r w:rsidR="003A4339">
        <w:rPr>
          <w:rFonts w:ascii="Tahoma" w:eastAsiaTheme="minorHAnsi" w:hAnsi="Tahoma" w:cs="Tahoma"/>
          <w:b/>
          <w:bCs/>
          <w:sz w:val="18"/>
          <w:szCs w:val="18"/>
          <w:lang w:val="en-US"/>
        </w:rPr>
        <w:t>LUFTHANSA</w:t>
      </w:r>
      <w:r w:rsidR="003A4339" w:rsidRPr="003A4339">
        <w:rPr>
          <w:rFonts w:ascii="Tahoma" w:eastAsiaTheme="minorHAnsi" w:hAnsi="Tahoma" w:cs="Tahoma"/>
          <w:b/>
          <w:bCs/>
          <w:sz w:val="18"/>
          <w:szCs w:val="18"/>
        </w:rPr>
        <w:t xml:space="preserve"> </w:t>
      </w:r>
      <w:r w:rsidRPr="00EC06DA">
        <w:rPr>
          <w:rFonts w:ascii="Tahoma" w:eastAsiaTheme="minorHAnsi" w:hAnsi="Tahoma" w:cs="Tahoma"/>
          <w:b/>
          <w:bCs/>
          <w:sz w:val="18"/>
          <w:szCs w:val="18"/>
        </w:rPr>
        <w:t xml:space="preserve"> </w:t>
      </w:r>
      <w:r w:rsidR="003A4339">
        <w:rPr>
          <w:rFonts w:ascii="Tahoma" w:eastAsiaTheme="minorHAnsi" w:hAnsi="Tahoma" w:cs="Tahoma"/>
          <w:b/>
          <w:bCs/>
          <w:sz w:val="18"/>
          <w:szCs w:val="18"/>
          <w:lang w:val="en-US"/>
        </w:rPr>
        <w:t>LH</w:t>
      </w:r>
      <w:r w:rsidR="001B7B9C">
        <w:rPr>
          <w:rFonts w:ascii="Tahoma" w:eastAsiaTheme="minorHAnsi" w:hAnsi="Tahoma" w:cs="Tahoma"/>
          <w:b/>
          <w:bCs/>
          <w:sz w:val="18"/>
          <w:szCs w:val="18"/>
        </w:rPr>
        <w:t>2479</w:t>
      </w:r>
      <w:r>
        <w:rPr>
          <w:rFonts w:ascii="Tahoma" w:eastAsiaTheme="minorHAnsi" w:hAnsi="Tahoma" w:cs="Tahoma"/>
          <w:b/>
          <w:bCs/>
          <w:sz w:val="18"/>
          <w:szCs w:val="18"/>
        </w:rPr>
        <w:t xml:space="preserve"> στις </w:t>
      </w:r>
      <w:r w:rsidR="003A4339" w:rsidRPr="003A4339">
        <w:rPr>
          <w:rFonts w:ascii="Tahoma" w:eastAsiaTheme="minorHAnsi" w:hAnsi="Tahoma" w:cs="Tahoma"/>
          <w:b/>
          <w:bCs/>
          <w:sz w:val="18"/>
          <w:szCs w:val="18"/>
        </w:rPr>
        <w:t>1</w:t>
      </w:r>
      <w:r w:rsidR="001B7B9C">
        <w:rPr>
          <w:rFonts w:ascii="Tahoma" w:eastAsiaTheme="minorHAnsi" w:hAnsi="Tahoma" w:cs="Tahoma"/>
          <w:b/>
          <w:bCs/>
          <w:sz w:val="18"/>
          <w:szCs w:val="18"/>
        </w:rPr>
        <w:t>7</w:t>
      </w:r>
      <w:r w:rsidR="003A4339">
        <w:rPr>
          <w:rFonts w:ascii="Tahoma" w:eastAsiaTheme="minorHAnsi" w:hAnsi="Tahoma" w:cs="Tahoma"/>
          <w:b/>
          <w:bCs/>
          <w:sz w:val="18"/>
          <w:szCs w:val="18"/>
        </w:rPr>
        <w:t>:</w:t>
      </w:r>
      <w:r w:rsidR="001B7B9C">
        <w:rPr>
          <w:rFonts w:ascii="Tahoma" w:eastAsiaTheme="minorHAnsi" w:hAnsi="Tahoma" w:cs="Tahoma"/>
          <w:b/>
          <w:bCs/>
          <w:sz w:val="18"/>
          <w:szCs w:val="18"/>
        </w:rPr>
        <w:t>5</w:t>
      </w:r>
      <w:r w:rsidR="00F83C4E">
        <w:rPr>
          <w:rFonts w:ascii="Tahoma" w:eastAsiaTheme="minorHAnsi" w:hAnsi="Tahoma" w:cs="Tahoma"/>
          <w:b/>
          <w:bCs/>
          <w:sz w:val="18"/>
          <w:szCs w:val="18"/>
        </w:rPr>
        <w:t>0 μέσω Μονάχου</w:t>
      </w:r>
      <w:r w:rsidR="003A4339">
        <w:rPr>
          <w:rFonts w:ascii="Tahoma" w:eastAsiaTheme="minorHAnsi" w:hAnsi="Tahoma" w:cs="Tahoma"/>
          <w:b/>
          <w:bCs/>
          <w:sz w:val="18"/>
          <w:szCs w:val="18"/>
        </w:rPr>
        <w:t>. Άφιξη 00:</w:t>
      </w:r>
      <w:r w:rsidR="006009AD">
        <w:rPr>
          <w:rFonts w:ascii="Tahoma" w:eastAsiaTheme="minorHAnsi" w:hAnsi="Tahoma" w:cs="Tahoma"/>
          <w:b/>
          <w:bCs/>
          <w:sz w:val="18"/>
          <w:szCs w:val="18"/>
        </w:rPr>
        <w:t>50</w:t>
      </w:r>
      <w:r>
        <w:rPr>
          <w:rFonts w:ascii="Tahoma" w:eastAsiaTheme="minorHAnsi" w:hAnsi="Tahoma" w:cs="Tahoma"/>
          <w:b/>
          <w:bCs/>
          <w:sz w:val="18"/>
          <w:szCs w:val="18"/>
        </w:rPr>
        <w:t xml:space="preserve"> στο αεροδρόμιο της Αθήνας.</w:t>
      </w:r>
    </w:p>
    <w:p w:rsidR="007E7E9E" w:rsidRPr="007E7E9E" w:rsidRDefault="007E7E9E" w:rsidP="00726297">
      <w:pPr>
        <w:spacing w:after="0"/>
        <w:rPr>
          <w:rFonts w:ascii="Tahoma" w:eastAsiaTheme="minorHAnsi" w:hAnsi="Tahoma" w:cs="Tahoma"/>
          <w:b/>
          <w:bCs/>
          <w:sz w:val="18"/>
          <w:szCs w:val="18"/>
        </w:rPr>
      </w:pPr>
    </w:p>
    <w:p w:rsidR="007E7E9E" w:rsidRDefault="007E7E9E" w:rsidP="007E7E9E">
      <w:pPr>
        <w:rPr>
          <w:rFonts w:ascii="Tahoma" w:eastAsiaTheme="minorHAnsi" w:hAnsi="Tahoma" w:cs="Tahoma"/>
          <w:b/>
          <w:bCs/>
          <w:sz w:val="18"/>
          <w:szCs w:val="18"/>
        </w:rPr>
      </w:pPr>
    </w:p>
    <w:p w:rsidR="00726297" w:rsidRPr="007E7E9E" w:rsidRDefault="00726297" w:rsidP="00726297">
      <w:pPr>
        <w:spacing w:after="0"/>
        <w:rPr>
          <w:rFonts w:cstheme="minorHAnsi"/>
          <w:b/>
          <w:color w:val="FF0000"/>
        </w:rPr>
      </w:pPr>
    </w:p>
    <w:p w:rsidR="00506DC0" w:rsidRPr="005D79CE" w:rsidRDefault="00506DC0" w:rsidP="00506DC0">
      <w:pPr>
        <w:spacing w:after="0"/>
        <w:rPr>
          <w:rFonts w:cstheme="minorHAnsi"/>
          <w:b/>
          <w:color w:val="FF0000"/>
        </w:rPr>
      </w:pPr>
    </w:p>
    <w:p w:rsidR="00506DC0" w:rsidRPr="004B42E9" w:rsidRDefault="00506DC0" w:rsidP="00506DC0">
      <w:pPr>
        <w:jc w:val="both"/>
        <w:rPr>
          <w:rFonts w:ascii="Calibri" w:hAnsi="Calibri" w:cs="Tahoma"/>
          <w:b/>
          <w:bCs/>
          <w:sz w:val="32"/>
          <w:szCs w:val="32"/>
        </w:rPr>
      </w:pPr>
      <w:r w:rsidRPr="004B42E9">
        <w:rPr>
          <w:rFonts w:ascii="Calibri" w:hAnsi="Calibri" w:cs="Tahoma"/>
          <w:b/>
          <w:bCs/>
          <w:sz w:val="32"/>
          <w:szCs w:val="32"/>
        </w:rPr>
        <w:t xml:space="preserve">                        </w:t>
      </w:r>
      <w:r w:rsidR="00CF2BE5" w:rsidRPr="004B42E9">
        <w:rPr>
          <w:rFonts w:ascii="Calibri" w:hAnsi="Calibri" w:cs="Tahoma"/>
          <w:b/>
          <w:bCs/>
          <w:sz w:val="32"/>
          <w:szCs w:val="32"/>
        </w:rPr>
        <w:t xml:space="preserve">                      </w:t>
      </w:r>
      <w:r w:rsidRPr="004B42E9">
        <w:rPr>
          <w:rFonts w:ascii="Calibri" w:hAnsi="Calibri" w:cs="Tahoma"/>
          <w:b/>
          <w:bCs/>
          <w:sz w:val="32"/>
          <w:szCs w:val="32"/>
        </w:rPr>
        <w:t xml:space="preserve"> </w:t>
      </w:r>
      <w:r w:rsidR="00C81C85">
        <w:rPr>
          <w:rFonts w:ascii="Calibri" w:hAnsi="Calibri" w:cs="Tahoma"/>
          <w:b/>
          <w:bCs/>
          <w:sz w:val="24"/>
          <w:szCs w:val="24"/>
          <w:lang w:val="en-US"/>
        </w:rPr>
        <w:t>Central</w:t>
      </w:r>
      <w:r w:rsidR="00C81C85" w:rsidRPr="004B42E9">
        <w:rPr>
          <w:rFonts w:ascii="Calibri" w:hAnsi="Calibri" w:cs="Tahoma"/>
          <w:b/>
          <w:bCs/>
          <w:sz w:val="24"/>
          <w:szCs w:val="24"/>
        </w:rPr>
        <w:t xml:space="preserve"> </w:t>
      </w:r>
      <w:r w:rsidR="00C81C85">
        <w:rPr>
          <w:rFonts w:ascii="Calibri" w:hAnsi="Calibri" w:cs="Tahoma"/>
          <w:b/>
          <w:bCs/>
          <w:sz w:val="24"/>
          <w:szCs w:val="24"/>
          <w:lang w:val="en-US"/>
        </w:rPr>
        <w:t>Park</w:t>
      </w:r>
      <w:r w:rsidR="00C81C85" w:rsidRPr="004B42E9">
        <w:rPr>
          <w:rFonts w:ascii="Calibri" w:hAnsi="Calibri" w:cs="Tahoma"/>
          <w:b/>
          <w:bCs/>
          <w:sz w:val="24"/>
          <w:szCs w:val="24"/>
        </w:rPr>
        <w:t xml:space="preserve"> </w:t>
      </w:r>
      <w:r w:rsidR="00C81C85">
        <w:rPr>
          <w:rFonts w:ascii="Calibri" w:hAnsi="Calibri" w:cs="Tahoma"/>
          <w:b/>
          <w:bCs/>
          <w:sz w:val="24"/>
          <w:szCs w:val="24"/>
          <w:lang w:val="en-US"/>
        </w:rPr>
        <w:t>Hotel</w:t>
      </w:r>
      <w:r w:rsidR="00C81C85" w:rsidRPr="004B42E9">
        <w:rPr>
          <w:rFonts w:ascii="Calibri" w:hAnsi="Calibri" w:cs="Tahoma"/>
          <w:b/>
          <w:bCs/>
          <w:sz w:val="24"/>
          <w:szCs w:val="24"/>
        </w:rPr>
        <w:t xml:space="preserve"> </w:t>
      </w:r>
      <w:r w:rsidR="00CF2BE5" w:rsidRPr="004B42E9">
        <w:rPr>
          <w:rFonts w:ascii="Calibri" w:hAnsi="Calibri" w:cs="Tahoma"/>
          <w:b/>
          <w:bCs/>
          <w:sz w:val="24"/>
          <w:szCs w:val="24"/>
        </w:rPr>
        <w:t xml:space="preserve">3*    </w:t>
      </w:r>
      <w:proofErr w:type="spellStart"/>
      <w:r w:rsidR="00C81C85">
        <w:rPr>
          <w:rFonts w:ascii="Calibri" w:hAnsi="Calibri" w:cs="Tahoma"/>
          <w:b/>
          <w:bCs/>
          <w:sz w:val="24"/>
          <w:szCs w:val="24"/>
          <w:lang w:val="en-US"/>
        </w:rPr>
        <w:t>Copthrorne</w:t>
      </w:r>
      <w:proofErr w:type="spellEnd"/>
      <w:r w:rsidR="00C81C85" w:rsidRPr="004B42E9">
        <w:rPr>
          <w:rFonts w:ascii="Calibri" w:hAnsi="Calibri" w:cs="Tahoma"/>
          <w:b/>
          <w:bCs/>
          <w:sz w:val="24"/>
          <w:szCs w:val="24"/>
        </w:rPr>
        <w:t xml:space="preserve"> </w:t>
      </w:r>
      <w:r w:rsidR="00C81C85">
        <w:rPr>
          <w:rFonts w:ascii="Calibri" w:hAnsi="Calibri" w:cs="Tahoma"/>
          <w:b/>
          <w:bCs/>
          <w:sz w:val="24"/>
          <w:szCs w:val="24"/>
          <w:lang w:val="en-US"/>
        </w:rPr>
        <w:t>Tara</w:t>
      </w:r>
      <w:r w:rsidR="00C81C85" w:rsidRPr="004B42E9">
        <w:rPr>
          <w:rFonts w:ascii="Calibri" w:hAnsi="Calibri" w:cs="Tahoma"/>
          <w:b/>
          <w:bCs/>
          <w:sz w:val="24"/>
          <w:szCs w:val="24"/>
        </w:rPr>
        <w:t xml:space="preserve"> </w:t>
      </w:r>
      <w:r w:rsidR="00CF2BE5" w:rsidRPr="004B42E9">
        <w:rPr>
          <w:rFonts w:ascii="Calibri" w:hAnsi="Calibri" w:cs="Tahoma"/>
          <w:b/>
          <w:bCs/>
          <w:sz w:val="24"/>
          <w:szCs w:val="24"/>
        </w:rPr>
        <w:t>4*</w:t>
      </w:r>
      <w:r w:rsidRPr="004B42E9">
        <w:rPr>
          <w:rFonts w:ascii="Calibri" w:hAnsi="Calibri" w:cs="Tahoma"/>
          <w:b/>
          <w:bCs/>
          <w:sz w:val="32"/>
          <w:szCs w:val="32"/>
        </w:rPr>
        <w:t xml:space="preserve"> </w:t>
      </w:r>
    </w:p>
    <w:p w:rsidR="00506DC0" w:rsidRPr="00370E20" w:rsidRDefault="00506DC0" w:rsidP="00506DC0">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sidRPr="00370E20">
        <w:rPr>
          <w:rFonts w:ascii="Calibri" w:hAnsi="Calibri" w:cs="Tahoma"/>
          <w:b/>
          <w:bCs/>
          <w:sz w:val="32"/>
          <w:szCs w:val="32"/>
        </w:rPr>
        <w:t xml:space="preserve">  </w:t>
      </w:r>
      <w:r w:rsidR="00B02152" w:rsidRPr="00B02152">
        <w:rPr>
          <w:rFonts w:ascii="Calibri" w:hAnsi="Calibri" w:cs="Tahoma"/>
          <w:b/>
          <w:bCs/>
          <w:sz w:val="32"/>
          <w:szCs w:val="32"/>
        </w:rPr>
        <w:t>62</w:t>
      </w:r>
      <w:r w:rsidRPr="00370E20">
        <w:rPr>
          <w:rFonts w:ascii="Calibri" w:hAnsi="Calibri" w:cs="Tahoma"/>
          <w:b/>
          <w:bCs/>
          <w:sz w:val="32"/>
          <w:szCs w:val="32"/>
        </w:rPr>
        <w:t>5</w:t>
      </w:r>
      <w:r w:rsidRPr="00971402">
        <w:rPr>
          <w:rFonts w:ascii="Calibri" w:hAnsi="Calibri" w:cs="Tahoma"/>
          <w:b/>
          <w:bCs/>
          <w:sz w:val="32"/>
          <w:szCs w:val="32"/>
        </w:rPr>
        <w:t xml:space="preserve">€   </w:t>
      </w:r>
      <w:r>
        <w:rPr>
          <w:rFonts w:ascii="Calibri" w:hAnsi="Calibri" w:cs="Tahoma"/>
          <w:b/>
          <w:bCs/>
          <w:sz w:val="32"/>
          <w:szCs w:val="32"/>
        </w:rPr>
        <w:t xml:space="preserve">           </w:t>
      </w:r>
      <w:r w:rsidR="006009AD">
        <w:rPr>
          <w:rFonts w:ascii="Calibri" w:hAnsi="Calibri" w:cs="Tahoma"/>
          <w:b/>
          <w:bCs/>
          <w:sz w:val="32"/>
          <w:szCs w:val="32"/>
        </w:rPr>
        <w:t xml:space="preserve">  </w:t>
      </w:r>
      <w:r>
        <w:rPr>
          <w:rFonts w:ascii="Calibri" w:hAnsi="Calibri" w:cs="Tahoma"/>
          <w:b/>
          <w:bCs/>
          <w:sz w:val="32"/>
          <w:szCs w:val="32"/>
        </w:rPr>
        <w:t xml:space="preserve"> </w:t>
      </w:r>
      <w:r w:rsidR="00B02152">
        <w:rPr>
          <w:rFonts w:ascii="Calibri" w:hAnsi="Calibri" w:cs="Tahoma"/>
          <w:b/>
          <w:bCs/>
          <w:sz w:val="32"/>
          <w:szCs w:val="32"/>
        </w:rPr>
        <w:t xml:space="preserve"> 6</w:t>
      </w:r>
      <w:r w:rsidR="00B02152" w:rsidRPr="00B02152">
        <w:rPr>
          <w:rFonts w:ascii="Calibri" w:hAnsi="Calibri" w:cs="Tahoma"/>
          <w:b/>
          <w:bCs/>
          <w:sz w:val="32"/>
          <w:szCs w:val="32"/>
        </w:rPr>
        <w:t>9</w:t>
      </w:r>
      <w:r w:rsidR="006009AD">
        <w:rPr>
          <w:rFonts w:ascii="Calibri" w:hAnsi="Calibri" w:cs="Tahoma"/>
          <w:b/>
          <w:bCs/>
          <w:sz w:val="32"/>
          <w:szCs w:val="32"/>
        </w:rPr>
        <w:t>5</w:t>
      </w:r>
      <w:r w:rsidRPr="00370E20">
        <w:rPr>
          <w:rFonts w:ascii="Calibri" w:hAnsi="Calibri" w:cs="Tahoma"/>
          <w:b/>
          <w:bCs/>
          <w:sz w:val="32"/>
          <w:szCs w:val="32"/>
        </w:rPr>
        <w:t>€</w:t>
      </w:r>
    </w:p>
    <w:p w:rsidR="00506DC0" w:rsidRPr="00370E20" w:rsidRDefault="00506DC0" w:rsidP="00506DC0">
      <w:pPr>
        <w:keepNext/>
        <w:jc w:val="both"/>
        <w:outlineLvl w:val="1"/>
        <w:rPr>
          <w:rFonts w:ascii="Calibri" w:hAnsi="Calibri" w:cs="Tahoma"/>
          <w:b/>
          <w:bCs/>
          <w:sz w:val="32"/>
          <w:szCs w:val="32"/>
          <w:lang w:val="en-US"/>
        </w:rPr>
      </w:pPr>
      <w:r w:rsidRPr="00971402">
        <w:rPr>
          <w:rFonts w:ascii="Calibri" w:hAnsi="Calibri" w:cs="Tahoma"/>
          <w:b/>
          <w:bCs/>
          <w:sz w:val="32"/>
          <w:szCs w:val="32"/>
        </w:rPr>
        <w:t xml:space="preserve">Τιμή σε μονόκλινο                   </w:t>
      </w:r>
      <w:r>
        <w:rPr>
          <w:rFonts w:ascii="Calibri" w:hAnsi="Calibri" w:cs="Tahoma"/>
          <w:b/>
          <w:bCs/>
          <w:sz w:val="32"/>
          <w:szCs w:val="32"/>
          <w:lang w:val="en-US"/>
        </w:rPr>
        <w:t xml:space="preserve">   </w:t>
      </w:r>
      <w:r w:rsidR="00B02152">
        <w:rPr>
          <w:rFonts w:ascii="Calibri" w:hAnsi="Calibri" w:cs="Tahoma"/>
          <w:b/>
          <w:bCs/>
          <w:sz w:val="32"/>
          <w:szCs w:val="32"/>
          <w:lang w:val="en-US"/>
        </w:rPr>
        <w:t>72</w:t>
      </w:r>
      <w:r w:rsidR="006009AD">
        <w:rPr>
          <w:rFonts w:ascii="Calibri" w:hAnsi="Calibri" w:cs="Tahoma"/>
          <w:b/>
          <w:bCs/>
          <w:sz w:val="32"/>
          <w:szCs w:val="32"/>
        </w:rPr>
        <w:t>5</w:t>
      </w:r>
      <w:r>
        <w:rPr>
          <w:rFonts w:ascii="Calibri" w:hAnsi="Calibri" w:cs="Tahoma"/>
          <w:b/>
          <w:bCs/>
          <w:sz w:val="32"/>
          <w:szCs w:val="32"/>
        </w:rPr>
        <w:t>€</w:t>
      </w:r>
      <w:r w:rsidRPr="00971402">
        <w:rPr>
          <w:rFonts w:ascii="Calibri" w:hAnsi="Calibri" w:cs="Tahoma"/>
          <w:b/>
          <w:bCs/>
          <w:sz w:val="32"/>
          <w:szCs w:val="32"/>
        </w:rPr>
        <w:t xml:space="preserve"> </w:t>
      </w:r>
      <w:r>
        <w:rPr>
          <w:rFonts w:ascii="Calibri" w:hAnsi="Calibri" w:cs="Tahoma"/>
          <w:b/>
          <w:bCs/>
          <w:sz w:val="32"/>
          <w:szCs w:val="32"/>
          <w:lang w:val="en-US"/>
        </w:rPr>
        <w:t xml:space="preserve">              </w:t>
      </w:r>
      <w:r w:rsidR="006009AD">
        <w:rPr>
          <w:rFonts w:ascii="Calibri" w:hAnsi="Calibri" w:cs="Tahoma"/>
          <w:b/>
          <w:bCs/>
          <w:sz w:val="32"/>
          <w:szCs w:val="32"/>
        </w:rPr>
        <w:t xml:space="preserve">   </w:t>
      </w:r>
      <w:r w:rsidR="00B02152">
        <w:rPr>
          <w:rFonts w:ascii="Calibri" w:hAnsi="Calibri" w:cs="Tahoma"/>
          <w:b/>
          <w:bCs/>
          <w:sz w:val="32"/>
          <w:szCs w:val="32"/>
          <w:lang w:val="en-US"/>
        </w:rPr>
        <w:t>83</w:t>
      </w:r>
      <w:r w:rsidR="006009AD">
        <w:rPr>
          <w:rFonts w:ascii="Calibri" w:hAnsi="Calibri" w:cs="Tahoma"/>
          <w:b/>
          <w:bCs/>
          <w:sz w:val="32"/>
          <w:szCs w:val="32"/>
        </w:rPr>
        <w:t>5</w:t>
      </w:r>
      <w:r>
        <w:rPr>
          <w:rFonts w:ascii="Calibri" w:hAnsi="Calibri" w:cs="Tahoma"/>
          <w:b/>
          <w:bCs/>
          <w:sz w:val="32"/>
          <w:szCs w:val="32"/>
          <w:lang w:val="en-US"/>
        </w:rPr>
        <w:t>€</w:t>
      </w:r>
    </w:p>
    <w:p w:rsidR="00A770EF" w:rsidRDefault="00A770EF" w:rsidP="00A770EF">
      <w:pPr>
        <w:spacing w:after="0"/>
        <w:rPr>
          <w:rFonts w:cstheme="minorHAnsi"/>
          <w:b/>
          <w:color w:val="FF0000"/>
        </w:rPr>
      </w:pPr>
    </w:p>
    <w:p w:rsidR="00357917" w:rsidRDefault="00357917" w:rsidP="0005397D">
      <w:pPr>
        <w:spacing w:after="0"/>
        <w:rPr>
          <w:rFonts w:cstheme="minorHAnsi"/>
          <w:b/>
          <w:color w:val="FF0000"/>
          <w:lang w:val="en-US"/>
        </w:rPr>
      </w:pPr>
    </w:p>
    <w:p w:rsidR="00AE1B88" w:rsidRDefault="00AE1B88" w:rsidP="0005397D">
      <w:pPr>
        <w:spacing w:after="0"/>
        <w:rPr>
          <w:rFonts w:cstheme="minorHAnsi"/>
          <w:b/>
          <w:color w:val="FF0000"/>
          <w:lang w:val="en-US"/>
        </w:rPr>
      </w:pPr>
    </w:p>
    <w:p w:rsidR="00AE1B88" w:rsidRDefault="00AE1B88" w:rsidP="0005397D">
      <w:pPr>
        <w:spacing w:after="0"/>
        <w:rPr>
          <w:rFonts w:cstheme="minorHAnsi"/>
          <w:b/>
          <w:color w:val="FF0000"/>
          <w:lang w:val="en-US"/>
        </w:rPr>
      </w:pPr>
    </w:p>
    <w:p w:rsidR="00AE1B88" w:rsidRPr="00AE1B88" w:rsidRDefault="00AE1B88" w:rsidP="0005397D">
      <w:pPr>
        <w:spacing w:after="0"/>
        <w:rPr>
          <w:rFonts w:cstheme="minorHAnsi"/>
          <w:b/>
          <w:color w:val="FF0000"/>
          <w:lang w:val="en-US"/>
        </w:rPr>
      </w:pPr>
    </w:p>
    <w:p w:rsidR="00EC06DA" w:rsidRDefault="00EC06DA" w:rsidP="00EC06DA">
      <w:pPr>
        <w:rPr>
          <w:rFonts w:ascii="Tahoma" w:eastAsiaTheme="minorHAnsi" w:hAnsi="Tahoma" w:cs="Tahoma"/>
          <w:b/>
          <w:bCs/>
          <w:sz w:val="18"/>
          <w:szCs w:val="18"/>
        </w:rPr>
      </w:pPr>
    </w:p>
    <w:tbl>
      <w:tblPr>
        <w:tblW w:w="6219" w:type="dxa"/>
        <w:tblInd w:w="-15" w:type="dxa"/>
        <w:tblCellMar>
          <w:left w:w="0" w:type="dxa"/>
          <w:right w:w="0" w:type="dxa"/>
        </w:tblCellMar>
        <w:tblLook w:val="04A0" w:firstRow="1" w:lastRow="0" w:firstColumn="1" w:lastColumn="0" w:noHBand="0" w:noVBand="1"/>
      </w:tblPr>
      <w:tblGrid>
        <w:gridCol w:w="1221"/>
        <w:gridCol w:w="1461"/>
        <w:gridCol w:w="1302"/>
        <w:gridCol w:w="1985"/>
        <w:gridCol w:w="250"/>
      </w:tblGrid>
      <w:tr w:rsidR="00EC06DA" w:rsidRPr="00B02152" w:rsidTr="00506DC0">
        <w:trPr>
          <w:trHeight w:val="375"/>
        </w:trPr>
        <w:tc>
          <w:tcPr>
            <w:tcW w:w="12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6DA" w:rsidRPr="00B02152" w:rsidRDefault="000C11D0">
            <w:pPr>
              <w:rPr>
                <w:rFonts w:ascii="Calibri" w:eastAsiaTheme="minorHAnsi" w:hAnsi="Calibri" w:cs="Calibri"/>
                <w:lang w:val="en-US"/>
              </w:rPr>
            </w:pPr>
            <w:r>
              <w:rPr>
                <w:rFonts w:eastAsiaTheme="minorHAnsi"/>
                <w:color w:val="000000"/>
                <w:lang w:val="en-US"/>
              </w:rPr>
              <w:t xml:space="preserve">LH </w:t>
            </w:r>
            <w:r w:rsidR="00B02152">
              <w:rPr>
                <w:rFonts w:eastAsiaTheme="minorHAnsi"/>
                <w:color w:val="000000"/>
                <w:lang w:val="en-US"/>
              </w:rPr>
              <w:t>1755</w:t>
            </w:r>
          </w:p>
        </w:tc>
        <w:tc>
          <w:tcPr>
            <w:tcW w:w="14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C06DA" w:rsidRPr="00F83C4E" w:rsidRDefault="000C11D0">
            <w:pPr>
              <w:rPr>
                <w:rFonts w:ascii="Calibri" w:eastAsiaTheme="minorHAnsi" w:hAnsi="Calibri" w:cs="Calibri"/>
              </w:rPr>
            </w:pPr>
            <w:r>
              <w:rPr>
                <w:rFonts w:eastAsiaTheme="minorHAnsi"/>
                <w:color w:val="000000"/>
              </w:rPr>
              <w:t xml:space="preserve">ATH </w:t>
            </w:r>
            <w:r w:rsidR="00F83C4E">
              <w:rPr>
                <w:rFonts w:eastAsiaTheme="minorHAnsi"/>
                <w:color w:val="000000"/>
                <w:lang w:val="en-US"/>
              </w:rPr>
              <w:t>MUC</w:t>
            </w:r>
          </w:p>
        </w:tc>
        <w:tc>
          <w:tcPr>
            <w:tcW w:w="13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2</w:t>
            </w:r>
            <w:r w:rsidR="00F83C4E">
              <w:rPr>
                <w:rFonts w:eastAsiaTheme="minorHAnsi"/>
                <w:color w:val="000000"/>
                <w:lang w:val="en-US"/>
              </w:rPr>
              <w:t>7</w:t>
            </w:r>
            <w:r w:rsidR="006009AD">
              <w:rPr>
                <w:rFonts w:eastAsiaTheme="minorHAnsi"/>
                <w:color w:val="000000"/>
                <w:lang w:val="en-US"/>
              </w:rPr>
              <w:t xml:space="preserve"> FEB</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Pr>
                <w:rFonts w:eastAsiaTheme="minorHAnsi"/>
                <w:color w:val="000000"/>
                <w:lang w:val="en-US"/>
              </w:rPr>
              <w:t>0</w:t>
            </w:r>
            <w:r w:rsidR="00B02152">
              <w:rPr>
                <w:rFonts w:eastAsiaTheme="minorHAnsi"/>
                <w:color w:val="000000"/>
                <w:lang w:val="en-US"/>
              </w:rPr>
              <w:t>6</w:t>
            </w:r>
            <w:r>
              <w:rPr>
                <w:rFonts w:eastAsiaTheme="minorHAnsi"/>
                <w:color w:val="000000"/>
                <w:lang w:val="en-US"/>
              </w:rPr>
              <w:t>.</w:t>
            </w:r>
            <w:r w:rsidR="00B02152">
              <w:rPr>
                <w:rFonts w:eastAsiaTheme="minorHAnsi"/>
                <w:color w:val="000000"/>
                <w:lang w:val="en-US"/>
              </w:rPr>
              <w:t>10</w:t>
            </w:r>
            <w:r>
              <w:rPr>
                <w:rFonts w:eastAsiaTheme="minorHAnsi"/>
                <w:color w:val="000000"/>
                <w:lang w:val="en-US"/>
              </w:rPr>
              <w:t xml:space="preserve"> – 0</w:t>
            </w:r>
            <w:r w:rsidR="00B02152">
              <w:rPr>
                <w:rFonts w:eastAsiaTheme="minorHAnsi"/>
                <w:color w:val="000000"/>
                <w:lang w:val="en-US"/>
              </w:rPr>
              <w:t>7</w:t>
            </w:r>
            <w:r>
              <w:rPr>
                <w:rFonts w:eastAsiaTheme="minorHAnsi"/>
                <w:color w:val="000000"/>
                <w:lang w:val="en-US"/>
              </w:rPr>
              <w:t>.</w:t>
            </w:r>
            <w:r w:rsidR="00B02152">
              <w:rPr>
                <w:rFonts w:eastAsiaTheme="minorHAnsi"/>
                <w:color w:val="000000"/>
                <w:lang w:val="en-US"/>
              </w:rPr>
              <w:t>45</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C06DA" w:rsidRPr="00B02152" w:rsidRDefault="00EC06DA">
            <w:pPr>
              <w:rPr>
                <w:rFonts w:ascii="Calibri" w:eastAsiaTheme="minorHAnsi" w:hAnsi="Calibri" w:cs="Calibri"/>
                <w:lang w:val="en-US"/>
              </w:rPr>
            </w:pPr>
          </w:p>
        </w:tc>
      </w:tr>
      <w:tr w:rsidR="00EC06DA" w:rsidRPr="00B02152" w:rsidTr="00506DC0">
        <w:trPr>
          <w:trHeight w:val="375"/>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sidRPr="00B02152">
              <w:rPr>
                <w:rFonts w:eastAsiaTheme="minorHAnsi"/>
                <w:color w:val="000000"/>
                <w:lang w:val="en-US"/>
              </w:rPr>
              <w:t>L</w:t>
            </w:r>
            <w:r>
              <w:rPr>
                <w:rFonts w:eastAsiaTheme="minorHAnsi"/>
                <w:color w:val="000000"/>
                <w:lang w:val="en-US"/>
              </w:rPr>
              <w:t xml:space="preserve">H </w:t>
            </w:r>
            <w:r w:rsidR="00B02152">
              <w:rPr>
                <w:rFonts w:eastAsiaTheme="minorHAnsi"/>
                <w:color w:val="000000"/>
                <w:lang w:val="en-US"/>
              </w:rPr>
              <w:t>2472</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B02152" w:rsidRDefault="00F83C4E">
            <w:pPr>
              <w:rPr>
                <w:rFonts w:ascii="Calibri" w:eastAsiaTheme="minorHAnsi" w:hAnsi="Calibri" w:cs="Calibri"/>
                <w:lang w:val="en-US"/>
              </w:rPr>
            </w:pPr>
            <w:r>
              <w:rPr>
                <w:rFonts w:eastAsiaTheme="minorHAnsi"/>
                <w:color w:val="000000"/>
                <w:lang w:val="en-US"/>
              </w:rPr>
              <w:t>MUC</w:t>
            </w:r>
            <w:r w:rsidR="00EC06DA" w:rsidRPr="00B02152">
              <w:rPr>
                <w:rFonts w:eastAsiaTheme="minorHAnsi"/>
                <w:color w:val="000000"/>
                <w:lang w:val="en-US"/>
              </w:rPr>
              <w:t xml:space="preserve"> LON</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B02152" w:rsidRDefault="00EC06DA">
            <w:pPr>
              <w:rPr>
                <w:rFonts w:ascii="Calibri" w:eastAsiaTheme="minorHAnsi" w:hAnsi="Calibri" w:cs="Calibri"/>
                <w:lang w:val="en-US"/>
              </w:rPr>
            </w:pPr>
            <w:r w:rsidRPr="00B02152">
              <w:rPr>
                <w:rFonts w:eastAsiaTheme="minorHAnsi"/>
                <w:color w:val="000000"/>
                <w:lang w:val="en-US"/>
              </w:rPr>
              <w:t>2</w:t>
            </w:r>
            <w:r w:rsidR="00F83C4E">
              <w:rPr>
                <w:rFonts w:eastAsiaTheme="minorHAnsi"/>
                <w:color w:val="000000"/>
                <w:lang w:val="en-US"/>
              </w:rPr>
              <w:t>7</w:t>
            </w:r>
            <w:r w:rsidR="006009AD">
              <w:rPr>
                <w:rFonts w:eastAsiaTheme="minorHAnsi"/>
                <w:color w:val="000000"/>
                <w:lang w:val="en-US"/>
              </w:rPr>
              <w:t xml:space="preserve"> FEB</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B02152">
            <w:pPr>
              <w:rPr>
                <w:rFonts w:ascii="Calibri" w:eastAsiaTheme="minorHAnsi" w:hAnsi="Calibri" w:cs="Calibri"/>
                <w:lang w:val="en-US"/>
              </w:rPr>
            </w:pPr>
            <w:r>
              <w:rPr>
                <w:rFonts w:eastAsiaTheme="minorHAnsi"/>
                <w:color w:val="000000"/>
                <w:lang w:val="en-US"/>
              </w:rPr>
              <w:t>09</w:t>
            </w:r>
            <w:r w:rsidR="000C11D0">
              <w:rPr>
                <w:rFonts w:eastAsiaTheme="minorHAnsi"/>
                <w:color w:val="000000"/>
                <w:lang w:val="en-US"/>
              </w:rPr>
              <w:t>.</w:t>
            </w:r>
            <w:r>
              <w:rPr>
                <w:rFonts w:eastAsiaTheme="minorHAnsi"/>
                <w:color w:val="000000"/>
                <w:lang w:val="en-US"/>
              </w:rPr>
              <w:t>2</w:t>
            </w:r>
            <w:r w:rsidR="006009AD">
              <w:rPr>
                <w:rFonts w:eastAsiaTheme="minorHAnsi"/>
                <w:color w:val="000000"/>
                <w:lang w:val="en-US"/>
              </w:rPr>
              <w:t>0</w:t>
            </w:r>
            <w:r w:rsidR="000C11D0">
              <w:rPr>
                <w:rFonts w:eastAsiaTheme="minorHAnsi"/>
                <w:color w:val="000000"/>
                <w:lang w:val="en-US"/>
              </w:rPr>
              <w:t xml:space="preserve"> – 10.</w:t>
            </w:r>
            <w:r>
              <w:rPr>
                <w:rFonts w:eastAsiaTheme="minorHAnsi"/>
                <w:color w:val="000000"/>
                <w:lang w:val="en-US"/>
              </w:rPr>
              <w:t>2</w:t>
            </w:r>
            <w:r w:rsidR="006009AD">
              <w:rPr>
                <w:rFonts w:eastAsiaTheme="minorHAnsi"/>
                <w:color w:val="000000"/>
                <w:lang w:val="en-US"/>
              </w:rPr>
              <w:t>5</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B02152" w:rsidRDefault="00EC06DA">
            <w:pPr>
              <w:rPr>
                <w:rFonts w:ascii="Calibri" w:eastAsiaTheme="minorHAnsi" w:hAnsi="Calibri" w:cs="Calibri"/>
                <w:lang w:val="en-US"/>
              </w:rPr>
            </w:pPr>
          </w:p>
        </w:tc>
      </w:tr>
      <w:tr w:rsidR="00EC06DA" w:rsidRPr="00B02152" w:rsidTr="00506DC0">
        <w:trPr>
          <w:trHeight w:val="375"/>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sidRPr="00B02152">
              <w:rPr>
                <w:rFonts w:eastAsiaTheme="minorHAnsi"/>
                <w:color w:val="000000"/>
                <w:lang w:val="en-US"/>
              </w:rPr>
              <w:t>L</w:t>
            </w:r>
            <w:r>
              <w:rPr>
                <w:rFonts w:eastAsiaTheme="minorHAnsi"/>
                <w:color w:val="000000"/>
                <w:lang w:val="en-US"/>
              </w:rPr>
              <w:t xml:space="preserve">H </w:t>
            </w:r>
            <w:r w:rsidR="006009AD">
              <w:rPr>
                <w:rFonts w:eastAsiaTheme="minorHAnsi"/>
                <w:color w:val="000000"/>
                <w:lang w:val="en-US"/>
              </w:rPr>
              <w:t>2479</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sidRPr="00B02152">
              <w:rPr>
                <w:rFonts w:eastAsiaTheme="minorHAnsi"/>
                <w:color w:val="000000"/>
                <w:lang w:val="en-US"/>
              </w:rPr>
              <w:t xml:space="preserve">LON </w:t>
            </w:r>
            <w:r w:rsidR="006009AD" w:rsidRPr="00B02152">
              <w:rPr>
                <w:rFonts w:eastAsiaTheme="minorHAnsi"/>
                <w:color w:val="000000"/>
                <w:lang w:val="en-US"/>
              </w:rPr>
              <w:t>MUC</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E00B0A" w:rsidRDefault="00EC06DA">
            <w:pPr>
              <w:rPr>
                <w:rFonts w:ascii="Calibri" w:eastAsiaTheme="minorHAnsi" w:hAnsi="Calibri" w:cs="Calibri"/>
                <w:lang w:val="en-US"/>
              </w:rPr>
            </w:pPr>
            <w:r w:rsidRPr="00B02152">
              <w:rPr>
                <w:rFonts w:eastAsiaTheme="minorHAnsi"/>
                <w:color w:val="000000"/>
                <w:lang w:val="en-US"/>
              </w:rPr>
              <w:t>2</w:t>
            </w:r>
            <w:r w:rsidR="00B02152">
              <w:rPr>
                <w:rFonts w:eastAsiaTheme="minorHAnsi"/>
                <w:color w:val="000000"/>
                <w:lang w:val="en-US"/>
              </w:rPr>
              <w:t>9</w:t>
            </w:r>
            <w:r w:rsidRPr="00B02152">
              <w:rPr>
                <w:rFonts w:eastAsiaTheme="minorHAnsi"/>
                <w:color w:val="000000"/>
                <w:lang w:val="en-US"/>
              </w:rPr>
              <w:t xml:space="preserve"> </w:t>
            </w:r>
            <w:r w:rsidR="00E00B0A">
              <w:rPr>
                <w:rFonts w:eastAsiaTheme="minorHAnsi"/>
                <w:color w:val="000000"/>
                <w:lang w:val="en-US"/>
              </w:rPr>
              <w:t>FEB</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Pr>
                <w:rFonts w:eastAsiaTheme="minorHAnsi"/>
                <w:color w:val="000000"/>
                <w:lang w:val="en-US"/>
              </w:rPr>
              <w:t>1</w:t>
            </w:r>
            <w:r w:rsidR="006009AD">
              <w:rPr>
                <w:rFonts w:eastAsiaTheme="minorHAnsi"/>
                <w:color w:val="000000"/>
                <w:lang w:val="en-US"/>
              </w:rPr>
              <w:t>7</w:t>
            </w:r>
            <w:r>
              <w:rPr>
                <w:rFonts w:eastAsiaTheme="minorHAnsi"/>
                <w:color w:val="000000"/>
                <w:lang w:val="en-US"/>
              </w:rPr>
              <w:t>.</w:t>
            </w:r>
            <w:r w:rsidR="006009AD">
              <w:rPr>
                <w:rFonts w:eastAsiaTheme="minorHAnsi"/>
                <w:color w:val="000000"/>
                <w:lang w:val="en-US"/>
              </w:rPr>
              <w:t>5</w:t>
            </w:r>
            <w:r>
              <w:rPr>
                <w:rFonts w:eastAsiaTheme="minorHAnsi"/>
                <w:color w:val="000000"/>
                <w:lang w:val="en-US"/>
              </w:rPr>
              <w:t xml:space="preserve">0 – </w:t>
            </w:r>
            <w:r w:rsidR="006009AD">
              <w:rPr>
                <w:rFonts w:eastAsiaTheme="minorHAnsi"/>
                <w:color w:val="000000"/>
                <w:lang w:val="en-US"/>
              </w:rPr>
              <w:t>20</w:t>
            </w:r>
            <w:r>
              <w:rPr>
                <w:rFonts w:eastAsiaTheme="minorHAnsi"/>
                <w:color w:val="000000"/>
                <w:lang w:val="en-US"/>
              </w:rPr>
              <w:t>.</w:t>
            </w:r>
            <w:r w:rsidR="006009AD">
              <w:rPr>
                <w:rFonts w:eastAsiaTheme="minorHAnsi"/>
                <w:color w:val="000000"/>
                <w:lang w:val="en-US"/>
              </w:rPr>
              <w:t>40</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B02152" w:rsidRDefault="00EC06DA">
            <w:pPr>
              <w:rPr>
                <w:rFonts w:ascii="Calibri" w:eastAsiaTheme="minorHAnsi" w:hAnsi="Calibri" w:cs="Calibri"/>
                <w:lang w:val="en-US"/>
              </w:rPr>
            </w:pPr>
          </w:p>
        </w:tc>
      </w:tr>
      <w:tr w:rsidR="00EC06DA" w:rsidRPr="00B02152" w:rsidTr="00506DC0">
        <w:trPr>
          <w:trHeight w:val="420"/>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sidRPr="00B02152">
              <w:rPr>
                <w:rFonts w:eastAsiaTheme="minorHAnsi"/>
                <w:color w:val="000000"/>
                <w:lang w:val="en-US"/>
              </w:rPr>
              <w:lastRenderedPageBreak/>
              <w:t>L</w:t>
            </w:r>
            <w:r>
              <w:rPr>
                <w:rFonts w:eastAsiaTheme="minorHAnsi"/>
                <w:color w:val="000000"/>
                <w:lang w:val="en-US"/>
              </w:rPr>
              <w:t xml:space="preserve">H </w:t>
            </w:r>
            <w:r w:rsidR="006009AD">
              <w:rPr>
                <w:rFonts w:eastAsiaTheme="minorHAnsi"/>
                <w:color w:val="000000"/>
                <w:lang w:val="en-US"/>
              </w:rPr>
              <w:t>1754</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B02152" w:rsidRDefault="006009AD">
            <w:pPr>
              <w:rPr>
                <w:rFonts w:ascii="Calibri" w:eastAsiaTheme="minorHAnsi" w:hAnsi="Calibri" w:cs="Calibri"/>
                <w:lang w:val="en-US"/>
              </w:rPr>
            </w:pPr>
            <w:r w:rsidRPr="00B02152">
              <w:rPr>
                <w:rFonts w:eastAsiaTheme="minorHAnsi"/>
                <w:color w:val="000000"/>
                <w:lang w:val="en-US"/>
              </w:rPr>
              <w:t>MU</w:t>
            </w:r>
            <w:r>
              <w:rPr>
                <w:rFonts w:eastAsiaTheme="minorHAnsi"/>
                <w:color w:val="000000"/>
                <w:lang w:val="en-US"/>
              </w:rPr>
              <w:t>C</w:t>
            </w:r>
            <w:r w:rsidR="00EC06DA" w:rsidRPr="00B02152">
              <w:rPr>
                <w:rFonts w:eastAsiaTheme="minorHAnsi"/>
                <w:color w:val="000000"/>
                <w:lang w:val="en-US"/>
              </w:rPr>
              <w:t xml:space="preserve"> ATH</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E00B0A" w:rsidRDefault="00EC06DA">
            <w:pPr>
              <w:rPr>
                <w:rFonts w:ascii="Calibri" w:eastAsiaTheme="minorHAnsi" w:hAnsi="Calibri" w:cs="Calibri"/>
                <w:lang w:val="en-US"/>
              </w:rPr>
            </w:pPr>
            <w:r w:rsidRPr="00B02152">
              <w:rPr>
                <w:rFonts w:eastAsiaTheme="minorHAnsi"/>
                <w:color w:val="000000"/>
                <w:lang w:val="en-US"/>
              </w:rPr>
              <w:t>2</w:t>
            </w:r>
            <w:r w:rsidR="00B02152">
              <w:rPr>
                <w:rFonts w:eastAsiaTheme="minorHAnsi"/>
                <w:color w:val="000000"/>
                <w:lang w:val="en-US"/>
              </w:rPr>
              <w:t>9</w:t>
            </w:r>
            <w:r w:rsidR="00E00B0A" w:rsidRPr="00B02152">
              <w:rPr>
                <w:rFonts w:eastAsiaTheme="minorHAnsi"/>
                <w:color w:val="000000"/>
                <w:lang w:val="en-US"/>
              </w:rPr>
              <w:t xml:space="preserve"> FEB</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0C11D0" w:rsidRDefault="000C11D0">
            <w:pPr>
              <w:rPr>
                <w:rFonts w:ascii="Calibri" w:eastAsiaTheme="minorHAnsi" w:hAnsi="Calibri" w:cs="Calibri"/>
                <w:lang w:val="en-US"/>
              </w:rPr>
            </w:pPr>
            <w:r>
              <w:rPr>
                <w:rFonts w:eastAsiaTheme="minorHAnsi"/>
                <w:color w:val="000000"/>
                <w:lang w:val="en-US"/>
              </w:rPr>
              <w:t>2</w:t>
            </w:r>
            <w:r w:rsidR="006009AD">
              <w:rPr>
                <w:rFonts w:eastAsiaTheme="minorHAnsi"/>
                <w:color w:val="000000"/>
                <w:lang w:val="en-US"/>
              </w:rPr>
              <w:t>1</w:t>
            </w:r>
            <w:r>
              <w:rPr>
                <w:rFonts w:eastAsiaTheme="minorHAnsi"/>
                <w:color w:val="000000"/>
                <w:lang w:val="en-US"/>
              </w:rPr>
              <w:t>.</w:t>
            </w:r>
            <w:r w:rsidR="006009AD">
              <w:rPr>
                <w:rFonts w:eastAsiaTheme="minorHAnsi"/>
                <w:color w:val="000000"/>
                <w:lang w:val="en-US"/>
              </w:rPr>
              <w:t>25</w:t>
            </w:r>
            <w:r>
              <w:rPr>
                <w:rFonts w:eastAsiaTheme="minorHAnsi"/>
                <w:color w:val="000000"/>
                <w:lang w:val="en-US"/>
              </w:rPr>
              <w:t xml:space="preserve"> – 00.</w:t>
            </w:r>
            <w:r w:rsidR="006009AD">
              <w:rPr>
                <w:rFonts w:eastAsiaTheme="minorHAnsi"/>
                <w:color w:val="000000"/>
                <w:lang w:val="en-US"/>
              </w:rPr>
              <w:t>50</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Pr="00B02152" w:rsidRDefault="00EC06DA">
            <w:pPr>
              <w:rPr>
                <w:rFonts w:ascii="Calibri" w:eastAsiaTheme="minorHAnsi" w:hAnsi="Calibri" w:cs="Calibri"/>
                <w:lang w:val="en-US"/>
              </w:rPr>
            </w:pPr>
          </w:p>
        </w:tc>
      </w:tr>
    </w:tbl>
    <w:p w:rsidR="005D79CE" w:rsidRPr="00B02152" w:rsidRDefault="005D79CE" w:rsidP="001F5A62">
      <w:pPr>
        <w:keepNext/>
        <w:jc w:val="both"/>
        <w:outlineLvl w:val="1"/>
        <w:rPr>
          <w:rFonts w:ascii="Calibri" w:hAnsi="Calibri" w:cs="Tahoma"/>
          <w:b/>
          <w:bCs/>
          <w:sz w:val="32"/>
          <w:szCs w:val="32"/>
          <w:lang w:val="en-US"/>
        </w:rPr>
      </w:pPr>
    </w:p>
    <w:p w:rsidR="001F5A62" w:rsidRPr="00B02152" w:rsidRDefault="001F5A62" w:rsidP="001F5A62">
      <w:pPr>
        <w:keepNext/>
        <w:jc w:val="both"/>
        <w:outlineLvl w:val="1"/>
        <w:rPr>
          <w:rFonts w:ascii="Calibri" w:hAnsi="Calibri" w:cs="Tahoma"/>
          <w:b/>
          <w:bCs/>
          <w:lang w:val="en-US"/>
        </w:rPr>
      </w:pPr>
      <w:r w:rsidRPr="00B02152">
        <w:rPr>
          <w:rFonts w:ascii="Calibri" w:hAnsi="Calibri" w:cs="Tahoma"/>
          <w:b/>
          <w:bCs/>
          <w:sz w:val="32"/>
          <w:szCs w:val="32"/>
          <w:lang w:val="en-US"/>
        </w:rPr>
        <w:t xml:space="preserve">    </w:t>
      </w:r>
      <w:r w:rsidRPr="00B02152">
        <w:rPr>
          <w:rFonts w:ascii="Calibri" w:hAnsi="Calibri" w:cs="Tahoma"/>
          <w:b/>
          <w:bCs/>
          <w:lang w:val="en-US"/>
        </w:rPr>
        <w:t xml:space="preserve">             </w:t>
      </w:r>
    </w:p>
    <w:p w:rsidR="00506DC0" w:rsidRPr="006D1967" w:rsidRDefault="00506DC0" w:rsidP="00506DC0">
      <w:pPr>
        <w:keepNext/>
        <w:jc w:val="both"/>
        <w:outlineLvl w:val="1"/>
        <w:rPr>
          <w:rFonts w:ascii="Calibri" w:hAnsi="Calibri" w:cs="Tahoma"/>
          <w:b/>
          <w:bCs/>
          <w:sz w:val="20"/>
          <w:szCs w:val="20"/>
        </w:rPr>
      </w:pPr>
      <w:r w:rsidRPr="006D1967">
        <w:rPr>
          <w:rFonts w:ascii="Calibri" w:hAnsi="Calibri" w:cs="Tahoma"/>
          <w:b/>
          <w:bCs/>
          <w:sz w:val="20"/>
          <w:szCs w:val="20"/>
        </w:rPr>
        <w:t>Περιλαμβάνονται:</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Πολυτελές κλιματιζόμενο πούλμαν του γραφείου μας για τις μεταφορές και μετακινήσεις σύμφωνα με το πρόγραμμα.</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Διαμονή</w:t>
      </w:r>
      <w:r w:rsidR="006009AD" w:rsidRPr="006009AD">
        <w:rPr>
          <w:rFonts w:ascii="Calibri" w:hAnsi="Calibri" w:cs="Tahoma"/>
        </w:rPr>
        <w:t xml:space="preserve"> (2) </w:t>
      </w:r>
      <w:r w:rsidR="006009AD">
        <w:rPr>
          <w:rFonts w:ascii="Calibri" w:hAnsi="Calibri" w:cs="Tahoma"/>
        </w:rPr>
        <w:t>διανυκτερεύσε</w:t>
      </w:r>
      <w:r w:rsidR="00E00B0A">
        <w:rPr>
          <w:rFonts w:ascii="Calibri" w:hAnsi="Calibri" w:cs="Tahoma"/>
        </w:rPr>
        <w:t>ων</w:t>
      </w:r>
      <w:r w:rsidRPr="00BE7D7C">
        <w:rPr>
          <w:rFonts w:ascii="Calibri" w:hAnsi="Calibri" w:cs="Tahoma"/>
        </w:rPr>
        <w:t xml:space="preserve"> σε επιλεγμένα ξενοδοχεία </w:t>
      </w:r>
      <w:r>
        <w:rPr>
          <w:rFonts w:ascii="Calibri" w:hAnsi="Calibri" w:cs="Tahoma"/>
        </w:rPr>
        <w:t xml:space="preserve"> 3</w:t>
      </w:r>
      <w:r w:rsidRPr="005D79CE">
        <w:rPr>
          <w:rFonts w:ascii="Calibri" w:hAnsi="Calibri" w:cs="Tahoma"/>
        </w:rPr>
        <w:t xml:space="preserve">* </w:t>
      </w:r>
      <w:r w:rsidRPr="00BE7D7C">
        <w:rPr>
          <w:rFonts w:ascii="Calibri" w:hAnsi="Calibri" w:cs="Tahoma"/>
        </w:rPr>
        <w:t xml:space="preserve"> </w:t>
      </w:r>
      <w:r>
        <w:rPr>
          <w:rFonts w:ascii="Calibri" w:hAnsi="Calibri" w:cs="Tahoma"/>
        </w:rPr>
        <w:t xml:space="preserve">ή  </w:t>
      </w:r>
      <w:r w:rsidRPr="00BE7D7C">
        <w:rPr>
          <w:rFonts w:ascii="Calibri" w:hAnsi="Calibri" w:cs="Tahoma"/>
        </w:rPr>
        <w:t>4*</w:t>
      </w:r>
      <w:r>
        <w:rPr>
          <w:rFonts w:ascii="Calibri" w:hAnsi="Calibri" w:cs="Tahoma"/>
        </w:rPr>
        <w:t xml:space="preserve">  ανάλογα με την επιλογή σας </w:t>
      </w:r>
      <w:r w:rsidRPr="00BE7D7C">
        <w:rPr>
          <w:rFonts w:ascii="Calibri" w:hAnsi="Calibri" w:cs="Tahoma"/>
        </w:rPr>
        <w:t xml:space="preserve">. </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 xml:space="preserve">Πρωινό καθημερινά. </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Εκδρομές, περιηγήσεις, όπως αναφέρονται στο αναλυτικό πρόγραμμα της εκδρομής.</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Έμπειρο Αρχηγό – Συνοδό του γραφείου μας.</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Ασφάλεια αστικής/επαγγελματικής ευθύνης.</w:t>
      </w:r>
    </w:p>
    <w:p w:rsidR="00506DC0" w:rsidRDefault="00506DC0" w:rsidP="00506DC0">
      <w:pPr>
        <w:numPr>
          <w:ilvl w:val="0"/>
          <w:numId w:val="3"/>
        </w:numPr>
        <w:spacing w:after="0" w:line="240" w:lineRule="auto"/>
        <w:jc w:val="both"/>
        <w:rPr>
          <w:rFonts w:ascii="Calibri" w:hAnsi="Calibri" w:cs="Tahoma"/>
        </w:rPr>
      </w:pPr>
      <w:r w:rsidRPr="00BE7D7C">
        <w:rPr>
          <w:rFonts w:ascii="Calibri" w:hAnsi="Calibri" w:cs="Tahoma"/>
        </w:rPr>
        <w:t>Φ.Π.Α</w:t>
      </w:r>
    </w:p>
    <w:p w:rsidR="00506DC0" w:rsidRPr="00370E20" w:rsidRDefault="00506DC0" w:rsidP="00506DC0">
      <w:pPr>
        <w:numPr>
          <w:ilvl w:val="0"/>
          <w:numId w:val="3"/>
        </w:numPr>
        <w:spacing w:after="0" w:line="240" w:lineRule="auto"/>
        <w:jc w:val="both"/>
        <w:rPr>
          <w:rFonts w:ascii="Calibri" w:hAnsi="Calibri" w:cs="Tahoma"/>
        </w:rPr>
      </w:pPr>
      <w:r>
        <w:rPr>
          <w:rFonts w:ascii="Calibri" w:hAnsi="Calibri" w:cs="Tahoma"/>
        </w:rPr>
        <w:t xml:space="preserve">Αεροπορικά εισιτήρια με την </w:t>
      </w:r>
      <w:r w:rsidR="000C11D0">
        <w:rPr>
          <w:rFonts w:ascii="Calibri" w:hAnsi="Calibri" w:cs="Tahoma"/>
          <w:lang w:val="en-US"/>
        </w:rPr>
        <w:t>LUFTHANSA</w:t>
      </w:r>
      <w:r w:rsidRPr="00370E20">
        <w:rPr>
          <w:rFonts w:ascii="Calibri" w:hAnsi="Calibri" w:cs="Tahoma"/>
        </w:rPr>
        <w:t xml:space="preserve"> </w:t>
      </w:r>
    </w:p>
    <w:p w:rsidR="00506DC0" w:rsidRDefault="00506DC0" w:rsidP="00506DC0">
      <w:pPr>
        <w:numPr>
          <w:ilvl w:val="0"/>
          <w:numId w:val="3"/>
        </w:numPr>
        <w:spacing w:after="0" w:line="240" w:lineRule="auto"/>
        <w:jc w:val="both"/>
        <w:rPr>
          <w:rFonts w:ascii="Calibri" w:hAnsi="Calibri" w:cs="Tahoma"/>
        </w:rPr>
      </w:pPr>
      <w:r>
        <w:rPr>
          <w:rFonts w:ascii="Calibri" w:hAnsi="Calibri" w:cs="Tahoma"/>
          <w:lang w:val="en-US"/>
        </w:rPr>
        <w:t>M</w:t>
      </w:r>
      <w:r>
        <w:rPr>
          <w:rFonts w:ascii="Calibri" w:hAnsi="Calibri" w:cs="Tahoma"/>
        </w:rPr>
        <w:t>ία βαλίτσα 23 κιλά</w:t>
      </w:r>
    </w:p>
    <w:p w:rsidR="00506DC0" w:rsidRDefault="00506DC0" w:rsidP="00506DC0">
      <w:pPr>
        <w:numPr>
          <w:ilvl w:val="0"/>
          <w:numId w:val="3"/>
        </w:numPr>
        <w:spacing w:after="0" w:line="240" w:lineRule="auto"/>
        <w:jc w:val="both"/>
        <w:rPr>
          <w:rFonts w:ascii="Calibri" w:hAnsi="Calibri" w:cs="Tahoma"/>
        </w:rPr>
      </w:pPr>
      <w:r>
        <w:rPr>
          <w:rFonts w:ascii="Calibri" w:hAnsi="Calibri" w:cs="Tahoma"/>
        </w:rPr>
        <w:t>Μία χειραποσκευή 8 κιλά</w:t>
      </w:r>
    </w:p>
    <w:p w:rsidR="00506DC0" w:rsidRDefault="00506DC0" w:rsidP="00506DC0">
      <w:pPr>
        <w:numPr>
          <w:ilvl w:val="0"/>
          <w:numId w:val="3"/>
        </w:numPr>
        <w:spacing w:after="0" w:line="240" w:lineRule="auto"/>
        <w:jc w:val="both"/>
        <w:rPr>
          <w:rFonts w:ascii="Calibri" w:hAnsi="Calibri" w:cs="Tahoma"/>
        </w:rPr>
      </w:pPr>
      <w:r>
        <w:rPr>
          <w:rFonts w:ascii="Calibri" w:hAnsi="Calibri" w:cs="Tahoma"/>
        </w:rPr>
        <w:t>Φόροι αεροδρομίου και επίναυλοι καυσίμων.</w:t>
      </w:r>
    </w:p>
    <w:p w:rsidR="00506DC0" w:rsidRPr="00BE7D7C" w:rsidRDefault="00506DC0" w:rsidP="00506DC0">
      <w:pPr>
        <w:spacing w:after="0" w:line="240" w:lineRule="auto"/>
        <w:ind w:left="720"/>
        <w:jc w:val="both"/>
        <w:rPr>
          <w:rFonts w:ascii="Calibri" w:hAnsi="Calibri" w:cs="Tahoma"/>
        </w:rPr>
      </w:pPr>
    </w:p>
    <w:p w:rsidR="00506DC0" w:rsidRPr="00BE7D7C" w:rsidRDefault="00506DC0" w:rsidP="00506DC0">
      <w:pPr>
        <w:keepNext/>
        <w:jc w:val="both"/>
        <w:outlineLvl w:val="1"/>
        <w:rPr>
          <w:rFonts w:ascii="Calibri" w:hAnsi="Calibri" w:cs="Tahoma"/>
          <w:b/>
          <w:bCs/>
        </w:rPr>
      </w:pPr>
      <w:r w:rsidRPr="00BE7D7C">
        <w:rPr>
          <w:rFonts w:ascii="Calibri" w:hAnsi="Calibri" w:cs="Tahoma"/>
          <w:b/>
          <w:bCs/>
        </w:rPr>
        <w:t>Δεν περιλαμβάνονται:</w:t>
      </w:r>
    </w:p>
    <w:p w:rsidR="00506DC0" w:rsidRPr="00BE7D7C" w:rsidRDefault="00506DC0" w:rsidP="00506DC0">
      <w:pPr>
        <w:numPr>
          <w:ilvl w:val="0"/>
          <w:numId w:val="4"/>
        </w:numPr>
        <w:spacing w:after="0" w:line="240" w:lineRule="auto"/>
        <w:jc w:val="both"/>
        <w:rPr>
          <w:rFonts w:ascii="Calibri" w:hAnsi="Calibri" w:cs="Tahoma"/>
        </w:rPr>
      </w:pPr>
      <w:r w:rsidRPr="00BE7D7C">
        <w:rPr>
          <w:rFonts w:ascii="Calibri" w:hAnsi="Calibri" w:cs="Tahoma"/>
        </w:rPr>
        <w:t xml:space="preserve">Είσοδοι σε μουσεία, αρχαιολογικούς χώρους, θεάματα και γενικά όπου απαιτείται. </w:t>
      </w:r>
    </w:p>
    <w:p w:rsidR="00506DC0" w:rsidRDefault="00506DC0" w:rsidP="00506DC0">
      <w:pPr>
        <w:numPr>
          <w:ilvl w:val="0"/>
          <w:numId w:val="4"/>
        </w:numPr>
        <w:spacing w:after="0" w:line="240" w:lineRule="auto"/>
        <w:jc w:val="both"/>
        <w:rPr>
          <w:rFonts w:ascii="Calibri" w:hAnsi="Calibri" w:cs="Tahoma"/>
        </w:rPr>
      </w:pPr>
      <w:r w:rsidRPr="00BE7D7C">
        <w:rPr>
          <w:rFonts w:ascii="Calibri" w:hAnsi="Calibri" w:cs="Tahoma"/>
        </w:rPr>
        <w:t>Ό,τι ρητά αναφέρεται ως προαιρετικό ή προτεινόμενο.</w:t>
      </w:r>
    </w:p>
    <w:p w:rsidR="00506DC0" w:rsidRDefault="00506DC0" w:rsidP="00506DC0">
      <w:pPr>
        <w:numPr>
          <w:ilvl w:val="0"/>
          <w:numId w:val="4"/>
        </w:numPr>
        <w:spacing w:after="0" w:line="240" w:lineRule="auto"/>
        <w:jc w:val="both"/>
        <w:rPr>
          <w:rFonts w:ascii="Calibri" w:hAnsi="Calibri" w:cs="Tahoma"/>
        </w:rPr>
      </w:pPr>
      <w:r>
        <w:rPr>
          <w:rFonts w:ascii="Calibri" w:hAnsi="Calibri" w:cs="Tahoma"/>
        </w:rPr>
        <w:t>Δημοτικοί  φόροι  ξενοδοχείου.</w:t>
      </w:r>
    </w:p>
    <w:p w:rsidR="00506DC0" w:rsidRDefault="00506DC0" w:rsidP="00506DC0">
      <w:pPr>
        <w:numPr>
          <w:ilvl w:val="0"/>
          <w:numId w:val="4"/>
        </w:numPr>
        <w:spacing w:after="0" w:line="240" w:lineRule="auto"/>
        <w:jc w:val="both"/>
        <w:rPr>
          <w:rFonts w:ascii="Calibri" w:hAnsi="Calibri" w:cs="Tahoma"/>
        </w:rPr>
      </w:pPr>
      <w:r>
        <w:rPr>
          <w:rFonts w:ascii="Calibri" w:hAnsi="Calibri" w:cs="Tahoma"/>
        </w:rPr>
        <w:t>Εισιτήρια αγώνα</w:t>
      </w:r>
      <w:r w:rsidR="007A2879">
        <w:rPr>
          <w:rFonts w:ascii="Calibri" w:hAnsi="Calibri" w:cs="Tahoma"/>
        </w:rPr>
        <w:t xml:space="preserve"> 25-50€</w:t>
      </w:r>
      <w:r>
        <w:rPr>
          <w:rFonts w:ascii="Calibri" w:hAnsi="Calibri" w:cs="Tahoma"/>
        </w:rPr>
        <w:t xml:space="preserve"> (αναμένεται η </w:t>
      </w:r>
      <w:r w:rsidR="007A2879">
        <w:rPr>
          <w:rFonts w:ascii="Calibri" w:hAnsi="Calibri" w:cs="Tahoma"/>
        </w:rPr>
        <w:t xml:space="preserve">επίσημη </w:t>
      </w:r>
      <w:bookmarkStart w:id="0" w:name="_GoBack"/>
      <w:bookmarkEnd w:id="0"/>
      <w:r>
        <w:rPr>
          <w:rFonts w:ascii="Calibri" w:hAnsi="Calibri" w:cs="Tahoma"/>
        </w:rPr>
        <w:t>ανακοίνωση της τιμής /// πληρώνονται και παραλαμβάνονται πριν την αναχώρηση).</w:t>
      </w:r>
    </w:p>
    <w:p w:rsidR="00506DC0" w:rsidRPr="006D1967" w:rsidRDefault="00506DC0" w:rsidP="00506DC0">
      <w:pPr>
        <w:jc w:val="both"/>
        <w:rPr>
          <w:rFonts w:ascii="Calibri" w:hAnsi="Calibri" w:cs="Tahoma"/>
          <w:b/>
          <w:sz w:val="20"/>
          <w:szCs w:val="20"/>
        </w:rPr>
      </w:pPr>
    </w:p>
    <w:p w:rsidR="00506DC0" w:rsidRPr="006D1967" w:rsidRDefault="00506DC0" w:rsidP="00506DC0">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1545A"/>
    <w:rsid w:val="0005397D"/>
    <w:rsid w:val="000A7DF7"/>
    <w:rsid w:val="000C11D0"/>
    <w:rsid w:val="00100CA6"/>
    <w:rsid w:val="001271D4"/>
    <w:rsid w:val="001916B8"/>
    <w:rsid w:val="001B7B9C"/>
    <w:rsid w:val="001E1A15"/>
    <w:rsid w:val="001F5A62"/>
    <w:rsid w:val="002E213B"/>
    <w:rsid w:val="002E3344"/>
    <w:rsid w:val="003256C4"/>
    <w:rsid w:val="00340218"/>
    <w:rsid w:val="00357917"/>
    <w:rsid w:val="003A4339"/>
    <w:rsid w:val="003D3399"/>
    <w:rsid w:val="004426EF"/>
    <w:rsid w:val="00457508"/>
    <w:rsid w:val="004B42E9"/>
    <w:rsid w:val="004D5841"/>
    <w:rsid w:val="004D5E1E"/>
    <w:rsid w:val="00506DC0"/>
    <w:rsid w:val="005D79CE"/>
    <w:rsid w:val="006009AD"/>
    <w:rsid w:val="006E0FD4"/>
    <w:rsid w:val="00726297"/>
    <w:rsid w:val="00792043"/>
    <w:rsid w:val="007A2879"/>
    <w:rsid w:val="007A3222"/>
    <w:rsid w:val="007E7E9E"/>
    <w:rsid w:val="008E098E"/>
    <w:rsid w:val="009B1017"/>
    <w:rsid w:val="009C13CE"/>
    <w:rsid w:val="009D4617"/>
    <w:rsid w:val="009E461A"/>
    <w:rsid w:val="00A770EF"/>
    <w:rsid w:val="00AA449A"/>
    <w:rsid w:val="00AE1B88"/>
    <w:rsid w:val="00AE782D"/>
    <w:rsid w:val="00B02152"/>
    <w:rsid w:val="00BD4FF0"/>
    <w:rsid w:val="00C81C85"/>
    <w:rsid w:val="00C94573"/>
    <w:rsid w:val="00CD40AB"/>
    <w:rsid w:val="00CF2BE5"/>
    <w:rsid w:val="00D14AED"/>
    <w:rsid w:val="00D77D45"/>
    <w:rsid w:val="00DC1888"/>
    <w:rsid w:val="00E00B0A"/>
    <w:rsid w:val="00EB730C"/>
    <w:rsid w:val="00EC06DA"/>
    <w:rsid w:val="00F40413"/>
    <w:rsid w:val="00F83C4E"/>
    <w:rsid w:val="00F92F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49349414">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210267865">
      <w:bodyDiv w:val="1"/>
      <w:marLeft w:val="0"/>
      <w:marRight w:val="0"/>
      <w:marTop w:val="0"/>
      <w:marBottom w:val="0"/>
      <w:divBdr>
        <w:top w:val="none" w:sz="0" w:space="0" w:color="auto"/>
        <w:left w:val="none" w:sz="0" w:space="0" w:color="auto"/>
        <w:bottom w:val="none" w:sz="0" w:space="0" w:color="auto"/>
        <w:right w:val="none" w:sz="0" w:space="0" w:color="auto"/>
      </w:divBdr>
    </w:div>
    <w:div w:id="34906964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4132840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976881644">
      <w:bodyDiv w:val="1"/>
      <w:marLeft w:val="0"/>
      <w:marRight w:val="0"/>
      <w:marTop w:val="0"/>
      <w:marBottom w:val="0"/>
      <w:divBdr>
        <w:top w:val="none" w:sz="0" w:space="0" w:color="auto"/>
        <w:left w:val="none" w:sz="0" w:space="0" w:color="auto"/>
        <w:bottom w:val="none" w:sz="0" w:space="0" w:color="auto"/>
        <w:right w:val="none" w:sz="0" w:space="0" w:color="auto"/>
      </w:divBdr>
    </w:div>
    <w:div w:id="994185684">
      <w:bodyDiv w:val="1"/>
      <w:marLeft w:val="0"/>
      <w:marRight w:val="0"/>
      <w:marTop w:val="0"/>
      <w:marBottom w:val="0"/>
      <w:divBdr>
        <w:top w:val="none" w:sz="0" w:space="0" w:color="auto"/>
        <w:left w:val="none" w:sz="0" w:space="0" w:color="auto"/>
        <w:bottom w:val="none" w:sz="0" w:space="0" w:color="auto"/>
        <w:right w:val="none" w:sz="0" w:space="0" w:color="auto"/>
      </w:divBdr>
    </w:div>
    <w:div w:id="1147935159">
      <w:bodyDiv w:val="1"/>
      <w:marLeft w:val="0"/>
      <w:marRight w:val="0"/>
      <w:marTop w:val="0"/>
      <w:marBottom w:val="0"/>
      <w:divBdr>
        <w:top w:val="none" w:sz="0" w:space="0" w:color="auto"/>
        <w:left w:val="none" w:sz="0" w:space="0" w:color="auto"/>
        <w:bottom w:val="none" w:sz="0" w:space="0" w:color="auto"/>
        <w:right w:val="none" w:sz="0" w:space="0" w:color="auto"/>
      </w:divBdr>
    </w:div>
    <w:div w:id="1161315988">
      <w:bodyDiv w:val="1"/>
      <w:marLeft w:val="0"/>
      <w:marRight w:val="0"/>
      <w:marTop w:val="0"/>
      <w:marBottom w:val="0"/>
      <w:divBdr>
        <w:top w:val="none" w:sz="0" w:space="0" w:color="auto"/>
        <w:left w:val="none" w:sz="0" w:space="0" w:color="auto"/>
        <w:bottom w:val="none" w:sz="0" w:space="0" w:color="auto"/>
        <w:right w:val="none" w:sz="0" w:space="0" w:color="auto"/>
      </w:divBdr>
    </w:div>
    <w:div w:id="1380737664">
      <w:bodyDiv w:val="1"/>
      <w:marLeft w:val="0"/>
      <w:marRight w:val="0"/>
      <w:marTop w:val="0"/>
      <w:marBottom w:val="0"/>
      <w:divBdr>
        <w:top w:val="none" w:sz="0" w:space="0" w:color="auto"/>
        <w:left w:val="none" w:sz="0" w:space="0" w:color="auto"/>
        <w:bottom w:val="none" w:sz="0" w:space="0" w:color="auto"/>
        <w:right w:val="none" w:sz="0" w:space="0" w:color="auto"/>
      </w:divBdr>
    </w:div>
    <w:div w:id="1430076256">
      <w:bodyDiv w:val="1"/>
      <w:marLeft w:val="0"/>
      <w:marRight w:val="0"/>
      <w:marTop w:val="0"/>
      <w:marBottom w:val="0"/>
      <w:divBdr>
        <w:top w:val="none" w:sz="0" w:space="0" w:color="auto"/>
        <w:left w:val="none" w:sz="0" w:space="0" w:color="auto"/>
        <w:bottom w:val="none" w:sz="0" w:space="0" w:color="auto"/>
        <w:right w:val="none" w:sz="0" w:space="0" w:color="auto"/>
      </w:divBdr>
    </w:div>
    <w:div w:id="1482768916">
      <w:bodyDiv w:val="1"/>
      <w:marLeft w:val="0"/>
      <w:marRight w:val="0"/>
      <w:marTop w:val="0"/>
      <w:marBottom w:val="0"/>
      <w:divBdr>
        <w:top w:val="none" w:sz="0" w:space="0" w:color="auto"/>
        <w:left w:val="none" w:sz="0" w:space="0" w:color="auto"/>
        <w:bottom w:val="none" w:sz="0" w:space="0" w:color="auto"/>
        <w:right w:val="none" w:sz="0" w:space="0" w:color="auto"/>
      </w:divBdr>
    </w:div>
    <w:div w:id="1529368859">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730761643">
      <w:bodyDiv w:val="1"/>
      <w:marLeft w:val="0"/>
      <w:marRight w:val="0"/>
      <w:marTop w:val="0"/>
      <w:marBottom w:val="0"/>
      <w:divBdr>
        <w:top w:val="none" w:sz="0" w:space="0" w:color="auto"/>
        <w:left w:val="none" w:sz="0" w:space="0" w:color="auto"/>
        <w:bottom w:val="none" w:sz="0" w:space="0" w:color="auto"/>
        <w:right w:val="none" w:sz="0" w:space="0" w:color="auto"/>
      </w:divBdr>
    </w:div>
    <w:div w:id="1736663933">
      <w:bodyDiv w:val="1"/>
      <w:marLeft w:val="0"/>
      <w:marRight w:val="0"/>
      <w:marTop w:val="0"/>
      <w:marBottom w:val="0"/>
      <w:divBdr>
        <w:top w:val="none" w:sz="0" w:space="0" w:color="auto"/>
        <w:left w:val="none" w:sz="0" w:space="0" w:color="auto"/>
        <w:bottom w:val="none" w:sz="0" w:space="0" w:color="auto"/>
        <w:right w:val="none" w:sz="0" w:space="0" w:color="auto"/>
      </w:divBdr>
    </w:div>
    <w:div w:id="1773865313">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1953897499">
      <w:bodyDiv w:val="1"/>
      <w:marLeft w:val="0"/>
      <w:marRight w:val="0"/>
      <w:marTop w:val="0"/>
      <w:marBottom w:val="0"/>
      <w:divBdr>
        <w:top w:val="none" w:sz="0" w:space="0" w:color="auto"/>
        <w:left w:val="none" w:sz="0" w:space="0" w:color="auto"/>
        <w:bottom w:val="none" w:sz="0" w:space="0" w:color="auto"/>
        <w:right w:val="none" w:sz="0" w:space="0" w:color="auto"/>
      </w:divBdr>
    </w:div>
    <w:div w:id="2028633753">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053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8217-FA92-47DD-87B5-BF1B6512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4752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4</cp:revision>
  <cp:lastPrinted>2019-08-30T15:00:00Z</cp:lastPrinted>
  <dcterms:created xsi:type="dcterms:W3CDTF">2019-12-30T09:34:00Z</dcterms:created>
  <dcterms:modified xsi:type="dcterms:W3CDTF">2019-12-31T08:39:00Z</dcterms:modified>
</cp:coreProperties>
</file>